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color w:val="000000" w:themeColor="text1"/>
        </w:rPr>
        <w:id w:val="1443028112"/>
        <w:docPartObj>
          <w:docPartGallery w:val="Cover Pages"/>
          <w:docPartUnique/>
        </w:docPartObj>
      </w:sdtPr>
      <w:sdtEndPr>
        <w:rPr>
          <w:noProof/>
          <w:lang w:val="en-US"/>
        </w:rPr>
      </w:sdtEndPr>
      <w:sdtContent>
        <w:p w14:paraId="2B195DAF" w14:textId="2AA93464" w:rsidR="00114CFB" w:rsidRPr="009378BD" w:rsidRDefault="00114CFB">
          <w:pPr>
            <w:rPr>
              <w:color w:val="000000" w:themeColor="text1"/>
            </w:rPr>
          </w:pPr>
          <w:r w:rsidRPr="009378BD">
            <w:rPr>
              <w:noProof/>
              <w:color w:val="000000" w:themeColor="text1"/>
              <w:lang w:val="en-US"/>
            </w:rPr>
            <w:drawing>
              <wp:anchor distT="0" distB="0" distL="114300" distR="114300" simplePos="0" relativeHeight="251658240" behindDoc="1" locked="0" layoutInCell="1" allowOverlap="1" wp14:anchorId="058D1D5A" wp14:editId="45BAFDEB">
                <wp:simplePos x="0" y="0"/>
                <wp:positionH relativeFrom="column">
                  <wp:posOffset>-944468</wp:posOffset>
                </wp:positionH>
                <wp:positionV relativeFrom="paragraph">
                  <wp:posOffset>-487680</wp:posOffset>
                </wp:positionV>
                <wp:extent cx="7635240" cy="10795583"/>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35240" cy="10795583"/>
                        </a:xfrm>
                        <a:prstGeom prst="rect">
                          <a:avLst/>
                        </a:prstGeom>
                      </pic:spPr>
                    </pic:pic>
                  </a:graphicData>
                </a:graphic>
                <wp14:sizeRelH relativeFrom="page">
                  <wp14:pctWidth>0</wp14:pctWidth>
                </wp14:sizeRelH>
                <wp14:sizeRelV relativeFrom="page">
                  <wp14:pctHeight>0</wp14:pctHeight>
                </wp14:sizeRelV>
              </wp:anchor>
            </w:drawing>
          </w:r>
        </w:p>
        <w:p w14:paraId="0D474974" w14:textId="63CC544E" w:rsidR="00114CFB" w:rsidRPr="009378BD" w:rsidRDefault="00114CFB">
          <w:pPr>
            <w:rPr>
              <w:noProof/>
              <w:color w:val="000000" w:themeColor="text1"/>
              <w:lang w:val="en-US"/>
            </w:rPr>
          </w:pPr>
          <w:r w:rsidRPr="009378BD">
            <w:rPr>
              <w:noProof/>
              <w:color w:val="000000" w:themeColor="text1"/>
              <w:lang w:val="en-US"/>
            </w:rPr>
            <w:br w:type="page"/>
          </w:r>
        </w:p>
      </w:sdtContent>
    </w:sdt>
    <w:p w14:paraId="4B5D82A8" w14:textId="433847E9" w:rsidR="00114CFB" w:rsidRPr="009378BD" w:rsidRDefault="00114CFB" w:rsidP="00114CFB">
      <w:pPr>
        <w:pStyle w:val="CurveyHeader"/>
        <w:spacing w:after="397" w:line="240" w:lineRule="auto"/>
        <w:jc w:val="both"/>
        <w:rPr>
          <w:color w:val="000000" w:themeColor="text1"/>
        </w:rPr>
      </w:pPr>
      <w:r w:rsidRPr="009378BD">
        <w:rPr>
          <w:caps/>
          <w:color w:val="000000" w:themeColor="text1"/>
        </w:rPr>
        <w:lastRenderedPageBreak/>
        <w:t>CONTENTS</w:t>
      </w:r>
    </w:p>
    <w:p w14:paraId="5D6A4643" w14:textId="06BAC856" w:rsidR="00114CFB" w:rsidRPr="009378BD" w:rsidRDefault="00114CFB" w:rsidP="00114CFB">
      <w:pPr>
        <w:pStyle w:val="CONTENTS"/>
        <w:spacing w:line="240" w:lineRule="auto"/>
        <w:jc w:val="both"/>
        <w:rPr>
          <w:rFonts w:ascii="Quicksand-Bold" w:hAnsi="Quicksand-Bold" w:cs="Quicksand-Bold"/>
          <w:b/>
          <w:bCs/>
          <w:color w:val="000000" w:themeColor="text1"/>
          <w:sz w:val="22"/>
          <w:szCs w:val="22"/>
        </w:rPr>
      </w:pPr>
      <w:r w:rsidRPr="009378BD">
        <w:rPr>
          <w:rFonts w:ascii="Quicksand-Bold" w:hAnsi="Quicksand-Bold" w:cs="Quicksand-Bold"/>
          <w:b/>
          <w:bCs/>
          <w:color w:val="000000" w:themeColor="text1"/>
          <w:sz w:val="22"/>
          <w:szCs w:val="22"/>
        </w:rPr>
        <w:t>ACKNOWLEDGEMENTS</w:t>
      </w:r>
      <w:r w:rsidR="009378BD">
        <w:rPr>
          <w:rFonts w:ascii="Quicksand-Bold" w:hAnsi="Quicksand-Bold" w:cs="Quicksand-Bold"/>
          <w:b/>
          <w:bCs/>
          <w:color w:val="000000" w:themeColor="text1"/>
          <w:sz w:val="22"/>
          <w:szCs w:val="22"/>
        </w:rPr>
        <w:tab/>
      </w:r>
      <w:r w:rsidR="009378BD">
        <w:rPr>
          <w:rFonts w:ascii="Quicksand-Bold" w:hAnsi="Quicksand-Bold" w:cs="Quicksand-Bold"/>
          <w:b/>
          <w:bCs/>
          <w:color w:val="000000" w:themeColor="text1"/>
          <w:sz w:val="22"/>
          <w:szCs w:val="22"/>
        </w:rPr>
        <w:tab/>
      </w:r>
      <w:r w:rsidR="009378BD">
        <w:rPr>
          <w:rFonts w:ascii="Quicksand-Bold" w:hAnsi="Quicksand-Bold" w:cs="Quicksand-Bold"/>
          <w:b/>
          <w:bCs/>
          <w:color w:val="000000" w:themeColor="text1"/>
          <w:sz w:val="22"/>
          <w:szCs w:val="22"/>
        </w:rPr>
        <w:tab/>
      </w:r>
      <w:r w:rsidR="009378BD">
        <w:rPr>
          <w:rFonts w:ascii="Quicksand-Bold" w:hAnsi="Quicksand-Bold" w:cs="Quicksand-Bold"/>
          <w:b/>
          <w:bCs/>
          <w:color w:val="000000" w:themeColor="text1"/>
          <w:sz w:val="22"/>
          <w:szCs w:val="22"/>
        </w:rPr>
        <w:tab/>
      </w:r>
      <w:r w:rsidR="009378BD">
        <w:rPr>
          <w:rFonts w:ascii="Quicksand-Bold" w:hAnsi="Quicksand-Bold" w:cs="Quicksand-Bold"/>
          <w:b/>
          <w:bCs/>
          <w:color w:val="000000" w:themeColor="text1"/>
          <w:sz w:val="22"/>
          <w:szCs w:val="22"/>
        </w:rPr>
        <w:tab/>
      </w:r>
      <w:r w:rsidR="009378BD">
        <w:rPr>
          <w:rFonts w:ascii="Quicksand-Bold" w:hAnsi="Quicksand-Bold" w:cs="Quicksand-Bold"/>
          <w:b/>
          <w:bCs/>
          <w:color w:val="000000" w:themeColor="text1"/>
          <w:sz w:val="22"/>
          <w:szCs w:val="22"/>
        </w:rPr>
        <w:tab/>
      </w:r>
      <w:r w:rsidR="009378BD">
        <w:rPr>
          <w:rFonts w:ascii="Quicksand-Bold" w:hAnsi="Quicksand-Bold" w:cs="Quicksand-Bold"/>
          <w:b/>
          <w:bCs/>
          <w:color w:val="000000" w:themeColor="text1"/>
          <w:sz w:val="22"/>
          <w:szCs w:val="22"/>
        </w:rPr>
        <w:tab/>
      </w:r>
      <w:r w:rsidR="009378BD">
        <w:rPr>
          <w:rFonts w:ascii="Quicksand-Bold" w:hAnsi="Quicksand-Bold" w:cs="Quicksand-Bold"/>
          <w:b/>
          <w:bCs/>
          <w:color w:val="000000" w:themeColor="text1"/>
          <w:sz w:val="22"/>
          <w:szCs w:val="22"/>
        </w:rPr>
        <w:tab/>
      </w:r>
      <w:r w:rsidR="009378BD">
        <w:rPr>
          <w:rFonts w:ascii="Quicksand-Bold" w:hAnsi="Quicksand-Bold" w:cs="Quicksand-Bold"/>
          <w:b/>
          <w:bCs/>
          <w:color w:val="000000" w:themeColor="text1"/>
          <w:sz w:val="22"/>
          <w:szCs w:val="22"/>
        </w:rPr>
        <w:tab/>
      </w:r>
    </w:p>
    <w:p w14:paraId="5116735F" w14:textId="77777777" w:rsidR="00114CFB" w:rsidRPr="009378BD" w:rsidRDefault="00114CFB" w:rsidP="00114CFB">
      <w:pPr>
        <w:pStyle w:val="CONTENTS"/>
        <w:spacing w:line="240" w:lineRule="auto"/>
        <w:rPr>
          <w:rFonts w:ascii="Quicksand-Bold" w:hAnsi="Quicksand-Bold" w:cs="Quicksand-Bold"/>
          <w:b/>
          <w:bCs/>
          <w:color w:val="000000" w:themeColor="text1"/>
          <w:sz w:val="22"/>
          <w:szCs w:val="22"/>
        </w:rPr>
      </w:pPr>
      <w:r w:rsidRPr="009378BD">
        <w:rPr>
          <w:rFonts w:ascii="Quicksand-Bold" w:hAnsi="Quicksand-Bold" w:cs="Quicksand-Bold"/>
          <w:b/>
          <w:bCs/>
          <w:color w:val="000000" w:themeColor="text1"/>
          <w:sz w:val="22"/>
          <w:szCs w:val="22"/>
        </w:rPr>
        <w:t>A MESSAGE FROM THE BOARD CHAIR, BEVERLEY KLIGER</w:t>
      </w:r>
    </w:p>
    <w:p w14:paraId="6554E717" w14:textId="77777777" w:rsidR="00114CFB" w:rsidRPr="009378BD" w:rsidRDefault="00114CFB" w:rsidP="00114CFB">
      <w:pPr>
        <w:pStyle w:val="CONTENTS"/>
        <w:spacing w:line="240" w:lineRule="auto"/>
        <w:rPr>
          <w:rFonts w:ascii="Quicksand-Bold" w:hAnsi="Quicksand-Bold" w:cs="Quicksand-Bold"/>
          <w:b/>
          <w:bCs/>
          <w:color w:val="000000" w:themeColor="text1"/>
          <w:sz w:val="22"/>
          <w:szCs w:val="22"/>
        </w:rPr>
      </w:pPr>
      <w:r w:rsidRPr="009378BD">
        <w:rPr>
          <w:rFonts w:ascii="Quicksand-Bold" w:hAnsi="Quicksand-Bold" w:cs="Quicksand-Bold"/>
          <w:b/>
          <w:bCs/>
          <w:color w:val="000000" w:themeColor="text1"/>
          <w:sz w:val="22"/>
          <w:szCs w:val="22"/>
        </w:rPr>
        <w:t>A MESSAGE FROM THE CEO, JULIE KUN</w:t>
      </w:r>
    </w:p>
    <w:p w14:paraId="0532468F" w14:textId="77777777" w:rsidR="00114CFB" w:rsidRPr="009378BD" w:rsidRDefault="00114CFB" w:rsidP="00114CFB">
      <w:pPr>
        <w:pStyle w:val="CONTENTS"/>
        <w:spacing w:line="240" w:lineRule="auto"/>
        <w:rPr>
          <w:rFonts w:ascii="Quicksand-Bold" w:hAnsi="Quicksand-Bold" w:cs="Quicksand-Bold"/>
          <w:b/>
          <w:bCs/>
          <w:color w:val="000000" w:themeColor="text1"/>
          <w:sz w:val="22"/>
          <w:szCs w:val="22"/>
        </w:rPr>
      </w:pPr>
      <w:r w:rsidRPr="009378BD">
        <w:rPr>
          <w:rFonts w:ascii="Quicksand-Bold" w:hAnsi="Quicksand-Bold" w:cs="Quicksand-Bold"/>
          <w:b/>
          <w:bCs/>
          <w:color w:val="000000" w:themeColor="text1"/>
          <w:sz w:val="22"/>
          <w:szCs w:val="22"/>
        </w:rPr>
        <w:t>STRATEGY AND VISION</w:t>
      </w:r>
    </w:p>
    <w:p w14:paraId="74C99052" w14:textId="77777777" w:rsidR="00114CFB" w:rsidRPr="009378BD" w:rsidRDefault="00114CFB" w:rsidP="00114CFB">
      <w:pPr>
        <w:pStyle w:val="CONTENTS"/>
        <w:spacing w:line="240" w:lineRule="auto"/>
        <w:rPr>
          <w:rFonts w:ascii="Quicksand-Bold" w:hAnsi="Quicksand-Bold" w:cs="Quicksand-Bold"/>
          <w:b/>
          <w:bCs/>
          <w:color w:val="000000" w:themeColor="text1"/>
          <w:sz w:val="22"/>
          <w:szCs w:val="22"/>
        </w:rPr>
      </w:pPr>
      <w:r w:rsidRPr="009378BD">
        <w:rPr>
          <w:rFonts w:ascii="Quicksand-Bold" w:hAnsi="Quicksand-Bold" w:cs="Quicksand-Bold"/>
          <w:b/>
          <w:bCs/>
          <w:color w:val="000000" w:themeColor="text1"/>
          <w:sz w:val="22"/>
          <w:szCs w:val="22"/>
        </w:rPr>
        <w:t>THE WIRE MODEL</w:t>
      </w:r>
    </w:p>
    <w:p w14:paraId="73B298B7" w14:textId="77777777" w:rsidR="00114CFB" w:rsidRPr="009378BD" w:rsidRDefault="00114CFB" w:rsidP="00114CFB">
      <w:pPr>
        <w:pStyle w:val="CONTENTS"/>
        <w:spacing w:line="240" w:lineRule="auto"/>
        <w:rPr>
          <w:rFonts w:ascii="Quicksand-Bold" w:hAnsi="Quicksand-Bold" w:cs="Quicksand-Bold"/>
          <w:b/>
          <w:bCs/>
          <w:color w:val="000000" w:themeColor="text1"/>
          <w:sz w:val="22"/>
          <w:szCs w:val="22"/>
        </w:rPr>
      </w:pPr>
      <w:r w:rsidRPr="009378BD">
        <w:rPr>
          <w:rFonts w:ascii="Quicksand-Bold" w:hAnsi="Quicksand-Bold" w:cs="Quicksand-Bold"/>
          <w:b/>
          <w:bCs/>
          <w:color w:val="000000" w:themeColor="text1"/>
          <w:sz w:val="22"/>
          <w:szCs w:val="22"/>
        </w:rPr>
        <w:t>INTERSECTIONALITY ACTION PLAN</w:t>
      </w:r>
    </w:p>
    <w:p w14:paraId="2599994C" w14:textId="77777777" w:rsidR="00114CFB" w:rsidRPr="009378BD" w:rsidRDefault="00114CFB" w:rsidP="00114CFB">
      <w:pPr>
        <w:pStyle w:val="CONTENTS"/>
        <w:spacing w:line="240" w:lineRule="auto"/>
        <w:rPr>
          <w:rFonts w:ascii="Quicksand-Medium" w:hAnsi="Quicksand-Medium" w:cs="Quicksand-Medium"/>
          <w:color w:val="000000" w:themeColor="text1"/>
          <w:sz w:val="22"/>
          <w:szCs w:val="22"/>
        </w:rPr>
      </w:pPr>
      <w:r w:rsidRPr="009378BD">
        <w:rPr>
          <w:rFonts w:ascii="Quicksand-Bold" w:hAnsi="Quicksand-Bold" w:cs="Quicksand-Bold"/>
          <w:b/>
          <w:bCs/>
          <w:color w:val="000000" w:themeColor="text1"/>
          <w:sz w:val="22"/>
          <w:szCs w:val="22"/>
        </w:rPr>
        <w:t>SUPPORT delivered by WIRE 2020-2021</w:t>
      </w:r>
    </w:p>
    <w:p w14:paraId="109AB2FB" w14:textId="2DD08686" w:rsidR="00114CFB" w:rsidRPr="009378BD" w:rsidRDefault="00114CFB" w:rsidP="00114CFB">
      <w:pPr>
        <w:pStyle w:val="CONTENTS"/>
        <w:tabs>
          <w:tab w:val="left" w:pos="283"/>
        </w:tabs>
        <w:spacing w:line="240" w:lineRule="auto"/>
        <w:ind w:left="283"/>
        <w:rPr>
          <w:color w:val="000000" w:themeColor="text1"/>
          <w:sz w:val="22"/>
          <w:szCs w:val="22"/>
        </w:rPr>
      </w:pPr>
      <w:r w:rsidRPr="009378BD">
        <w:rPr>
          <w:caps/>
          <w:color w:val="000000" w:themeColor="text1"/>
          <w:sz w:val="22"/>
          <w:szCs w:val="22"/>
        </w:rPr>
        <w:t xml:space="preserve">What an incredible journey we </w:t>
      </w:r>
      <w:r w:rsidRPr="009378BD">
        <w:rPr>
          <w:caps/>
          <w:color w:val="000000" w:themeColor="text1"/>
          <w:sz w:val="22"/>
          <w:szCs w:val="22"/>
        </w:rPr>
        <w:br/>
        <w:t>have travelled together this year</w:t>
      </w:r>
    </w:p>
    <w:p w14:paraId="19D10DC5" w14:textId="1663B3D6" w:rsidR="00114CFB" w:rsidRPr="009378BD" w:rsidRDefault="00114CFB" w:rsidP="00114CFB">
      <w:pPr>
        <w:pStyle w:val="CONTENTS"/>
        <w:tabs>
          <w:tab w:val="left" w:pos="283"/>
        </w:tabs>
        <w:spacing w:line="240" w:lineRule="auto"/>
        <w:rPr>
          <w:rFonts w:ascii="Quicksand-Medium" w:hAnsi="Quicksand-Medium" w:cs="Quicksand-Medium"/>
          <w:color w:val="000000" w:themeColor="text1"/>
          <w:sz w:val="22"/>
          <w:szCs w:val="22"/>
        </w:rPr>
      </w:pPr>
      <w:r w:rsidRPr="009378BD">
        <w:rPr>
          <w:color w:val="000000" w:themeColor="text1"/>
          <w:sz w:val="22"/>
          <w:szCs w:val="22"/>
        </w:rPr>
        <w:tab/>
        <w:t>WIRE SERVICE DELIVERY CONSULTATION</w:t>
      </w:r>
    </w:p>
    <w:p w14:paraId="0409F618" w14:textId="77777777" w:rsidR="00114CFB" w:rsidRPr="009378BD" w:rsidRDefault="00114CFB" w:rsidP="00114CFB">
      <w:pPr>
        <w:pStyle w:val="CONTENTS"/>
        <w:spacing w:line="240" w:lineRule="auto"/>
        <w:rPr>
          <w:rFonts w:ascii="Quicksand-Bold" w:hAnsi="Quicksand-Bold" w:cs="Quicksand-Bold"/>
          <w:b/>
          <w:bCs/>
          <w:color w:val="000000" w:themeColor="text1"/>
          <w:sz w:val="22"/>
          <w:szCs w:val="22"/>
        </w:rPr>
      </w:pPr>
      <w:r w:rsidRPr="009378BD">
        <w:rPr>
          <w:rFonts w:ascii="Quicksand-Bold" w:hAnsi="Quicksand-Bold" w:cs="Quicksand-Bold"/>
          <w:b/>
          <w:bCs/>
          <w:color w:val="000000" w:themeColor="text1"/>
          <w:sz w:val="22"/>
          <w:szCs w:val="22"/>
        </w:rPr>
        <w:t>VOLUNTEERS AND SUPPORT WORKER TRAINING</w:t>
      </w:r>
    </w:p>
    <w:p w14:paraId="0D329AB0" w14:textId="77777777" w:rsidR="00114CFB" w:rsidRPr="009378BD" w:rsidRDefault="00114CFB" w:rsidP="00114CFB">
      <w:pPr>
        <w:pStyle w:val="CONTENTS"/>
        <w:spacing w:line="240" w:lineRule="auto"/>
        <w:rPr>
          <w:rFonts w:ascii="Quicksand-Bold" w:hAnsi="Quicksand-Bold" w:cs="Quicksand-Bold"/>
          <w:b/>
          <w:bCs/>
          <w:color w:val="000000" w:themeColor="text1"/>
          <w:sz w:val="22"/>
          <w:szCs w:val="22"/>
        </w:rPr>
      </w:pPr>
      <w:r w:rsidRPr="009378BD">
        <w:rPr>
          <w:rFonts w:ascii="Quicksand-Bold" w:hAnsi="Quicksand-Bold" w:cs="Quicksand-Bold"/>
          <w:b/>
          <w:bCs/>
          <w:color w:val="000000" w:themeColor="text1"/>
          <w:sz w:val="22"/>
          <w:szCs w:val="22"/>
        </w:rPr>
        <w:t>FOUNDATIONS AND IMPACT</w:t>
      </w:r>
    </w:p>
    <w:p w14:paraId="69650C9B" w14:textId="77777777" w:rsidR="00114CFB" w:rsidRPr="009378BD" w:rsidRDefault="00114CFB" w:rsidP="00114CFB">
      <w:pPr>
        <w:pStyle w:val="CONTENTS"/>
        <w:spacing w:line="240" w:lineRule="auto"/>
        <w:rPr>
          <w:rFonts w:ascii="Quicksand-Medium" w:hAnsi="Quicksand-Medium" w:cs="Quicksand-Medium"/>
          <w:color w:val="000000" w:themeColor="text1"/>
          <w:sz w:val="22"/>
          <w:szCs w:val="22"/>
        </w:rPr>
      </w:pPr>
      <w:r w:rsidRPr="009378BD">
        <w:rPr>
          <w:rFonts w:ascii="Quicksand-Bold" w:hAnsi="Quicksand-Bold" w:cs="Quicksand-Bold"/>
          <w:b/>
          <w:bCs/>
          <w:color w:val="000000" w:themeColor="text1"/>
          <w:sz w:val="22"/>
          <w:szCs w:val="22"/>
        </w:rPr>
        <w:t>PROJECTS AND RESOURCES</w:t>
      </w:r>
    </w:p>
    <w:p w14:paraId="64A178C3" w14:textId="77777777" w:rsidR="00114CFB" w:rsidRPr="009378BD" w:rsidRDefault="00114CFB" w:rsidP="00114CFB">
      <w:pPr>
        <w:pStyle w:val="CONTENTS"/>
        <w:tabs>
          <w:tab w:val="left" w:pos="283"/>
        </w:tabs>
        <w:spacing w:line="240" w:lineRule="auto"/>
        <w:rPr>
          <w:color w:val="000000" w:themeColor="text1"/>
          <w:sz w:val="20"/>
          <w:szCs w:val="20"/>
        </w:rPr>
      </w:pPr>
      <w:r w:rsidRPr="009378BD">
        <w:rPr>
          <w:color w:val="000000" w:themeColor="text1"/>
          <w:sz w:val="22"/>
          <w:szCs w:val="22"/>
        </w:rPr>
        <w:tab/>
      </w:r>
      <w:r w:rsidRPr="009378BD">
        <w:rPr>
          <w:color w:val="000000" w:themeColor="text1"/>
          <w:sz w:val="20"/>
          <w:szCs w:val="20"/>
        </w:rPr>
        <w:t>THE PURSE PROJECT 3</w:t>
      </w:r>
    </w:p>
    <w:p w14:paraId="21A2C49B" w14:textId="5FAE67DB" w:rsidR="00114CFB" w:rsidRPr="009378BD" w:rsidRDefault="00114CFB" w:rsidP="00114CFB">
      <w:pPr>
        <w:pStyle w:val="CONTENTS"/>
        <w:tabs>
          <w:tab w:val="left" w:pos="283"/>
        </w:tabs>
        <w:spacing w:line="240" w:lineRule="auto"/>
        <w:ind w:left="283"/>
        <w:rPr>
          <w:color w:val="000000" w:themeColor="text1"/>
          <w:sz w:val="20"/>
          <w:szCs w:val="20"/>
        </w:rPr>
      </w:pPr>
      <w:r w:rsidRPr="009378BD">
        <w:rPr>
          <w:color w:val="000000" w:themeColor="text1"/>
          <w:sz w:val="20"/>
          <w:szCs w:val="20"/>
        </w:rPr>
        <w:t xml:space="preserve">CREATING A FINANCIAL WELLBEING </w:t>
      </w:r>
      <w:r w:rsidRPr="009378BD">
        <w:rPr>
          <w:color w:val="000000" w:themeColor="text1"/>
          <w:sz w:val="20"/>
          <w:szCs w:val="20"/>
        </w:rPr>
        <w:br/>
        <w:t>THEORY OF CHANGE</w:t>
      </w:r>
    </w:p>
    <w:p w14:paraId="7C5D3A22" w14:textId="7CE11ACB" w:rsidR="00114CFB" w:rsidRPr="009378BD" w:rsidRDefault="00114CFB" w:rsidP="00114CFB">
      <w:pPr>
        <w:pStyle w:val="CONTENTS"/>
        <w:tabs>
          <w:tab w:val="left" w:pos="283"/>
        </w:tabs>
        <w:spacing w:line="240" w:lineRule="auto"/>
        <w:ind w:left="283"/>
        <w:rPr>
          <w:color w:val="000000" w:themeColor="text1"/>
          <w:sz w:val="20"/>
          <w:szCs w:val="20"/>
        </w:rPr>
      </w:pPr>
      <w:r w:rsidRPr="009378BD">
        <w:rPr>
          <w:color w:val="000000" w:themeColor="text1"/>
          <w:sz w:val="20"/>
          <w:szCs w:val="20"/>
        </w:rPr>
        <w:t xml:space="preserve">COVID-19 FINANCIAL CAPABILITY </w:t>
      </w:r>
      <w:r w:rsidRPr="009378BD">
        <w:rPr>
          <w:color w:val="000000" w:themeColor="text1"/>
          <w:sz w:val="20"/>
          <w:szCs w:val="20"/>
        </w:rPr>
        <w:br/>
        <w:t>AND INTERSECTIONALITY PROJECT</w:t>
      </w:r>
    </w:p>
    <w:p w14:paraId="1F8C23AA" w14:textId="0D19586D" w:rsidR="00114CFB" w:rsidRPr="009378BD" w:rsidRDefault="00114CFB" w:rsidP="00114CFB">
      <w:pPr>
        <w:pStyle w:val="CONTENTS"/>
        <w:tabs>
          <w:tab w:val="left" w:pos="283"/>
        </w:tabs>
        <w:spacing w:line="240" w:lineRule="auto"/>
        <w:ind w:left="283"/>
        <w:rPr>
          <w:color w:val="000000" w:themeColor="text1"/>
          <w:sz w:val="20"/>
          <w:szCs w:val="20"/>
        </w:rPr>
      </w:pPr>
      <w:r w:rsidRPr="009378BD">
        <w:rPr>
          <w:color w:val="000000" w:themeColor="text1"/>
          <w:sz w:val="20"/>
          <w:szCs w:val="20"/>
        </w:rPr>
        <w:t xml:space="preserve">SKILLED AWARE RESOURCEFUL ACTIVE (SARA): </w:t>
      </w:r>
      <w:r w:rsidRPr="009378BD">
        <w:rPr>
          <w:color w:val="000000" w:themeColor="text1"/>
          <w:sz w:val="20"/>
          <w:szCs w:val="20"/>
        </w:rPr>
        <w:br/>
        <w:t xml:space="preserve">FINANCIAL WELLBEING TRAINING FOR WOMEN </w:t>
      </w:r>
    </w:p>
    <w:p w14:paraId="5E40E73B" w14:textId="6C70D4D2" w:rsidR="00114CFB" w:rsidRPr="009378BD" w:rsidRDefault="00114CFB" w:rsidP="00114CFB">
      <w:pPr>
        <w:pStyle w:val="CONTENTS"/>
        <w:tabs>
          <w:tab w:val="left" w:pos="283"/>
        </w:tabs>
        <w:spacing w:line="240" w:lineRule="auto"/>
        <w:ind w:left="283"/>
        <w:rPr>
          <w:color w:val="000000" w:themeColor="text1"/>
          <w:sz w:val="20"/>
          <w:szCs w:val="20"/>
        </w:rPr>
      </w:pPr>
      <w:r w:rsidRPr="009378BD">
        <w:rPr>
          <w:color w:val="000000" w:themeColor="text1"/>
          <w:sz w:val="20"/>
          <w:szCs w:val="20"/>
        </w:rPr>
        <w:t xml:space="preserve">SUSTAINABLE AND TRANSFORMATIVE </w:t>
      </w:r>
      <w:r w:rsidRPr="009378BD">
        <w:rPr>
          <w:color w:val="000000" w:themeColor="text1"/>
          <w:sz w:val="20"/>
          <w:szCs w:val="20"/>
        </w:rPr>
        <w:br/>
        <w:t>EMPLOYMENT PATHWAYS (STEP) PROJECT</w:t>
      </w:r>
    </w:p>
    <w:p w14:paraId="7AF39E4B" w14:textId="77777777" w:rsidR="00114CFB" w:rsidRPr="009378BD" w:rsidRDefault="00114CFB" w:rsidP="00114CFB">
      <w:pPr>
        <w:pStyle w:val="CONTENTS"/>
        <w:tabs>
          <w:tab w:val="left" w:pos="283"/>
        </w:tabs>
        <w:spacing w:line="240" w:lineRule="auto"/>
        <w:rPr>
          <w:color w:val="000000" w:themeColor="text1"/>
          <w:sz w:val="20"/>
          <w:szCs w:val="20"/>
        </w:rPr>
      </w:pPr>
      <w:r w:rsidRPr="009378BD">
        <w:rPr>
          <w:color w:val="000000" w:themeColor="text1"/>
          <w:sz w:val="20"/>
          <w:szCs w:val="20"/>
        </w:rPr>
        <w:tab/>
        <w:t>RESPECTFUL RELATIONSHIPS &amp; MONEY - CONVERSATIONS KIT</w:t>
      </w:r>
    </w:p>
    <w:p w14:paraId="6F0C979B" w14:textId="77777777" w:rsidR="00114CFB" w:rsidRPr="009378BD" w:rsidRDefault="00114CFB" w:rsidP="00114CFB">
      <w:pPr>
        <w:pStyle w:val="CONTENTS"/>
        <w:tabs>
          <w:tab w:val="left" w:pos="283"/>
        </w:tabs>
        <w:spacing w:line="240" w:lineRule="auto"/>
        <w:rPr>
          <w:color w:val="000000" w:themeColor="text1"/>
          <w:sz w:val="20"/>
          <w:szCs w:val="20"/>
        </w:rPr>
      </w:pPr>
      <w:r w:rsidRPr="009378BD">
        <w:rPr>
          <w:color w:val="000000" w:themeColor="text1"/>
          <w:sz w:val="20"/>
          <w:szCs w:val="20"/>
        </w:rPr>
        <w:tab/>
        <w:t>THE WOMEN’S FINANCIAL CAPABILITIES PROJECT (WFCP)</w:t>
      </w:r>
    </w:p>
    <w:p w14:paraId="512118F5" w14:textId="77777777" w:rsidR="00114CFB" w:rsidRPr="009378BD" w:rsidRDefault="00114CFB" w:rsidP="00114CFB">
      <w:pPr>
        <w:pStyle w:val="CONTENTS"/>
        <w:tabs>
          <w:tab w:val="left" w:pos="283"/>
        </w:tabs>
        <w:spacing w:line="240" w:lineRule="auto"/>
        <w:rPr>
          <w:rFonts w:ascii="Quicksand-Medium" w:hAnsi="Quicksand-Medium" w:cs="Quicksand-Medium"/>
          <w:color w:val="000000" w:themeColor="text1"/>
          <w:sz w:val="22"/>
          <w:szCs w:val="22"/>
        </w:rPr>
      </w:pPr>
      <w:r w:rsidRPr="009378BD">
        <w:rPr>
          <w:color w:val="000000" w:themeColor="text1"/>
          <w:sz w:val="20"/>
          <w:szCs w:val="20"/>
        </w:rPr>
        <w:tab/>
        <w:t>THE SOCIAL INCLUSION PROJECT</w:t>
      </w:r>
    </w:p>
    <w:p w14:paraId="7DC74E62" w14:textId="77777777" w:rsidR="00114CFB" w:rsidRPr="009378BD" w:rsidRDefault="00114CFB" w:rsidP="00114CFB">
      <w:pPr>
        <w:pStyle w:val="CONTENTS"/>
        <w:spacing w:line="240" w:lineRule="auto"/>
        <w:rPr>
          <w:rFonts w:ascii="Quicksand-Bold" w:hAnsi="Quicksand-Bold" w:cs="Quicksand-Bold"/>
          <w:b/>
          <w:bCs/>
          <w:color w:val="000000" w:themeColor="text1"/>
          <w:sz w:val="22"/>
          <w:szCs w:val="22"/>
        </w:rPr>
      </w:pPr>
      <w:r w:rsidRPr="009378BD">
        <w:rPr>
          <w:rFonts w:ascii="Quicksand-Bold" w:hAnsi="Quicksand-Bold" w:cs="Quicksand-Bold"/>
          <w:b/>
          <w:bCs/>
          <w:color w:val="000000" w:themeColor="text1"/>
          <w:sz w:val="22"/>
          <w:szCs w:val="22"/>
        </w:rPr>
        <w:t>PROFESSIONAL TRAINING AND CONSULTATION</w:t>
      </w:r>
    </w:p>
    <w:p w14:paraId="62170E92" w14:textId="77777777" w:rsidR="00114CFB" w:rsidRPr="009378BD" w:rsidRDefault="00114CFB" w:rsidP="00114CFB">
      <w:pPr>
        <w:pStyle w:val="CONTENTS"/>
        <w:spacing w:line="240" w:lineRule="auto"/>
        <w:rPr>
          <w:rFonts w:ascii="Quicksand-Bold" w:hAnsi="Quicksand-Bold" w:cs="Quicksand-Bold"/>
          <w:b/>
          <w:bCs/>
          <w:color w:val="000000" w:themeColor="text1"/>
          <w:sz w:val="22"/>
          <w:szCs w:val="22"/>
        </w:rPr>
      </w:pPr>
      <w:r w:rsidRPr="009378BD">
        <w:rPr>
          <w:rFonts w:ascii="Quicksand-Bold" w:hAnsi="Quicksand-Bold" w:cs="Quicksand-Bold"/>
          <w:b/>
          <w:bCs/>
          <w:color w:val="000000" w:themeColor="text1"/>
          <w:sz w:val="22"/>
          <w:szCs w:val="22"/>
        </w:rPr>
        <w:t>ADVOCACY</w:t>
      </w:r>
    </w:p>
    <w:p w14:paraId="2996D261" w14:textId="77777777" w:rsidR="00114CFB" w:rsidRPr="009378BD" w:rsidRDefault="00114CFB" w:rsidP="00114CFB">
      <w:pPr>
        <w:pStyle w:val="CONTENTS"/>
        <w:spacing w:line="240" w:lineRule="auto"/>
        <w:rPr>
          <w:rFonts w:ascii="Quicksand-Bold" w:hAnsi="Quicksand-Bold" w:cs="Quicksand-Bold"/>
          <w:b/>
          <w:bCs/>
          <w:color w:val="000000" w:themeColor="text1"/>
          <w:sz w:val="22"/>
          <w:szCs w:val="22"/>
        </w:rPr>
      </w:pPr>
      <w:r w:rsidRPr="009378BD">
        <w:rPr>
          <w:rFonts w:ascii="Quicksand-Bold" w:hAnsi="Quicksand-Bold" w:cs="Quicksand-Bold"/>
          <w:b/>
          <w:bCs/>
          <w:color w:val="000000" w:themeColor="text1"/>
          <w:sz w:val="22"/>
          <w:szCs w:val="22"/>
        </w:rPr>
        <w:t>LOOKING FORWARD</w:t>
      </w:r>
    </w:p>
    <w:p w14:paraId="1A1196D4" w14:textId="77777777" w:rsidR="00114CFB" w:rsidRPr="009378BD" w:rsidRDefault="00114CFB" w:rsidP="00114CFB">
      <w:pPr>
        <w:pStyle w:val="CONTENTS"/>
        <w:spacing w:line="240" w:lineRule="auto"/>
        <w:rPr>
          <w:rFonts w:ascii="Quicksand-Bold" w:hAnsi="Quicksand-Bold" w:cs="Quicksand-Bold"/>
          <w:b/>
          <w:bCs/>
          <w:color w:val="000000" w:themeColor="text1"/>
          <w:sz w:val="22"/>
          <w:szCs w:val="22"/>
        </w:rPr>
      </w:pPr>
      <w:r w:rsidRPr="009378BD">
        <w:rPr>
          <w:rFonts w:ascii="Quicksand-Bold" w:hAnsi="Quicksand-Bold" w:cs="Quicksand-Bold"/>
          <w:b/>
          <w:bCs/>
          <w:color w:val="000000" w:themeColor="text1"/>
          <w:sz w:val="22"/>
          <w:szCs w:val="22"/>
        </w:rPr>
        <w:t>OUR BOARD</w:t>
      </w:r>
    </w:p>
    <w:p w14:paraId="2FD3F059" w14:textId="77777777" w:rsidR="00114CFB" w:rsidRPr="009378BD" w:rsidRDefault="00114CFB" w:rsidP="00114CFB">
      <w:pPr>
        <w:pStyle w:val="CONTENTS"/>
        <w:spacing w:line="240" w:lineRule="auto"/>
        <w:rPr>
          <w:rFonts w:ascii="Quicksand-Bold" w:hAnsi="Quicksand-Bold" w:cs="Quicksand-Bold"/>
          <w:b/>
          <w:bCs/>
          <w:color w:val="000000" w:themeColor="text1"/>
          <w:sz w:val="22"/>
          <w:szCs w:val="22"/>
        </w:rPr>
      </w:pPr>
      <w:r w:rsidRPr="009378BD">
        <w:rPr>
          <w:rFonts w:ascii="Quicksand-Bold" w:hAnsi="Quicksand-Bold" w:cs="Quicksand-Bold"/>
          <w:b/>
          <w:bCs/>
          <w:color w:val="000000" w:themeColor="text1"/>
          <w:sz w:val="22"/>
          <w:szCs w:val="22"/>
        </w:rPr>
        <w:t>FUNDERS, PARTNERS AND SUPPORTERS</w:t>
      </w:r>
    </w:p>
    <w:p w14:paraId="4E71966F" w14:textId="5E9F800E" w:rsidR="005B6B33" w:rsidRPr="009378BD" w:rsidRDefault="00114CFB" w:rsidP="00114CFB">
      <w:pPr>
        <w:spacing w:line="240" w:lineRule="auto"/>
        <w:rPr>
          <w:rFonts w:ascii="Quicksand-Bold" w:hAnsi="Quicksand-Bold" w:cs="Quicksand-Bold"/>
          <w:b/>
          <w:bCs/>
          <w:color w:val="000000" w:themeColor="text1"/>
        </w:rPr>
      </w:pPr>
      <w:r w:rsidRPr="009378BD">
        <w:rPr>
          <w:rFonts w:ascii="Quicksand-Bold" w:hAnsi="Quicksand-Bold" w:cs="Quicksand-Bold"/>
          <w:b/>
          <w:bCs/>
          <w:color w:val="000000" w:themeColor="text1"/>
        </w:rPr>
        <w:t>FINANCIALS</w:t>
      </w:r>
    </w:p>
    <w:p w14:paraId="28007C98" w14:textId="35B88F16" w:rsidR="00114CFB" w:rsidRPr="009378BD" w:rsidRDefault="00114CFB" w:rsidP="00114CFB">
      <w:pPr>
        <w:spacing w:line="240" w:lineRule="auto"/>
        <w:rPr>
          <w:rFonts w:ascii="Quicksand-Bold" w:hAnsi="Quicksand-Bold" w:cs="Quicksand-Bold"/>
          <w:b/>
          <w:bCs/>
          <w:color w:val="000000" w:themeColor="text1"/>
        </w:rPr>
      </w:pPr>
    </w:p>
    <w:p w14:paraId="04561DDB" w14:textId="76C40C62" w:rsidR="00114CFB" w:rsidRPr="009378BD" w:rsidRDefault="00114CFB" w:rsidP="00114CFB">
      <w:pPr>
        <w:spacing w:line="240" w:lineRule="auto"/>
        <w:rPr>
          <w:rFonts w:ascii="Quicksand-Bold" w:hAnsi="Quicksand-Bold" w:cs="Quicksand-Bold"/>
          <w:b/>
          <w:bCs/>
          <w:color w:val="000000" w:themeColor="text1"/>
        </w:rPr>
      </w:pPr>
    </w:p>
    <w:p w14:paraId="07D4A552" w14:textId="03D6E115" w:rsidR="00114CFB" w:rsidRPr="009378BD" w:rsidRDefault="00114CFB" w:rsidP="00114CFB">
      <w:pPr>
        <w:spacing w:line="240" w:lineRule="auto"/>
        <w:rPr>
          <w:rFonts w:ascii="Quicksand-Bold" w:hAnsi="Quicksand-Bold" w:cs="Quicksand-Bold"/>
          <w:b/>
          <w:bCs/>
          <w:color w:val="000000" w:themeColor="text1"/>
        </w:rPr>
      </w:pPr>
    </w:p>
    <w:p w14:paraId="323A7A6D" w14:textId="1EF1189D" w:rsidR="00114CFB" w:rsidRPr="009378BD" w:rsidRDefault="00114CFB" w:rsidP="00114CFB">
      <w:pPr>
        <w:pStyle w:val="CurveyHeader"/>
        <w:spacing w:after="283"/>
        <w:rPr>
          <w:caps/>
          <w:color w:val="000000" w:themeColor="text1"/>
        </w:rPr>
      </w:pPr>
      <w:r w:rsidRPr="009378BD">
        <w:rPr>
          <w:caps/>
          <w:color w:val="000000" w:themeColor="text1"/>
        </w:rPr>
        <w:t>Acknowledgements</w:t>
      </w:r>
    </w:p>
    <w:p w14:paraId="087771DB" w14:textId="5ADEF5EA" w:rsidR="00114CFB" w:rsidRPr="009378BD" w:rsidRDefault="00114CFB" w:rsidP="00114CFB">
      <w:pPr>
        <w:pStyle w:val="LeadPara"/>
        <w:rPr>
          <w:color w:val="000000" w:themeColor="text1"/>
          <w:spacing w:val="0"/>
        </w:rPr>
      </w:pPr>
      <w:r w:rsidRPr="009378BD">
        <w:rPr>
          <w:color w:val="000000" w:themeColor="text1"/>
          <w:spacing w:val="-5"/>
        </w:rPr>
        <w:t xml:space="preserve">WIRE acknowledges that Aboriginal and Torres </w:t>
      </w:r>
      <w:r w:rsidRPr="009378BD">
        <w:rPr>
          <w:color w:val="000000" w:themeColor="text1"/>
          <w:spacing w:val="-7"/>
        </w:rPr>
        <w:t xml:space="preserve">Strait Islander </w:t>
      </w:r>
      <w:r w:rsidRPr="009378BD">
        <w:rPr>
          <w:color w:val="000000" w:themeColor="text1"/>
          <w:spacing w:val="-7"/>
        </w:rPr>
        <w:br/>
        <w:t xml:space="preserve">peoples are the traditional – and </w:t>
      </w:r>
      <w:r w:rsidRPr="009378BD">
        <w:rPr>
          <w:color w:val="000000" w:themeColor="text1"/>
          <w:spacing w:val="-2"/>
        </w:rPr>
        <w:t>only – custodians of country</w:t>
      </w:r>
      <w:r w:rsidRPr="009378BD">
        <w:rPr>
          <w:color w:val="000000" w:themeColor="text1"/>
          <w:spacing w:val="-2"/>
        </w:rPr>
        <w:br/>
        <w:t>across Australia.</w:t>
      </w:r>
      <w:r w:rsidRPr="009378BD">
        <w:rPr>
          <w:color w:val="000000" w:themeColor="text1"/>
        </w:rPr>
        <w:t xml:space="preserve"> Aboriginal and Torres Strait Islander peoples </w:t>
      </w:r>
      <w:r w:rsidRPr="009378BD">
        <w:rPr>
          <w:color w:val="000000" w:themeColor="text1"/>
        </w:rPr>
        <w:br/>
      </w:r>
      <w:r w:rsidRPr="009378BD">
        <w:rPr>
          <w:color w:val="000000" w:themeColor="text1"/>
          <w:spacing w:val="-2"/>
        </w:rPr>
        <w:t xml:space="preserve">continue to maintain their wisdom and rich culture—the oldest </w:t>
      </w:r>
      <w:r w:rsidRPr="009378BD">
        <w:rPr>
          <w:color w:val="000000" w:themeColor="text1"/>
          <w:spacing w:val="-2"/>
        </w:rPr>
        <w:br/>
        <w:t xml:space="preserve">continuous culture on the planet—despite having experienced </w:t>
      </w:r>
      <w:r w:rsidRPr="009378BD">
        <w:rPr>
          <w:color w:val="000000" w:themeColor="text1"/>
          <w:spacing w:val="-2"/>
        </w:rPr>
        <w:br/>
      </w:r>
      <w:r w:rsidRPr="009378BD">
        <w:rPr>
          <w:color w:val="000000" w:themeColor="text1"/>
          <w:spacing w:val="3"/>
        </w:rPr>
        <w:t>genocide,</w:t>
      </w:r>
      <w:r w:rsidRPr="009378BD">
        <w:rPr>
          <w:color w:val="000000" w:themeColor="text1"/>
          <w:spacing w:val="0"/>
        </w:rPr>
        <w:t xml:space="preserve"> </w:t>
      </w:r>
      <w:r w:rsidRPr="009378BD">
        <w:rPr>
          <w:color w:val="000000" w:themeColor="text1"/>
          <w:spacing w:val="-3"/>
        </w:rPr>
        <w:t xml:space="preserve">dispossession and </w:t>
      </w:r>
      <w:proofErr w:type="spellStart"/>
      <w:r w:rsidRPr="009378BD">
        <w:rPr>
          <w:color w:val="000000" w:themeColor="text1"/>
          <w:spacing w:val="-3"/>
        </w:rPr>
        <w:t>colonisation</w:t>
      </w:r>
      <w:proofErr w:type="spellEnd"/>
      <w:r w:rsidRPr="009378BD">
        <w:rPr>
          <w:color w:val="000000" w:themeColor="text1"/>
          <w:spacing w:val="-3"/>
        </w:rPr>
        <w:t xml:space="preserve">. We </w:t>
      </w:r>
      <w:proofErr w:type="spellStart"/>
      <w:r w:rsidRPr="009378BD">
        <w:rPr>
          <w:color w:val="000000" w:themeColor="text1"/>
          <w:spacing w:val="-3"/>
        </w:rPr>
        <w:t>recognise</w:t>
      </w:r>
      <w:proofErr w:type="spellEnd"/>
      <w:r w:rsidRPr="009378BD">
        <w:rPr>
          <w:color w:val="000000" w:themeColor="text1"/>
          <w:spacing w:val="-3"/>
        </w:rPr>
        <w:t xml:space="preserve"> their </w:t>
      </w:r>
      <w:r w:rsidRPr="009378BD">
        <w:rPr>
          <w:color w:val="000000" w:themeColor="text1"/>
          <w:spacing w:val="-3"/>
        </w:rPr>
        <w:br/>
      </w:r>
      <w:r w:rsidRPr="009378BD">
        <w:rPr>
          <w:color w:val="000000" w:themeColor="text1"/>
          <w:spacing w:val="-1"/>
        </w:rPr>
        <w:t xml:space="preserve">continued connection to land, waters and culture, </w:t>
      </w:r>
      <w:r w:rsidRPr="009378BD">
        <w:rPr>
          <w:color w:val="000000" w:themeColor="text1"/>
          <w:spacing w:val="3"/>
        </w:rPr>
        <w:t xml:space="preserve">and pay </w:t>
      </w:r>
      <w:r w:rsidRPr="009378BD">
        <w:rPr>
          <w:color w:val="000000" w:themeColor="text1"/>
          <w:spacing w:val="3"/>
        </w:rPr>
        <w:br/>
        <w:t xml:space="preserve">our respects to their Elders, past and </w:t>
      </w:r>
      <w:r w:rsidRPr="009378BD">
        <w:rPr>
          <w:color w:val="000000" w:themeColor="text1"/>
          <w:spacing w:val="1"/>
        </w:rPr>
        <w:t xml:space="preserve">present. Sovereignty </w:t>
      </w:r>
      <w:r w:rsidRPr="009378BD">
        <w:rPr>
          <w:color w:val="000000" w:themeColor="text1"/>
          <w:spacing w:val="1"/>
        </w:rPr>
        <w:br/>
        <w:t>has never been ceded</w:t>
      </w:r>
      <w:r w:rsidRPr="009378BD">
        <w:rPr>
          <w:color w:val="000000" w:themeColor="text1"/>
          <w:spacing w:val="0"/>
        </w:rPr>
        <w:t xml:space="preserve">. This land always was and always </w:t>
      </w:r>
      <w:r w:rsidRPr="009378BD">
        <w:rPr>
          <w:color w:val="000000" w:themeColor="text1"/>
          <w:spacing w:val="0"/>
        </w:rPr>
        <w:br/>
        <w:t>will be Aboriginal land.</w:t>
      </w:r>
    </w:p>
    <w:p w14:paraId="2CE4DF74" w14:textId="77777777" w:rsidR="005E768E" w:rsidRPr="009378BD" w:rsidRDefault="005E768E" w:rsidP="00114CFB">
      <w:pPr>
        <w:pStyle w:val="BODY"/>
        <w:spacing w:after="57"/>
        <w:rPr>
          <w:rFonts w:ascii="Quicksand-Medium" w:hAnsi="Quicksand-Medium" w:cs="Quicksand-Medium"/>
          <w:color w:val="000000" w:themeColor="text1"/>
          <w:sz w:val="16"/>
          <w:szCs w:val="16"/>
        </w:rPr>
      </w:pPr>
    </w:p>
    <w:p w14:paraId="0BB32FF2" w14:textId="77777777" w:rsidR="005E768E" w:rsidRPr="009378BD" w:rsidRDefault="005E768E" w:rsidP="00114CFB">
      <w:pPr>
        <w:pStyle w:val="BODY"/>
        <w:spacing w:after="57"/>
        <w:rPr>
          <w:rFonts w:ascii="Quicksand-Medium" w:hAnsi="Quicksand-Medium" w:cs="Quicksand-Medium"/>
          <w:color w:val="000000" w:themeColor="text1"/>
          <w:sz w:val="16"/>
          <w:szCs w:val="16"/>
        </w:rPr>
      </w:pPr>
    </w:p>
    <w:p w14:paraId="4A687635" w14:textId="77777777" w:rsidR="005E768E" w:rsidRPr="009378BD" w:rsidRDefault="005E768E" w:rsidP="00114CFB">
      <w:pPr>
        <w:pStyle w:val="BODY"/>
        <w:spacing w:after="57"/>
        <w:rPr>
          <w:rFonts w:ascii="Quicksand-Medium" w:hAnsi="Quicksand-Medium" w:cs="Quicksand-Medium"/>
          <w:color w:val="000000" w:themeColor="text1"/>
          <w:sz w:val="16"/>
          <w:szCs w:val="16"/>
        </w:rPr>
      </w:pPr>
    </w:p>
    <w:p w14:paraId="1DBD4590" w14:textId="77777777" w:rsidR="005E768E" w:rsidRPr="009378BD" w:rsidRDefault="005E768E" w:rsidP="00114CFB">
      <w:pPr>
        <w:pStyle w:val="BODY"/>
        <w:spacing w:after="57"/>
        <w:rPr>
          <w:rFonts w:ascii="Quicksand-Medium" w:hAnsi="Quicksand-Medium" w:cs="Quicksand-Medium"/>
          <w:color w:val="000000" w:themeColor="text1"/>
          <w:sz w:val="16"/>
          <w:szCs w:val="16"/>
        </w:rPr>
      </w:pPr>
    </w:p>
    <w:p w14:paraId="1C16B535" w14:textId="248BAECA" w:rsidR="00114CFB" w:rsidRPr="009378BD" w:rsidRDefault="00114CFB" w:rsidP="00114CFB">
      <w:pPr>
        <w:pStyle w:val="BODY"/>
        <w:spacing w:after="57"/>
        <w:rPr>
          <w:rFonts w:ascii="Quicksand-Medium" w:hAnsi="Quicksand-Medium" w:cs="Quicksand-Medium"/>
          <w:color w:val="000000" w:themeColor="text1"/>
          <w:sz w:val="16"/>
          <w:szCs w:val="16"/>
        </w:rPr>
      </w:pPr>
      <w:r w:rsidRPr="009378BD">
        <w:rPr>
          <w:rFonts w:ascii="Quicksand-Medium" w:hAnsi="Quicksand-Medium" w:cs="Quicksand-Medium"/>
          <w:color w:val="000000" w:themeColor="text1"/>
          <w:sz w:val="16"/>
          <w:szCs w:val="16"/>
        </w:rPr>
        <w:t>Women’s Information and Referral Exchange Inc</w:t>
      </w:r>
    </w:p>
    <w:p w14:paraId="2E327757" w14:textId="77777777" w:rsidR="00114CFB" w:rsidRPr="009378BD" w:rsidRDefault="00114CFB" w:rsidP="00114CFB">
      <w:pPr>
        <w:pStyle w:val="BODY"/>
        <w:spacing w:after="57"/>
        <w:rPr>
          <w:rFonts w:ascii="Quicksand-Medium" w:hAnsi="Quicksand-Medium" w:cs="Quicksand-Medium"/>
          <w:color w:val="000000" w:themeColor="text1"/>
          <w:sz w:val="16"/>
          <w:szCs w:val="16"/>
        </w:rPr>
      </w:pPr>
      <w:r w:rsidRPr="009378BD">
        <w:rPr>
          <w:rFonts w:ascii="Quicksand-Medium" w:hAnsi="Quicksand-Medium" w:cs="Quicksand-Medium"/>
          <w:color w:val="000000" w:themeColor="text1"/>
          <w:sz w:val="16"/>
          <w:szCs w:val="16"/>
        </w:rPr>
        <w:t>ABN 98 957 157 895</w:t>
      </w:r>
    </w:p>
    <w:p w14:paraId="61190A36" w14:textId="77777777" w:rsidR="00114CFB" w:rsidRPr="009378BD" w:rsidRDefault="00114CFB" w:rsidP="00114CFB">
      <w:pPr>
        <w:pStyle w:val="BODY"/>
        <w:spacing w:after="57"/>
        <w:rPr>
          <w:rFonts w:ascii="Quicksand-Medium" w:hAnsi="Quicksand-Medium" w:cs="Quicksand-Medium"/>
          <w:color w:val="000000" w:themeColor="text1"/>
          <w:sz w:val="16"/>
          <w:szCs w:val="16"/>
        </w:rPr>
      </w:pPr>
      <w:r w:rsidRPr="009378BD">
        <w:rPr>
          <w:rFonts w:ascii="Quicksand-Medium" w:hAnsi="Quicksand-Medium" w:cs="Quicksand-Medium"/>
          <w:color w:val="000000" w:themeColor="text1"/>
          <w:sz w:val="16"/>
          <w:szCs w:val="16"/>
        </w:rPr>
        <w:t>Victorian Associations Incorporated Registration A10000122S</w:t>
      </w:r>
    </w:p>
    <w:p w14:paraId="18A9B002" w14:textId="77777777" w:rsidR="00114CFB" w:rsidRPr="009378BD" w:rsidRDefault="00114CFB" w:rsidP="00114CFB">
      <w:pPr>
        <w:pStyle w:val="BODY"/>
        <w:spacing w:after="57"/>
        <w:rPr>
          <w:color w:val="000000" w:themeColor="text1"/>
        </w:rPr>
      </w:pPr>
      <w:r w:rsidRPr="009378BD">
        <w:rPr>
          <w:rFonts w:ascii="Quicksand-Medium" w:hAnsi="Quicksand-Medium" w:cs="Quicksand-Medium"/>
          <w:color w:val="000000" w:themeColor="text1"/>
          <w:sz w:val="16"/>
          <w:szCs w:val="16"/>
        </w:rPr>
        <w:t>Victorian Registered Fundraising License FR0012196</w:t>
      </w:r>
    </w:p>
    <w:p w14:paraId="1515530D" w14:textId="0122786A" w:rsidR="00114CFB" w:rsidRPr="009378BD" w:rsidRDefault="00114CFB" w:rsidP="00114CFB">
      <w:pPr>
        <w:pStyle w:val="LeadPara"/>
        <w:rPr>
          <w:color w:val="000000" w:themeColor="text1"/>
        </w:rPr>
      </w:pPr>
    </w:p>
    <w:p w14:paraId="2272187B" w14:textId="0E21F357" w:rsidR="005E768E" w:rsidRPr="009378BD" w:rsidRDefault="005E768E" w:rsidP="00114CFB">
      <w:pPr>
        <w:pStyle w:val="LeadPara"/>
        <w:rPr>
          <w:color w:val="000000" w:themeColor="text1"/>
        </w:rPr>
      </w:pPr>
    </w:p>
    <w:p w14:paraId="4781089D" w14:textId="3C34537A" w:rsidR="005E768E" w:rsidRPr="009378BD" w:rsidRDefault="005E768E" w:rsidP="00114CFB">
      <w:pPr>
        <w:pStyle w:val="LeadPara"/>
        <w:rPr>
          <w:color w:val="000000" w:themeColor="text1"/>
        </w:rPr>
      </w:pPr>
    </w:p>
    <w:p w14:paraId="3E7348C9" w14:textId="67BC1C36" w:rsidR="005E768E" w:rsidRPr="009378BD" w:rsidRDefault="005E768E" w:rsidP="00114CFB">
      <w:pPr>
        <w:pStyle w:val="LeadPara"/>
        <w:rPr>
          <w:color w:val="000000" w:themeColor="text1"/>
        </w:rPr>
      </w:pPr>
    </w:p>
    <w:p w14:paraId="3693319D" w14:textId="47E32063" w:rsidR="005E768E" w:rsidRPr="009378BD" w:rsidRDefault="005E768E" w:rsidP="00114CFB">
      <w:pPr>
        <w:pStyle w:val="LeadPara"/>
        <w:rPr>
          <w:color w:val="000000" w:themeColor="text1"/>
        </w:rPr>
      </w:pPr>
    </w:p>
    <w:p w14:paraId="6F5E5353" w14:textId="10AF7D6F" w:rsidR="005E768E" w:rsidRPr="009378BD" w:rsidRDefault="005E768E" w:rsidP="00114CFB">
      <w:pPr>
        <w:pStyle w:val="LeadPara"/>
        <w:rPr>
          <w:color w:val="000000" w:themeColor="text1"/>
        </w:rPr>
      </w:pPr>
    </w:p>
    <w:p w14:paraId="376BBC8E" w14:textId="3B2D5406" w:rsidR="005E768E" w:rsidRPr="009378BD" w:rsidRDefault="005E768E" w:rsidP="00114CFB">
      <w:pPr>
        <w:pStyle w:val="LeadPara"/>
        <w:rPr>
          <w:color w:val="000000" w:themeColor="text1"/>
        </w:rPr>
      </w:pPr>
    </w:p>
    <w:p w14:paraId="54FD4C1C" w14:textId="145DB786" w:rsidR="005E768E" w:rsidRPr="009378BD" w:rsidRDefault="005E768E" w:rsidP="00114CFB">
      <w:pPr>
        <w:pStyle w:val="LeadPara"/>
        <w:rPr>
          <w:color w:val="000000" w:themeColor="text1"/>
        </w:rPr>
      </w:pPr>
    </w:p>
    <w:p w14:paraId="6A5651FD" w14:textId="0C944D9A" w:rsidR="005E768E" w:rsidRPr="009378BD" w:rsidRDefault="005E768E" w:rsidP="00114CFB">
      <w:pPr>
        <w:pStyle w:val="LeadPara"/>
        <w:rPr>
          <w:color w:val="000000" w:themeColor="text1"/>
        </w:rPr>
      </w:pPr>
    </w:p>
    <w:p w14:paraId="3071B5A2" w14:textId="1551D388" w:rsidR="005E768E" w:rsidRPr="009378BD" w:rsidRDefault="005E768E" w:rsidP="00114CFB">
      <w:pPr>
        <w:pStyle w:val="LeadPara"/>
        <w:rPr>
          <w:color w:val="000000" w:themeColor="text1"/>
        </w:rPr>
      </w:pPr>
    </w:p>
    <w:p w14:paraId="7F2CCD69" w14:textId="74D14082" w:rsidR="005E768E" w:rsidRPr="009378BD" w:rsidRDefault="005E768E" w:rsidP="00114CFB">
      <w:pPr>
        <w:pStyle w:val="LeadPara"/>
        <w:rPr>
          <w:color w:val="000000" w:themeColor="text1"/>
        </w:rPr>
      </w:pPr>
    </w:p>
    <w:p w14:paraId="1AA4B5BD" w14:textId="3BDCC689" w:rsidR="005E768E" w:rsidRPr="009378BD" w:rsidRDefault="005E768E" w:rsidP="00114CFB">
      <w:pPr>
        <w:pStyle w:val="LeadPara"/>
        <w:rPr>
          <w:color w:val="000000" w:themeColor="text1"/>
        </w:rPr>
      </w:pPr>
    </w:p>
    <w:p w14:paraId="1FB95C6C" w14:textId="251B6F3B" w:rsidR="005E768E" w:rsidRPr="009378BD" w:rsidRDefault="005E768E" w:rsidP="00114CFB">
      <w:pPr>
        <w:pStyle w:val="LeadPara"/>
        <w:rPr>
          <w:color w:val="000000" w:themeColor="text1"/>
        </w:rPr>
      </w:pPr>
    </w:p>
    <w:p w14:paraId="2886F5AA" w14:textId="5C8B3C52" w:rsidR="005E768E" w:rsidRPr="009378BD" w:rsidRDefault="005E768E" w:rsidP="00114CFB">
      <w:pPr>
        <w:pStyle w:val="LeadPara"/>
        <w:rPr>
          <w:color w:val="000000" w:themeColor="text1"/>
        </w:rPr>
      </w:pPr>
    </w:p>
    <w:p w14:paraId="6495ED27" w14:textId="66B7E96D" w:rsidR="005E768E" w:rsidRPr="009378BD" w:rsidRDefault="005E768E" w:rsidP="00114CFB">
      <w:pPr>
        <w:pStyle w:val="LeadPara"/>
        <w:rPr>
          <w:color w:val="000000" w:themeColor="text1"/>
        </w:rPr>
      </w:pPr>
    </w:p>
    <w:p w14:paraId="3882E8E5" w14:textId="112D5B0E" w:rsidR="005E768E" w:rsidRPr="009378BD" w:rsidRDefault="005E768E" w:rsidP="00114CFB">
      <w:pPr>
        <w:pStyle w:val="LeadPara"/>
        <w:rPr>
          <w:color w:val="000000" w:themeColor="text1"/>
        </w:rPr>
      </w:pPr>
    </w:p>
    <w:p w14:paraId="140AF4F7" w14:textId="03646926" w:rsidR="005E768E" w:rsidRPr="009378BD" w:rsidRDefault="005E768E" w:rsidP="00114CFB">
      <w:pPr>
        <w:pStyle w:val="LeadPara"/>
        <w:rPr>
          <w:color w:val="000000" w:themeColor="text1"/>
        </w:rPr>
      </w:pPr>
    </w:p>
    <w:p w14:paraId="3E2279DF" w14:textId="4BAA3A26" w:rsidR="005E768E" w:rsidRPr="009378BD" w:rsidRDefault="005E768E" w:rsidP="00114CFB">
      <w:pPr>
        <w:pStyle w:val="LeadPara"/>
        <w:rPr>
          <w:color w:val="000000" w:themeColor="text1"/>
        </w:rPr>
      </w:pPr>
    </w:p>
    <w:p w14:paraId="5C85B159" w14:textId="0FF1929B" w:rsidR="005E768E" w:rsidRPr="009378BD" w:rsidRDefault="005E768E" w:rsidP="00114CFB">
      <w:pPr>
        <w:pStyle w:val="LeadPara"/>
        <w:rPr>
          <w:color w:val="000000" w:themeColor="text1"/>
        </w:rPr>
      </w:pPr>
    </w:p>
    <w:p w14:paraId="76CD0320" w14:textId="16683C72" w:rsidR="005E768E" w:rsidRPr="009378BD" w:rsidRDefault="005E768E" w:rsidP="005E768E">
      <w:pPr>
        <w:pStyle w:val="CurveyHeader"/>
        <w:spacing w:line="240" w:lineRule="auto"/>
        <w:rPr>
          <w:color w:val="000000" w:themeColor="text1"/>
        </w:rPr>
      </w:pPr>
      <w:r w:rsidRPr="009378BD">
        <w:rPr>
          <w:color w:val="000000" w:themeColor="text1"/>
        </w:rPr>
        <w:t xml:space="preserve">MESSAGE FROM THE CHAIR </w:t>
      </w:r>
      <w:r w:rsidRPr="009378BD">
        <w:rPr>
          <w:color w:val="000000" w:themeColor="text1"/>
        </w:rPr>
        <w:br/>
      </w:r>
      <w:r w:rsidRPr="009378BD">
        <w:rPr>
          <w:b w:val="0"/>
          <w:bCs w:val="0"/>
          <w:color w:val="000000" w:themeColor="text1"/>
          <w:sz w:val="40"/>
          <w:szCs w:val="40"/>
        </w:rPr>
        <w:t xml:space="preserve">Beverley </w:t>
      </w:r>
      <w:proofErr w:type="spellStart"/>
      <w:r w:rsidRPr="009378BD">
        <w:rPr>
          <w:b w:val="0"/>
          <w:bCs w:val="0"/>
          <w:color w:val="000000" w:themeColor="text1"/>
          <w:sz w:val="40"/>
          <w:szCs w:val="40"/>
        </w:rPr>
        <w:t>Kliger</w:t>
      </w:r>
      <w:proofErr w:type="spellEnd"/>
    </w:p>
    <w:p w14:paraId="61D654C1" w14:textId="77777777" w:rsidR="005E768E" w:rsidRPr="005E768E" w:rsidRDefault="005E768E" w:rsidP="005E768E">
      <w:pPr>
        <w:suppressAutoHyphens/>
        <w:autoSpaceDE w:val="0"/>
        <w:autoSpaceDN w:val="0"/>
        <w:adjustRightInd w:val="0"/>
        <w:spacing w:after="227" w:line="240" w:lineRule="atLeast"/>
        <w:textAlignment w:val="center"/>
        <w:rPr>
          <w:rFonts w:ascii="Quicksand-Bold" w:hAnsi="Quicksand-Bold" w:cs="Quicksand-Bold"/>
          <w:b/>
          <w:bCs/>
          <w:color w:val="000000" w:themeColor="text1"/>
          <w:spacing w:val="-4"/>
          <w:sz w:val="20"/>
          <w:szCs w:val="20"/>
          <w:lang w:val="en-US"/>
        </w:rPr>
      </w:pPr>
      <w:r w:rsidRPr="005E768E">
        <w:rPr>
          <w:rFonts w:ascii="Quicksand-Bold" w:hAnsi="Quicksand-Bold" w:cs="Quicksand-Bold"/>
          <w:b/>
          <w:bCs/>
          <w:color w:val="000000" w:themeColor="text1"/>
          <w:sz w:val="20"/>
          <w:szCs w:val="20"/>
          <w:lang w:val="en-US"/>
        </w:rPr>
        <w:t>The annual report sets out WIRE’s research,</w:t>
      </w:r>
      <w:r w:rsidRPr="005E768E">
        <w:rPr>
          <w:rFonts w:ascii="Quicksand-Bold" w:hAnsi="Quicksand-Bold" w:cs="Quicksand-Bold"/>
          <w:b/>
          <w:bCs/>
          <w:color w:val="000000" w:themeColor="text1"/>
          <w:sz w:val="20"/>
          <w:szCs w:val="20"/>
          <w:lang w:val="en-US"/>
        </w:rPr>
        <w:br/>
        <w:t xml:space="preserve">project and advocacy outcomes that support and build a stronger, </w:t>
      </w:r>
      <w:r w:rsidRPr="005E768E">
        <w:rPr>
          <w:rFonts w:ascii="Quicksand-Bold" w:hAnsi="Quicksand-Bold" w:cs="Quicksand-Bold"/>
          <w:b/>
          <w:bCs/>
          <w:color w:val="000000" w:themeColor="text1"/>
          <w:spacing w:val="4"/>
          <w:sz w:val="20"/>
          <w:szCs w:val="20"/>
          <w:lang w:val="en-US"/>
        </w:rPr>
        <w:t xml:space="preserve">healthier community, aligning with WIRE’s unique strength-based model. During this time of change </w:t>
      </w:r>
      <w:r w:rsidRPr="005E768E">
        <w:rPr>
          <w:rFonts w:ascii="Quicksand-Bold" w:hAnsi="Quicksand-Bold" w:cs="Quicksand-Bold"/>
          <w:b/>
          <w:bCs/>
          <w:color w:val="000000" w:themeColor="text1"/>
          <w:spacing w:val="-2"/>
          <w:sz w:val="20"/>
          <w:szCs w:val="20"/>
          <w:lang w:val="en-US"/>
        </w:rPr>
        <w:t xml:space="preserve">and uncertainty, WIRE has continued to grow, improve </w:t>
      </w:r>
      <w:r w:rsidRPr="005E768E">
        <w:rPr>
          <w:rFonts w:ascii="Quicksand-Bold" w:hAnsi="Quicksand-Bold" w:cs="Quicksand-Bold"/>
          <w:b/>
          <w:bCs/>
          <w:color w:val="000000" w:themeColor="text1"/>
          <w:spacing w:val="-4"/>
          <w:sz w:val="20"/>
          <w:szCs w:val="20"/>
          <w:lang w:val="en-US"/>
        </w:rPr>
        <w:t xml:space="preserve">and build connections to the community. </w:t>
      </w:r>
      <w:r w:rsidRPr="005E768E">
        <w:rPr>
          <w:rFonts w:ascii="Quicksand-Bold" w:hAnsi="Quicksand-Bold" w:cs="Quicksand-Bold"/>
          <w:b/>
          <w:bCs/>
          <w:color w:val="000000" w:themeColor="text1"/>
          <w:spacing w:val="3"/>
          <w:sz w:val="20"/>
          <w:szCs w:val="20"/>
          <w:lang w:val="en-US"/>
        </w:rPr>
        <w:t xml:space="preserve">Aptly, community is the theme of this year’s annual report to celebrate the courage of our </w:t>
      </w:r>
      <w:r w:rsidRPr="005E768E">
        <w:rPr>
          <w:rFonts w:ascii="Quicksand-Bold" w:hAnsi="Quicksand-Bold" w:cs="Quicksand-Bold"/>
          <w:b/>
          <w:bCs/>
          <w:color w:val="000000" w:themeColor="text1"/>
          <w:spacing w:val="-3"/>
          <w:sz w:val="20"/>
          <w:szCs w:val="20"/>
          <w:lang w:val="en-US"/>
        </w:rPr>
        <w:t>Victorian community members as they find ways to continue supporting each other through the pandemic when</w:t>
      </w:r>
      <w:r w:rsidRPr="005E768E">
        <w:rPr>
          <w:rFonts w:ascii="Quicksand-Bold" w:hAnsi="Quicksand-Bold" w:cs="Quicksand-Bold"/>
          <w:b/>
          <w:bCs/>
          <w:color w:val="000000" w:themeColor="text1"/>
          <w:spacing w:val="-2"/>
          <w:sz w:val="20"/>
          <w:szCs w:val="20"/>
          <w:lang w:val="en-US"/>
        </w:rPr>
        <w:t xml:space="preserve"> </w:t>
      </w:r>
      <w:r w:rsidRPr="005E768E">
        <w:rPr>
          <w:rFonts w:ascii="Quicksand-Bold" w:hAnsi="Quicksand-Bold" w:cs="Quicksand-Bold"/>
          <w:b/>
          <w:bCs/>
          <w:color w:val="000000" w:themeColor="text1"/>
          <w:spacing w:val="-4"/>
          <w:sz w:val="20"/>
          <w:szCs w:val="20"/>
          <w:lang w:val="en-US"/>
        </w:rPr>
        <w:t xml:space="preserve">structural systems fail. </w:t>
      </w:r>
    </w:p>
    <w:p w14:paraId="767E4993" w14:textId="77777777" w:rsidR="005E768E" w:rsidRPr="005E768E" w:rsidRDefault="005E768E" w:rsidP="005E768E">
      <w:pPr>
        <w:suppressAutoHyphens/>
        <w:autoSpaceDE w:val="0"/>
        <w:autoSpaceDN w:val="0"/>
        <w:adjustRightInd w:val="0"/>
        <w:spacing w:after="227" w:line="240" w:lineRule="atLeast"/>
        <w:textAlignment w:val="center"/>
        <w:rPr>
          <w:rFonts w:ascii="Quicksand-Regular" w:hAnsi="Quicksand-Regular" w:cs="Quicksand-Regular"/>
          <w:color w:val="000000" w:themeColor="text1"/>
          <w:sz w:val="18"/>
          <w:szCs w:val="18"/>
          <w:lang w:val="en-US"/>
        </w:rPr>
      </w:pPr>
      <w:r w:rsidRPr="005E768E">
        <w:rPr>
          <w:rFonts w:ascii="Quicksand-Regular" w:hAnsi="Quicksand-Regular" w:cs="Quicksand-Regular"/>
          <w:color w:val="000000" w:themeColor="text1"/>
          <w:spacing w:val="-3"/>
          <w:sz w:val="18"/>
          <w:szCs w:val="18"/>
          <w:lang w:val="en-US"/>
        </w:rPr>
        <w:t xml:space="preserve">We, the Board members of WIRE, are very proud </w:t>
      </w:r>
      <w:r w:rsidRPr="005E768E">
        <w:rPr>
          <w:rFonts w:ascii="Quicksand-Regular" w:hAnsi="Quicksand-Regular" w:cs="Quicksand-Regular"/>
          <w:color w:val="000000" w:themeColor="text1"/>
          <w:spacing w:val="2"/>
          <w:sz w:val="18"/>
          <w:szCs w:val="18"/>
          <w:lang w:val="en-US"/>
        </w:rPr>
        <w:t>of the way in which the resourceful staff</w:t>
      </w:r>
      <w:r w:rsidRPr="005E768E">
        <w:rPr>
          <w:rFonts w:ascii="Quicksand-Regular" w:hAnsi="Quicksand-Regular" w:cs="Quicksand-Regular"/>
          <w:color w:val="000000" w:themeColor="text1"/>
          <w:spacing w:val="-3"/>
          <w:sz w:val="18"/>
          <w:szCs w:val="18"/>
          <w:lang w:val="en-US"/>
        </w:rPr>
        <w:t xml:space="preserve"> have continued to support the community through the continuing</w:t>
      </w:r>
      <w:r w:rsidRPr="005E768E">
        <w:rPr>
          <w:rFonts w:ascii="Quicksand-Regular" w:hAnsi="Quicksand-Regular" w:cs="Quicksand-Regular"/>
          <w:color w:val="000000" w:themeColor="text1"/>
          <w:sz w:val="18"/>
          <w:szCs w:val="18"/>
          <w:lang w:val="en-US"/>
        </w:rPr>
        <w:t xml:space="preserve"> </w:t>
      </w:r>
      <w:r w:rsidRPr="005E768E">
        <w:rPr>
          <w:rFonts w:ascii="Quicksand-Regular" w:hAnsi="Quicksand-Regular" w:cs="Quicksand-Regular"/>
          <w:color w:val="000000" w:themeColor="text1"/>
          <w:spacing w:val="3"/>
          <w:sz w:val="18"/>
          <w:szCs w:val="18"/>
          <w:lang w:val="en-US"/>
        </w:rPr>
        <w:t xml:space="preserve">stress, pressure and disruption to daily lives </w:t>
      </w:r>
      <w:r w:rsidRPr="005E768E">
        <w:rPr>
          <w:rFonts w:ascii="Quicksand-Regular" w:hAnsi="Quicksand-Regular" w:cs="Quicksand-Regular"/>
          <w:color w:val="000000" w:themeColor="text1"/>
          <w:spacing w:val="-2"/>
          <w:sz w:val="18"/>
          <w:szCs w:val="18"/>
          <w:lang w:val="en-US"/>
        </w:rPr>
        <w:t>stemming from the continuing COVID pandemic</w:t>
      </w:r>
      <w:r w:rsidRPr="005E768E">
        <w:rPr>
          <w:rFonts w:ascii="Quicksand-Regular" w:hAnsi="Quicksand-Regular" w:cs="Quicksand-Regular"/>
          <w:color w:val="000000" w:themeColor="text1"/>
          <w:spacing w:val="3"/>
          <w:sz w:val="18"/>
          <w:szCs w:val="18"/>
          <w:lang w:val="en-US"/>
        </w:rPr>
        <w:t xml:space="preserve">. In 2020-21, </w:t>
      </w:r>
      <w:r w:rsidRPr="005E768E">
        <w:rPr>
          <w:rFonts w:ascii="Quicksand-Regular" w:hAnsi="Quicksand-Regular" w:cs="Quicksand-Regular"/>
          <w:color w:val="000000" w:themeColor="text1"/>
          <w:spacing w:val="2"/>
          <w:sz w:val="18"/>
          <w:szCs w:val="18"/>
          <w:lang w:val="en-US"/>
        </w:rPr>
        <w:t xml:space="preserve">WIRE adapted to a COVID world by redesigning the phone room to ensure staff and volunteers can effectively and safely support service users. WIRE also expanded its management </w:t>
      </w:r>
      <w:r w:rsidRPr="005E768E">
        <w:rPr>
          <w:rFonts w:ascii="Quicksand-Regular" w:hAnsi="Quicksand-Regular" w:cs="Quicksand-Regular"/>
          <w:color w:val="000000" w:themeColor="text1"/>
          <w:spacing w:val="-4"/>
          <w:sz w:val="18"/>
          <w:szCs w:val="18"/>
          <w:lang w:val="en-US"/>
        </w:rPr>
        <w:t xml:space="preserve">team and, through its training and education capability, </w:t>
      </w:r>
      <w:r w:rsidRPr="005E768E">
        <w:rPr>
          <w:rFonts w:ascii="Quicksand-Regular" w:hAnsi="Quicksand-Regular" w:cs="Quicksand-Regular"/>
          <w:color w:val="000000" w:themeColor="text1"/>
          <w:spacing w:val="-3"/>
          <w:sz w:val="18"/>
          <w:szCs w:val="18"/>
          <w:lang w:val="en-US"/>
        </w:rPr>
        <w:t xml:space="preserve">continues to increase its engagement </w:t>
      </w:r>
      <w:r w:rsidRPr="005E768E">
        <w:rPr>
          <w:rFonts w:ascii="Quicksand-Regular" w:hAnsi="Quicksand-Regular" w:cs="Quicksand-Regular"/>
          <w:color w:val="000000" w:themeColor="text1"/>
          <w:spacing w:val="3"/>
          <w:sz w:val="18"/>
          <w:szCs w:val="18"/>
          <w:lang w:val="en-US"/>
        </w:rPr>
        <w:t xml:space="preserve">with a range of sectors that cultivate respectful conversations with all people in the community </w:t>
      </w:r>
      <w:r w:rsidRPr="005E768E">
        <w:rPr>
          <w:rFonts w:ascii="Quicksand-Regular" w:hAnsi="Quicksand-Regular" w:cs="Quicksand-Regular"/>
          <w:color w:val="000000" w:themeColor="text1"/>
          <w:sz w:val="18"/>
          <w:szCs w:val="18"/>
          <w:lang w:val="en-US"/>
        </w:rPr>
        <w:t xml:space="preserve">and workplaces.   </w:t>
      </w:r>
    </w:p>
    <w:p w14:paraId="65D987F5" w14:textId="77777777" w:rsidR="005E768E" w:rsidRPr="005E768E" w:rsidRDefault="005E768E" w:rsidP="005E768E">
      <w:pPr>
        <w:suppressAutoHyphens/>
        <w:autoSpaceDE w:val="0"/>
        <w:autoSpaceDN w:val="0"/>
        <w:adjustRightInd w:val="0"/>
        <w:spacing w:after="227" w:line="240" w:lineRule="atLeast"/>
        <w:textAlignment w:val="center"/>
        <w:rPr>
          <w:rFonts w:ascii="Quicksand-Regular" w:hAnsi="Quicksand-Regular" w:cs="Quicksand-Regular"/>
          <w:color w:val="000000" w:themeColor="text1"/>
          <w:sz w:val="18"/>
          <w:szCs w:val="18"/>
          <w:lang w:val="en-US"/>
        </w:rPr>
      </w:pPr>
    </w:p>
    <w:p w14:paraId="6541B012" w14:textId="77777777" w:rsidR="005E768E" w:rsidRPr="005E768E" w:rsidRDefault="005E768E" w:rsidP="005E768E">
      <w:pPr>
        <w:suppressAutoHyphens/>
        <w:autoSpaceDE w:val="0"/>
        <w:autoSpaceDN w:val="0"/>
        <w:adjustRightInd w:val="0"/>
        <w:spacing w:after="227" w:line="240" w:lineRule="atLeast"/>
        <w:textAlignment w:val="center"/>
        <w:rPr>
          <w:rFonts w:ascii="Quicksand-Regular" w:hAnsi="Quicksand-Regular" w:cs="Quicksand-Regular"/>
          <w:color w:val="000000" w:themeColor="text1"/>
          <w:sz w:val="18"/>
          <w:szCs w:val="18"/>
          <w:lang w:val="en-US"/>
        </w:rPr>
      </w:pPr>
      <w:r w:rsidRPr="005E768E">
        <w:rPr>
          <w:rFonts w:ascii="Quicksand-Regular" w:hAnsi="Quicksand-Regular" w:cs="Quicksand-Regular"/>
          <w:color w:val="000000" w:themeColor="text1"/>
          <w:spacing w:val="4"/>
          <w:sz w:val="18"/>
          <w:szCs w:val="18"/>
          <w:lang w:val="en-US"/>
        </w:rPr>
        <w:t xml:space="preserve">WIRE welcomes all women, non-binary and gender diverse people in Victoria. </w:t>
      </w:r>
      <w:r w:rsidRPr="005E768E">
        <w:rPr>
          <w:rFonts w:ascii="Quicksand-Regular" w:hAnsi="Quicksand-Regular" w:cs="Quicksand-Regular"/>
          <w:color w:val="000000" w:themeColor="text1"/>
          <w:spacing w:val="1"/>
          <w:sz w:val="18"/>
          <w:szCs w:val="18"/>
          <w:lang w:val="en-US"/>
        </w:rPr>
        <w:t xml:space="preserve">At our last Annual General Meeting in 2020, WIRE aligned its constitution with its Trans and Gender Diverse Inclusion </w:t>
      </w:r>
      <w:r w:rsidRPr="005E768E">
        <w:rPr>
          <w:rFonts w:ascii="Quicksand-Regular" w:hAnsi="Quicksand-Regular" w:cs="Quicksand-Regular"/>
          <w:color w:val="000000" w:themeColor="text1"/>
          <w:spacing w:val="4"/>
          <w:sz w:val="18"/>
          <w:szCs w:val="18"/>
          <w:lang w:val="en-US"/>
        </w:rPr>
        <w:t xml:space="preserve">Policy that has been followed for the last 5 years. To ensure that WIRE appropriately and </w:t>
      </w:r>
      <w:r w:rsidRPr="005E768E">
        <w:rPr>
          <w:rFonts w:ascii="Quicksand-Regular" w:hAnsi="Quicksand-Regular" w:cs="Quicksand-Regular"/>
          <w:color w:val="000000" w:themeColor="text1"/>
          <w:spacing w:val="-1"/>
          <w:sz w:val="18"/>
          <w:szCs w:val="18"/>
          <w:lang w:val="en-US"/>
        </w:rPr>
        <w:t xml:space="preserve">sensitively works </w:t>
      </w:r>
      <w:r w:rsidRPr="005E768E">
        <w:rPr>
          <w:rFonts w:ascii="Quicksand-Regular" w:hAnsi="Quicksand-Regular" w:cs="Quicksand-Regular"/>
          <w:color w:val="000000" w:themeColor="text1"/>
          <w:spacing w:val="-2"/>
          <w:sz w:val="18"/>
          <w:szCs w:val="18"/>
          <w:lang w:val="en-US"/>
        </w:rPr>
        <w:t xml:space="preserve">with Victoria’s multifaceted community, we aim </w:t>
      </w:r>
      <w:r w:rsidRPr="005E768E">
        <w:rPr>
          <w:rFonts w:ascii="Quicksand-Regular" w:hAnsi="Quicksand-Regular" w:cs="Quicksand-Regular"/>
          <w:color w:val="000000" w:themeColor="text1"/>
          <w:sz w:val="18"/>
          <w:szCs w:val="18"/>
          <w:lang w:val="en-US"/>
        </w:rPr>
        <w:t xml:space="preserve">to enhance </w:t>
      </w:r>
      <w:r w:rsidRPr="005E768E">
        <w:rPr>
          <w:rFonts w:ascii="Quicksand-Regular" w:hAnsi="Quicksand-Regular" w:cs="Quicksand-Regular"/>
          <w:color w:val="000000" w:themeColor="text1"/>
          <w:spacing w:val="1"/>
          <w:sz w:val="18"/>
          <w:szCs w:val="18"/>
          <w:lang w:val="en-US"/>
        </w:rPr>
        <w:t xml:space="preserve">the way we work and focus on addressing </w:t>
      </w:r>
      <w:r w:rsidRPr="005E768E">
        <w:rPr>
          <w:rFonts w:ascii="Quicksand-Regular" w:hAnsi="Quicksand-Regular" w:cs="Quicksand-Regular"/>
          <w:color w:val="000000" w:themeColor="text1"/>
          <w:spacing w:val="4"/>
          <w:sz w:val="18"/>
          <w:szCs w:val="18"/>
          <w:lang w:val="en-US"/>
        </w:rPr>
        <w:t>the systems</w:t>
      </w:r>
      <w:r w:rsidRPr="005E768E">
        <w:rPr>
          <w:rFonts w:ascii="Quicksand-Regular" w:hAnsi="Quicksand-Regular" w:cs="Quicksand-Regular"/>
          <w:color w:val="000000" w:themeColor="text1"/>
          <w:spacing w:val="3"/>
          <w:sz w:val="18"/>
          <w:szCs w:val="18"/>
          <w:lang w:val="en-US"/>
        </w:rPr>
        <w:t xml:space="preserve"> and structures that lead to oppression, </w:t>
      </w:r>
      <w:proofErr w:type="spellStart"/>
      <w:r w:rsidRPr="005E768E">
        <w:rPr>
          <w:rFonts w:ascii="Quicksand-Regular" w:hAnsi="Quicksand-Regular" w:cs="Quicksand-Regular"/>
          <w:color w:val="000000" w:themeColor="text1"/>
          <w:sz w:val="18"/>
          <w:szCs w:val="18"/>
          <w:lang w:val="en-US"/>
        </w:rPr>
        <w:t>marginalisation</w:t>
      </w:r>
      <w:proofErr w:type="spellEnd"/>
      <w:r w:rsidRPr="005E768E">
        <w:rPr>
          <w:rFonts w:ascii="Quicksand-Regular" w:hAnsi="Quicksand-Regular" w:cs="Quicksand-Regular"/>
          <w:color w:val="000000" w:themeColor="text1"/>
          <w:sz w:val="18"/>
          <w:szCs w:val="18"/>
          <w:lang w:val="en-US"/>
        </w:rPr>
        <w:t xml:space="preserve"> </w:t>
      </w:r>
      <w:r w:rsidRPr="005E768E">
        <w:rPr>
          <w:rFonts w:ascii="Quicksand-Regular" w:hAnsi="Quicksand-Regular" w:cs="Quicksand-Regular"/>
          <w:color w:val="000000" w:themeColor="text1"/>
          <w:spacing w:val="3"/>
          <w:sz w:val="18"/>
          <w:szCs w:val="18"/>
          <w:lang w:val="en-US"/>
        </w:rPr>
        <w:t xml:space="preserve">and disadvantage. To achieve this, WIRE is developing a comprehensive Intersectionality Action Plan to ensure we implement intersectional feminist practices across </w:t>
      </w:r>
      <w:r w:rsidRPr="005E768E">
        <w:rPr>
          <w:rFonts w:ascii="Quicksand-Regular" w:hAnsi="Quicksand-Regular" w:cs="Quicksand-Regular"/>
          <w:color w:val="000000" w:themeColor="text1"/>
          <w:sz w:val="18"/>
          <w:szCs w:val="18"/>
          <w:lang w:val="en-US"/>
        </w:rPr>
        <w:t xml:space="preserve">the </w:t>
      </w:r>
      <w:proofErr w:type="spellStart"/>
      <w:r w:rsidRPr="005E768E">
        <w:rPr>
          <w:rFonts w:ascii="Quicksand-Regular" w:hAnsi="Quicksand-Regular" w:cs="Quicksand-Regular"/>
          <w:color w:val="000000" w:themeColor="text1"/>
          <w:sz w:val="18"/>
          <w:szCs w:val="18"/>
          <w:lang w:val="en-US"/>
        </w:rPr>
        <w:t>organisation</w:t>
      </w:r>
      <w:proofErr w:type="spellEnd"/>
      <w:r w:rsidRPr="005E768E">
        <w:rPr>
          <w:rFonts w:ascii="Quicksand-Regular" w:hAnsi="Quicksand-Regular" w:cs="Quicksand-Regular"/>
          <w:color w:val="000000" w:themeColor="text1"/>
          <w:sz w:val="18"/>
          <w:szCs w:val="18"/>
          <w:lang w:val="en-US"/>
        </w:rPr>
        <w:t xml:space="preserve">. </w:t>
      </w:r>
    </w:p>
    <w:p w14:paraId="240C9C3A" w14:textId="77777777" w:rsidR="005E768E" w:rsidRPr="005E768E" w:rsidRDefault="005E768E" w:rsidP="005E768E">
      <w:pPr>
        <w:suppressAutoHyphens/>
        <w:autoSpaceDE w:val="0"/>
        <w:autoSpaceDN w:val="0"/>
        <w:adjustRightInd w:val="0"/>
        <w:spacing w:after="227" w:line="240" w:lineRule="atLeast"/>
        <w:textAlignment w:val="center"/>
        <w:rPr>
          <w:rFonts w:ascii="Quicksand-Regular" w:hAnsi="Quicksand-Regular" w:cs="Quicksand-Regular"/>
          <w:color w:val="000000" w:themeColor="text1"/>
          <w:sz w:val="18"/>
          <w:szCs w:val="18"/>
          <w:lang w:val="en-US"/>
        </w:rPr>
      </w:pPr>
      <w:r w:rsidRPr="005E768E">
        <w:rPr>
          <w:rFonts w:ascii="Quicksand-Regular" w:hAnsi="Quicksand-Regular" w:cs="Quicksand-Regular"/>
          <w:color w:val="000000" w:themeColor="text1"/>
          <w:spacing w:val="3"/>
          <w:sz w:val="18"/>
          <w:szCs w:val="18"/>
          <w:lang w:val="en-US"/>
        </w:rPr>
        <w:t xml:space="preserve">WIRE is </w:t>
      </w:r>
      <w:proofErr w:type="spellStart"/>
      <w:r w:rsidRPr="005E768E">
        <w:rPr>
          <w:rFonts w:ascii="Quicksand-Regular" w:hAnsi="Quicksand-Regular" w:cs="Quicksand-Regular"/>
          <w:color w:val="000000" w:themeColor="text1"/>
          <w:spacing w:val="3"/>
          <w:sz w:val="18"/>
          <w:szCs w:val="18"/>
          <w:lang w:val="en-US"/>
        </w:rPr>
        <w:t>recognised</w:t>
      </w:r>
      <w:proofErr w:type="spellEnd"/>
      <w:r w:rsidRPr="005E768E">
        <w:rPr>
          <w:rFonts w:ascii="Quicksand-Regular" w:hAnsi="Quicksand-Regular" w:cs="Quicksand-Regular"/>
          <w:color w:val="000000" w:themeColor="text1"/>
          <w:spacing w:val="3"/>
          <w:sz w:val="18"/>
          <w:szCs w:val="18"/>
          <w:lang w:val="en-US"/>
        </w:rPr>
        <w:t xml:space="preserve"> for its expertise with regard </w:t>
      </w:r>
      <w:r w:rsidRPr="005E768E">
        <w:rPr>
          <w:rFonts w:ascii="Quicksand-Regular" w:hAnsi="Quicksand-Regular" w:cs="Quicksand-Regular"/>
          <w:color w:val="000000" w:themeColor="text1"/>
          <w:sz w:val="18"/>
          <w:szCs w:val="18"/>
          <w:lang w:val="en-US"/>
        </w:rPr>
        <w:t>to</w:t>
      </w:r>
      <w:r w:rsidRPr="005E768E">
        <w:rPr>
          <w:rFonts w:ascii="Quicksand-Regular" w:hAnsi="Quicksand-Regular" w:cs="Quicksand-Regular"/>
          <w:color w:val="000000" w:themeColor="text1"/>
          <w:spacing w:val="-3"/>
          <w:sz w:val="18"/>
          <w:szCs w:val="18"/>
          <w:lang w:val="en-US"/>
        </w:rPr>
        <w:t xml:space="preserve"> gender and financial capabilities, particularly how </w:t>
      </w:r>
      <w:r w:rsidRPr="005E768E">
        <w:rPr>
          <w:rFonts w:ascii="Quicksand-Regular" w:hAnsi="Quicksand-Regular" w:cs="Quicksand-Regular"/>
          <w:color w:val="000000" w:themeColor="text1"/>
          <w:spacing w:val="-2"/>
          <w:sz w:val="18"/>
          <w:szCs w:val="18"/>
          <w:lang w:val="en-US"/>
        </w:rPr>
        <w:t xml:space="preserve">to </w:t>
      </w:r>
      <w:proofErr w:type="spellStart"/>
      <w:r w:rsidRPr="005E768E">
        <w:rPr>
          <w:rFonts w:ascii="Quicksand-Regular" w:hAnsi="Quicksand-Regular" w:cs="Quicksand-Regular"/>
          <w:color w:val="000000" w:themeColor="text1"/>
          <w:spacing w:val="-2"/>
          <w:sz w:val="18"/>
          <w:szCs w:val="18"/>
          <w:lang w:val="en-US"/>
        </w:rPr>
        <w:t>recognise</w:t>
      </w:r>
      <w:proofErr w:type="spellEnd"/>
      <w:r w:rsidRPr="005E768E">
        <w:rPr>
          <w:rFonts w:ascii="Quicksand-Regular" w:hAnsi="Quicksand-Regular" w:cs="Quicksand-Regular"/>
          <w:color w:val="000000" w:themeColor="text1"/>
          <w:spacing w:val="-2"/>
          <w:sz w:val="18"/>
          <w:szCs w:val="18"/>
          <w:lang w:val="en-US"/>
        </w:rPr>
        <w:t xml:space="preserve"> and assist women experiencing financial </w:t>
      </w:r>
      <w:r w:rsidRPr="005E768E">
        <w:rPr>
          <w:rFonts w:ascii="Quicksand-Regular" w:hAnsi="Quicksand-Regular" w:cs="Quicksand-Regular"/>
          <w:color w:val="000000" w:themeColor="text1"/>
          <w:sz w:val="18"/>
          <w:szCs w:val="18"/>
          <w:lang w:val="en-US"/>
        </w:rPr>
        <w:t xml:space="preserve">abuse. WIRE’s Purse Project in 2020 was designed for community service professionals to deepen their </w:t>
      </w:r>
      <w:r w:rsidRPr="005E768E">
        <w:rPr>
          <w:rFonts w:ascii="Quicksand-Regular" w:hAnsi="Quicksand-Regular" w:cs="Quicksand-Regular"/>
          <w:color w:val="000000" w:themeColor="text1"/>
          <w:spacing w:val="2"/>
          <w:sz w:val="18"/>
          <w:szCs w:val="18"/>
          <w:lang w:val="en-US"/>
        </w:rPr>
        <w:t xml:space="preserve">knowledge and gain new skills that can help women </w:t>
      </w:r>
      <w:r w:rsidRPr="005E768E">
        <w:rPr>
          <w:rFonts w:ascii="Quicksand-Regular" w:hAnsi="Quicksand-Regular" w:cs="Quicksand-Regular"/>
          <w:color w:val="000000" w:themeColor="text1"/>
          <w:sz w:val="18"/>
          <w:szCs w:val="18"/>
          <w:lang w:val="en-US"/>
        </w:rPr>
        <w:t xml:space="preserve">to </w:t>
      </w:r>
      <w:proofErr w:type="spellStart"/>
      <w:r w:rsidRPr="005E768E">
        <w:rPr>
          <w:rFonts w:ascii="Quicksand-Regular" w:hAnsi="Quicksand-Regular" w:cs="Quicksand-Regular"/>
          <w:color w:val="000000" w:themeColor="text1"/>
          <w:sz w:val="18"/>
          <w:szCs w:val="18"/>
          <w:lang w:val="en-US"/>
        </w:rPr>
        <w:t>recognise</w:t>
      </w:r>
      <w:proofErr w:type="spellEnd"/>
      <w:r w:rsidRPr="005E768E">
        <w:rPr>
          <w:rFonts w:ascii="Quicksand-Regular" w:hAnsi="Quicksand-Regular" w:cs="Quicksand-Regular"/>
          <w:color w:val="000000" w:themeColor="text1"/>
          <w:sz w:val="18"/>
          <w:szCs w:val="18"/>
          <w:lang w:val="en-US"/>
        </w:rPr>
        <w:t xml:space="preserve"> financial abuse, build their financial skills </w:t>
      </w:r>
      <w:r w:rsidRPr="005E768E">
        <w:rPr>
          <w:rFonts w:ascii="Quicksand-Regular" w:hAnsi="Quicksand-Regular" w:cs="Quicksand-Regular"/>
          <w:color w:val="000000" w:themeColor="text1"/>
          <w:spacing w:val="2"/>
          <w:sz w:val="18"/>
          <w:szCs w:val="18"/>
          <w:lang w:val="en-US"/>
        </w:rPr>
        <w:t xml:space="preserve">and capacity, and improve their financial outcomes. </w:t>
      </w:r>
      <w:r w:rsidRPr="005E768E">
        <w:rPr>
          <w:rFonts w:ascii="Quicksand-Regular" w:hAnsi="Quicksand-Regular" w:cs="Quicksand-Regular"/>
          <w:color w:val="000000" w:themeColor="text1"/>
          <w:sz w:val="18"/>
          <w:szCs w:val="18"/>
          <w:lang w:val="en-US"/>
        </w:rPr>
        <w:t xml:space="preserve"> </w:t>
      </w:r>
      <w:r w:rsidRPr="005E768E">
        <w:rPr>
          <w:rFonts w:ascii="Quicksand-Regular" w:hAnsi="Quicksand-Regular" w:cs="Quicksand-Regular"/>
          <w:color w:val="000000" w:themeColor="text1"/>
          <w:spacing w:val="-2"/>
          <w:sz w:val="18"/>
          <w:szCs w:val="18"/>
          <w:lang w:val="en-US"/>
        </w:rPr>
        <w:t xml:space="preserve">The successful project was awarded </w:t>
      </w:r>
      <w:r w:rsidRPr="005E768E">
        <w:rPr>
          <w:rFonts w:ascii="Quicksand-Regular" w:hAnsi="Quicksand-Regular" w:cs="Quicksand-Regular"/>
          <w:color w:val="000000" w:themeColor="text1"/>
          <w:spacing w:val="-2"/>
          <w:sz w:val="18"/>
          <w:szCs w:val="18"/>
          <w:lang w:val="en-US"/>
        </w:rPr>
        <w:br/>
        <w:t xml:space="preserve">the Gender-wise </w:t>
      </w:r>
      <w:r w:rsidRPr="005E768E">
        <w:rPr>
          <w:rFonts w:ascii="Quicksand-Regular" w:hAnsi="Quicksand-Regular" w:cs="Quicksand-Regular"/>
          <w:color w:val="000000" w:themeColor="text1"/>
          <w:sz w:val="18"/>
          <w:szCs w:val="18"/>
          <w:lang w:val="en-US"/>
        </w:rPr>
        <w:t>Philanthropy Award for 2020.</w:t>
      </w:r>
    </w:p>
    <w:p w14:paraId="12D20FF3" w14:textId="77777777" w:rsidR="005E768E" w:rsidRPr="005E768E" w:rsidRDefault="005E768E" w:rsidP="005E768E">
      <w:pPr>
        <w:suppressAutoHyphens/>
        <w:autoSpaceDE w:val="0"/>
        <w:autoSpaceDN w:val="0"/>
        <w:adjustRightInd w:val="0"/>
        <w:spacing w:after="227" w:line="240" w:lineRule="atLeast"/>
        <w:textAlignment w:val="center"/>
        <w:rPr>
          <w:rFonts w:ascii="Quicksand-Regular" w:hAnsi="Quicksand-Regular" w:cs="Quicksand-Regular"/>
          <w:color w:val="000000" w:themeColor="text1"/>
          <w:sz w:val="18"/>
          <w:szCs w:val="18"/>
          <w:lang w:val="en-US"/>
        </w:rPr>
      </w:pPr>
      <w:r w:rsidRPr="005E768E">
        <w:rPr>
          <w:rFonts w:ascii="Quicksand-Regular" w:hAnsi="Quicksand-Regular" w:cs="Quicksand-Regular"/>
          <w:color w:val="000000" w:themeColor="text1"/>
          <w:sz w:val="18"/>
          <w:szCs w:val="18"/>
          <w:lang w:val="en-US"/>
        </w:rPr>
        <w:t xml:space="preserve">I would like to take the opportunity to thank and acknowledge the dedication and resilience of Julie </w:t>
      </w:r>
      <w:proofErr w:type="spellStart"/>
      <w:r w:rsidRPr="005E768E">
        <w:rPr>
          <w:rFonts w:ascii="Quicksand-Regular" w:hAnsi="Quicksand-Regular" w:cs="Quicksand-Regular"/>
          <w:color w:val="000000" w:themeColor="text1"/>
          <w:sz w:val="18"/>
          <w:szCs w:val="18"/>
          <w:lang w:val="en-US"/>
        </w:rPr>
        <w:t>Kun</w:t>
      </w:r>
      <w:proofErr w:type="spellEnd"/>
      <w:r w:rsidRPr="005E768E">
        <w:rPr>
          <w:rFonts w:ascii="Quicksand-Regular" w:hAnsi="Quicksand-Regular" w:cs="Quicksand-Regular"/>
          <w:color w:val="000000" w:themeColor="text1"/>
          <w:sz w:val="18"/>
          <w:szCs w:val="18"/>
          <w:lang w:val="en-US"/>
        </w:rPr>
        <w:t xml:space="preserve">, </w:t>
      </w:r>
      <w:r w:rsidRPr="005E768E">
        <w:rPr>
          <w:rFonts w:ascii="Quicksand-Regular" w:hAnsi="Quicksand-Regular" w:cs="Quicksand-Regular"/>
          <w:color w:val="000000" w:themeColor="text1"/>
          <w:sz w:val="18"/>
          <w:szCs w:val="18"/>
          <w:lang w:val="en-US"/>
        </w:rPr>
        <w:br/>
        <w:t xml:space="preserve">our CEO, and all the staff and volunteers for maintaining quality services and support to the community in these times of constant uncertainty and change. I also sincerely thank and acknowledge the immense work that has been carried out by the Board of passionate and talented people for calmly leading, despite the challenges of the year. </w:t>
      </w:r>
    </w:p>
    <w:p w14:paraId="1FBA9D91" w14:textId="77777777" w:rsidR="005E768E" w:rsidRPr="005E768E" w:rsidRDefault="005E768E" w:rsidP="005E768E">
      <w:pPr>
        <w:suppressAutoHyphens/>
        <w:autoSpaceDE w:val="0"/>
        <w:autoSpaceDN w:val="0"/>
        <w:adjustRightInd w:val="0"/>
        <w:spacing w:after="227" w:line="240" w:lineRule="atLeast"/>
        <w:textAlignment w:val="center"/>
        <w:rPr>
          <w:rFonts w:ascii="Quicksand-Regular" w:hAnsi="Quicksand-Regular" w:cs="Quicksand-Regular"/>
          <w:color w:val="000000" w:themeColor="text1"/>
          <w:sz w:val="18"/>
          <w:szCs w:val="18"/>
          <w:lang w:val="en-US"/>
        </w:rPr>
      </w:pPr>
      <w:r w:rsidRPr="005E768E">
        <w:rPr>
          <w:rFonts w:ascii="Quicksand-Regular" w:hAnsi="Quicksand-Regular" w:cs="Quicksand-Regular"/>
          <w:color w:val="000000" w:themeColor="text1"/>
          <w:sz w:val="18"/>
          <w:szCs w:val="18"/>
          <w:lang w:val="en-US"/>
        </w:rPr>
        <w:t xml:space="preserve">I would also like to thank and </w:t>
      </w:r>
      <w:proofErr w:type="spellStart"/>
      <w:r w:rsidRPr="005E768E">
        <w:rPr>
          <w:rFonts w:ascii="Quicksand-Regular" w:hAnsi="Quicksand-Regular" w:cs="Quicksand-Regular"/>
          <w:color w:val="000000" w:themeColor="text1"/>
          <w:sz w:val="18"/>
          <w:szCs w:val="18"/>
          <w:lang w:val="en-US"/>
        </w:rPr>
        <w:t>recognise</w:t>
      </w:r>
      <w:proofErr w:type="spellEnd"/>
      <w:r w:rsidRPr="005E768E">
        <w:rPr>
          <w:rFonts w:ascii="Quicksand-Regular" w:hAnsi="Quicksand-Regular" w:cs="Quicksand-Regular"/>
          <w:color w:val="000000" w:themeColor="text1"/>
          <w:sz w:val="18"/>
          <w:szCs w:val="18"/>
          <w:lang w:val="en-US"/>
        </w:rPr>
        <w:t xml:space="preserve"> the work of the fabulous Board members who retired after </w:t>
      </w:r>
      <w:r w:rsidRPr="005E768E">
        <w:rPr>
          <w:rFonts w:ascii="Quicksand-Regular" w:hAnsi="Quicksand-Regular" w:cs="Quicksand-Regular"/>
          <w:color w:val="000000" w:themeColor="text1"/>
          <w:spacing w:val="-1"/>
          <w:sz w:val="18"/>
          <w:szCs w:val="18"/>
          <w:lang w:val="en-US"/>
        </w:rPr>
        <w:t xml:space="preserve">many years of dedicated work with WIRE. Thank you—you have </w:t>
      </w:r>
      <w:r w:rsidRPr="005E768E">
        <w:rPr>
          <w:rFonts w:ascii="Quicksand-Regular" w:hAnsi="Quicksand-Regular" w:cs="Quicksand-Regular"/>
          <w:color w:val="000000" w:themeColor="text1"/>
          <w:spacing w:val="-1"/>
          <w:sz w:val="18"/>
          <w:szCs w:val="18"/>
          <w:lang w:val="en-US"/>
        </w:rPr>
        <w:br/>
        <w:t>contributed to WIRE’s ongoing evolution.</w:t>
      </w:r>
    </w:p>
    <w:p w14:paraId="553B97AB" w14:textId="15F1FF5E" w:rsidR="005E768E" w:rsidRPr="009378BD" w:rsidRDefault="005E768E" w:rsidP="005E768E">
      <w:pPr>
        <w:suppressAutoHyphens/>
        <w:autoSpaceDE w:val="0"/>
        <w:autoSpaceDN w:val="0"/>
        <w:adjustRightInd w:val="0"/>
        <w:spacing w:after="227" w:line="240" w:lineRule="atLeast"/>
        <w:textAlignment w:val="center"/>
        <w:rPr>
          <w:rFonts w:ascii="Quicksand-Regular" w:hAnsi="Quicksand-Regular" w:cs="Quicksand-Regular"/>
          <w:color w:val="000000" w:themeColor="text1"/>
          <w:sz w:val="18"/>
          <w:szCs w:val="18"/>
          <w:lang w:val="en-US"/>
        </w:rPr>
      </w:pPr>
      <w:r w:rsidRPr="005E768E">
        <w:rPr>
          <w:rFonts w:ascii="Quicksand-Regular" w:hAnsi="Quicksand-Regular" w:cs="Quicksand-Regular"/>
          <w:color w:val="000000" w:themeColor="text1"/>
          <w:spacing w:val="-2"/>
          <w:sz w:val="18"/>
          <w:szCs w:val="18"/>
          <w:lang w:val="en-US"/>
        </w:rPr>
        <w:t xml:space="preserve">Finally, we are very grateful to WIRE’s many </w:t>
      </w:r>
      <w:r w:rsidRPr="005E768E">
        <w:rPr>
          <w:rFonts w:ascii="Quicksand-Regular" w:hAnsi="Quicksand-Regular" w:cs="Quicksand-Regular"/>
          <w:color w:val="000000" w:themeColor="text1"/>
          <w:spacing w:val="2"/>
          <w:sz w:val="18"/>
          <w:szCs w:val="18"/>
          <w:lang w:val="en-US"/>
        </w:rPr>
        <w:t xml:space="preserve">supporters, partners and peers for standing with WIRE </w:t>
      </w:r>
      <w:r w:rsidRPr="005E768E">
        <w:rPr>
          <w:rFonts w:ascii="Quicksand-Regular" w:hAnsi="Quicksand-Regular" w:cs="Quicksand-Regular"/>
          <w:color w:val="000000" w:themeColor="text1"/>
          <w:spacing w:val="-2"/>
          <w:sz w:val="18"/>
          <w:szCs w:val="18"/>
          <w:lang w:val="en-US"/>
        </w:rPr>
        <w:t xml:space="preserve">in our work to redress oppression and </w:t>
      </w:r>
      <w:proofErr w:type="spellStart"/>
      <w:r w:rsidRPr="005E768E">
        <w:rPr>
          <w:rFonts w:ascii="Quicksand-Regular" w:hAnsi="Quicksand-Regular" w:cs="Quicksand-Regular"/>
          <w:color w:val="000000" w:themeColor="text1"/>
          <w:spacing w:val="-2"/>
          <w:sz w:val="18"/>
          <w:szCs w:val="18"/>
          <w:lang w:val="en-US"/>
        </w:rPr>
        <w:t>marginalisation</w:t>
      </w:r>
      <w:proofErr w:type="spellEnd"/>
      <w:r w:rsidRPr="005E768E">
        <w:rPr>
          <w:rFonts w:ascii="Quicksand-Regular" w:hAnsi="Quicksand-Regular" w:cs="Quicksand-Regular"/>
          <w:color w:val="000000" w:themeColor="text1"/>
          <w:spacing w:val="-2"/>
          <w:sz w:val="18"/>
          <w:szCs w:val="18"/>
          <w:lang w:val="en-US"/>
        </w:rPr>
        <w:t xml:space="preserve"> </w:t>
      </w:r>
      <w:r w:rsidRPr="005E768E">
        <w:rPr>
          <w:rFonts w:ascii="Quicksand-Regular" w:hAnsi="Quicksand-Regular" w:cs="Quicksand-Regular"/>
          <w:color w:val="000000" w:themeColor="text1"/>
          <w:sz w:val="18"/>
          <w:szCs w:val="18"/>
          <w:lang w:val="en-US"/>
        </w:rPr>
        <w:t>experienced by women, non-binary and gender diverse people.</w:t>
      </w:r>
    </w:p>
    <w:p w14:paraId="7FDE64AE" w14:textId="11C95582" w:rsidR="005E768E" w:rsidRPr="009378BD" w:rsidRDefault="005E768E" w:rsidP="005E768E">
      <w:pPr>
        <w:suppressAutoHyphens/>
        <w:autoSpaceDE w:val="0"/>
        <w:autoSpaceDN w:val="0"/>
        <w:adjustRightInd w:val="0"/>
        <w:spacing w:after="227" w:line="240" w:lineRule="atLeast"/>
        <w:textAlignment w:val="center"/>
        <w:rPr>
          <w:rFonts w:ascii="Quicksand-Regular" w:hAnsi="Quicksand-Regular" w:cs="Quicksand-Regular"/>
          <w:color w:val="000000" w:themeColor="text1"/>
          <w:sz w:val="18"/>
          <w:szCs w:val="18"/>
          <w:lang w:val="en-US"/>
        </w:rPr>
      </w:pPr>
    </w:p>
    <w:p w14:paraId="73E21E16" w14:textId="44A9253B" w:rsidR="005E768E" w:rsidRPr="009378BD" w:rsidRDefault="005E768E" w:rsidP="005E768E">
      <w:pPr>
        <w:suppressAutoHyphens/>
        <w:autoSpaceDE w:val="0"/>
        <w:autoSpaceDN w:val="0"/>
        <w:adjustRightInd w:val="0"/>
        <w:spacing w:after="227" w:line="240" w:lineRule="atLeast"/>
        <w:textAlignment w:val="center"/>
        <w:rPr>
          <w:rFonts w:ascii="Quicksand-Regular" w:hAnsi="Quicksand-Regular" w:cs="Quicksand-Regular"/>
          <w:color w:val="000000" w:themeColor="text1"/>
          <w:sz w:val="18"/>
          <w:szCs w:val="18"/>
          <w:lang w:val="en-US"/>
        </w:rPr>
      </w:pPr>
    </w:p>
    <w:p w14:paraId="2806305C" w14:textId="107A10CB" w:rsidR="005E768E" w:rsidRPr="009378BD" w:rsidRDefault="005E768E" w:rsidP="005E768E">
      <w:pPr>
        <w:suppressAutoHyphens/>
        <w:autoSpaceDE w:val="0"/>
        <w:autoSpaceDN w:val="0"/>
        <w:adjustRightInd w:val="0"/>
        <w:spacing w:after="227" w:line="240" w:lineRule="atLeast"/>
        <w:textAlignment w:val="center"/>
        <w:rPr>
          <w:rFonts w:ascii="Quicksand-Regular" w:hAnsi="Quicksand-Regular" w:cs="Quicksand-Regular"/>
          <w:color w:val="000000" w:themeColor="text1"/>
          <w:sz w:val="18"/>
          <w:szCs w:val="18"/>
          <w:lang w:val="en-US"/>
        </w:rPr>
      </w:pPr>
    </w:p>
    <w:p w14:paraId="35E2E748" w14:textId="5CCF7D16" w:rsidR="005E768E" w:rsidRPr="009378BD" w:rsidRDefault="005E768E" w:rsidP="005E768E">
      <w:pPr>
        <w:suppressAutoHyphens/>
        <w:autoSpaceDE w:val="0"/>
        <w:autoSpaceDN w:val="0"/>
        <w:adjustRightInd w:val="0"/>
        <w:spacing w:after="227" w:line="240" w:lineRule="atLeast"/>
        <w:textAlignment w:val="center"/>
        <w:rPr>
          <w:rFonts w:ascii="Quicksand-Regular" w:hAnsi="Quicksand-Regular" w:cs="Quicksand-Regular"/>
          <w:color w:val="000000" w:themeColor="text1"/>
          <w:sz w:val="18"/>
          <w:szCs w:val="18"/>
          <w:lang w:val="en-US"/>
        </w:rPr>
      </w:pPr>
    </w:p>
    <w:p w14:paraId="1EFE9D38" w14:textId="28E23A39" w:rsidR="005E768E" w:rsidRPr="009378BD" w:rsidRDefault="005E768E" w:rsidP="005E768E">
      <w:pPr>
        <w:suppressAutoHyphens/>
        <w:autoSpaceDE w:val="0"/>
        <w:autoSpaceDN w:val="0"/>
        <w:adjustRightInd w:val="0"/>
        <w:spacing w:after="227" w:line="240" w:lineRule="atLeast"/>
        <w:textAlignment w:val="center"/>
        <w:rPr>
          <w:rFonts w:ascii="Quicksand-Regular" w:hAnsi="Quicksand-Regular" w:cs="Quicksand-Regular"/>
          <w:color w:val="000000" w:themeColor="text1"/>
          <w:sz w:val="18"/>
          <w:szCs w:val="18"/>
          <w:lang w:val="en-US"/>
        </w:rPr>
      </w:pPr>
    </w:p>
    <w:p w14:paraId="09E05E20" w14:textId="7F8794B0" w:rsidR="005E768E" w:rsidRPr="009378BD" w:rsidRDefault="005E768E" w:rsidP="005E768E">
      <w:pPr>
        <w:suppressAutoHyphens/>
        <w:autoSpaceDE w:val="0"/>
        <w:autoSpaceDN w:val="0"/>
        <w:adjustRightInd w:val="0"/>
        <w:spacing w:after="227" w:line="240" w:lineRule="atLeast"/>
        <w:textAlignment w:val="center"/>
        <w:rPr>
          <w:rFonts w:ascii="Quicksand-Regular" w:hAnsi="Quicksand-Regular" w:cs="Quicksand-Regular"/>
          <w:color w:val="000000" w:themeColor="text1"/>
          <w:sz w:val="18"/>
          <w:szCs w:val="18"/>
          <w:lang w:val="en-US"/>
        </w:rPr>
      </w:pPr>
    </w:p>
    <w:p w14:paraId="0F602471" w14:textId="7662CA4E" w:rsidR="005E768E" w:rsidRPr="009378BD" w:rsidRDefault="005E768E" w:rsidP="005E768E">
      <w:pPr>
        <w:suppressAutoHyphens/>
        <w:autoSpaceDE w:val="0"/>
        <w:autoSpaceDN w:val="0"/>
        <w:adjustRightInd w:val="0"/>
        <w:spacing w:after="227" w:line="240" w:lineRule="atLeast"/>
        <w:textAlignment w:val="center"/>
        <w:rPr>
          <w:rFonts w:ascii="Quicksand-Regular" w:hAnsi="Quicksand-Regular" w:cs="Quicksand-Regular"/>
          <w:color w:val="000000" w:themeColor="text1"/>
          <w:sz w:val="18"/>
          <w:szCs w:val="18"/>
          <w:lang w:val="en-US"/>
        </w:rPr>
      </w:pPr>
    </w:p>
    <w:p w14:paraId="46F80893" w14:textId="77777777" w:rsidR="005E768E" w:rsidRPr="005E768E" w:rsidRDefault="005E768E" w:rsidP="005E768E">
      <w:pPr>
        <w:suppressAutoHyphens/>
        <w:autoSpaceDE w:val="0"/>
        <w:autoSpaceDN w:val="0"/>
        <w:adjustRightInd w:val="0"/>
        <w:spacing w:after="227" w:line="240" w:lineRule="atLeast"/>
        <w:textAlignment w:val="center"/>
        <w:rPr>
          <w:rFonts w:ascii="Quicksand-Regular" w:hAnsi="Quicksand-Regular" w:cs="Quicksand-Regular"/>
          <w:color w:val="000000" w:themeColor="text1"/>
          <w:sz w:val="18"/>
          <w:szCs w:val="18"/>
          <w:lang w:val="en-US"/>
        </w:rPr>
      </w:pPr>
    </w:p>
    <w:p w14:paraId="3A34A774" w14:textId="77777777" w:rsidR="005E768E" w:rsidRPr="009378BD" w:rsidRDefault="005E768E" w:rsidP="00114CFB">
      <w:pPr>
        <w:pStyle w:val="LeadPara"/>
        <w:rPr>
          <w:b w:val="0"/>
          <w:bCs w:val="0"/>
          <w:color w:val="000000" w:themeColor="text1"/>
        </w:rPr>
      </w:pPr>
    </w:p>
    <w:p w14:paraId="70B1B982" w14:textId="1E86CC8A" w:rsidR="005E768E" w:rsidRPr="009378BD" w:rsidRDefault="005E768E" w:rsidP="005E768E">
      <w:pPr>
        <w:pStyle w:val="CurveyHeader"/>
        <w:rPr>
          <w:b w:val="0"/>
          <w:bCs w:val="0"/>
          <w:color w:val="000000" w:themeColor="text1"/>
          <w:sz w:val="40"/>
          <w:szCs w:val="40"/>
        </w:rPr>
      </w:pPr>
      <w:r w:rsidRPr="009378BD">
        <w:rPr>
          <w:color w:val="000000" w:themeColor="text1"/>
        </w:rPr>
        <w:t>A MESSAGE FROM THE CEO</w:t>
      </w:r>
      <w:r w:rsidRPr="009378BD">
        <w:rPr>
          <w:color w:val="000000" w:themeColor="text1"/>
        </w:rPr>
        <w:br/>
      </w:r>
      <w:r w:rsidRPr="009378BD">
        <w:rPr>
          <w:b w:val="0"/>
          <w:bCs w:val="0"/>
          <w:color w:val="000000" w:themeColor="text1"/>
          <w:sz w:val="40"/>
          <w:szCs w:val="40"/>
        </w:rPr>
        <w:t xml:space="preserve">Julie </w:t>
      </w:r>
      <w:proofErr w:type="spellStart"/>
      <w:r w:rsidRPr="009378BD">
        <w:rPr>
          <w:b w:val="0"/>
          <w:bCs w:val="0"/>
          <w:color w:val="000000" w:themeColor="text1"/>
          <w:sz w:val="40"/>
          <w:szCs w:val="40"/>
        </w:rPr>
        <w:t>Kun</w:t>
      </w:r>
      <w:proofErr w:type="spellEnd"/>
    </w:p>
    <w:p w14:paraId="1AE51D50" w14:textId="3973CA4B" w:rsidR="005E768E" w:rsidRPr="005E768E" w:rsidRDefault="005E768E" w:rsidP="005E768E">
      <w:pPr>
        <w:suppressAutoHyphens/>
        <w:autoSpaceDE w:val="0"/>
        <w:autoSpaceDN w:val="0"/>
        <w:adjustRightInd w:val="0"/>
        <w:spacing w:after="227" w:line="240" w:lineRule="atLeast"/>
        <w:textAlignment w:val="center"/>
        <w:rPr>
          <w:rFonts w:ascii="Quicksand-Bold" w:hAnsi="Quicksand-Bold" w:cs="Quicksand-Bold"/>
          <w:b/>
          <w:bCs/>
          <w:color w:val="000000" w:themeColor="text1"/>
          <w:spacing w:val="-4"/>
          <w:sz w:val="20"/>
          <w:szCs w:val="20"/>
          <w:lang w:val="en-US"/>
        </w:rPr>
      </w:pPr>
      <w:r w:rsidRPr="005E768E">
        <w:rPr>
          <w:rFonts w:ascii="Quicksand-Bold" w:hAnsi="Quicksand-Bold" w:cs="Quicksand-Bold"/>
          <w:b/>
          <w:bCs/>
          <w:color w:val="000000" w:themeColor="text1"/>
          <w:sz w:val="20"/>
          <w:szCs w:val="20"/>
          <w:lang w:val="en-US"/>
        </w:rPr>
        <w:t xml:space="preserve">WIRE has experienced a year like no other, </w:t>
      </w:r>
      <w:r w:rsidRPr="005E768E">
        <w:rPr>
          <w:rFonts w:ascii="Quicksand-Bold" w:hAnsi="Quicksand-Bold" w:cs="Quicksand-Bold"/>
          <w:b/>
          <w:bCs/>
          <w:color w:val="000000" w:themeColor="text1"/>
          <w:spacing w:val="-2"/>
          <w:sz w:val="20"/>
          <w:szCs w:val="20"/>
          <w:lang w:val="en-US"/>
        </w:rPr>
        <w:t xml:space="preserve">one in which the value of community has been </w:t>
      </w:r>
      <w:r w:rsidRPr="005E768E">
        <w:rPr>
          <w:rFonts w:ascii="Quicksand-Bold" w:hAnsi="Quicksand-Bold" w:cs="Quicksand-Bold"/>
          <w:b/>
          <w:bCs/>
          <w:color w:val="000000" w:themeColor="text1"/>
          <w:sz w:val="20"/>
          <w:szCs w:val="20"/>
          <w:lang w:val="en-US"/>
        </w:rPr>
        <w:t xml:space="preserve">felt more keenly than ever before. In regards </w:t>
      </w:r>
      <w:r w:rsidRPr="005E768E">
        <w:rPr>
          <w:rFonts w:ascii="Quicksand-Bold" w:hAnsi="Quicksand-Bold" w:cs="Quicksand-Bold"/>
          <w:b/>
          <w:bCs/>
          <w:color w:val="000000" w:themeColor="text1"/>
          <w:spacing w:val="2"/>
          <w:sz w:val="20"/>
          <w:szCs w:val="20"/>
          <w:lang w:val="en-US"/>
        </w:rPr>
        <w:t xml:space="preserve">to WIRE’s staff and volunteers, including the </w:t>
      </w:r>
      <w:r w:rsidRPr="005E768E">
        <w:rPr>
          <w:rFonts w:ascii="Quicksand-Bold" w:hAnsi="Quicksand-Bold" w:cs="Quicksand-Bold"/>
          <w:b/>
          <w:bCs/>
          <w:color w:val="000000" w:themeColor="text1"/>
          <w:spacing w:val="-3"/>
          <w:sz w:val="20"/>
          <w:szCs w:val="20"/>
          <w:lang w:val="en-US"/>
        </w:rPr>
        <w:t>Board, I have been in awe at the levels of support and fellowship that we have shown each other as WIRE continually adapts to rapidly changing conditions, including locking down and reopening</w:t>
      </w:r>
      <w:r w:rsidRPr="005E768E">
        <w:rPr>
          <w:rFonts w:ascii="Quicksand-Bold" w:hAnsi="Quicksand-Bold" w:cs="Quicksand-Bold"/>
          <w:b/>
          <w:bCs/>
          <w:color w:val="000000" w:themeColor="text1"/>
          <w:sz w:val="20"/>
          <w:szCs w:val="20"/>
          <w:lang w:val="en-US"/>
        </w:rPr>
        <w:t xml:space="preserve"> </w:t>
      </w:r>
      <w:r w:rsidRPr="005E768E">
        <w:rPr>
          <w:rFonts w:ascii="Quicksand-Bold" w:hAnsi="Quicksand-Bold" w:cs="Quicksand-Bold"/>
          <w:b/>
          <w:bCs/>
          <w:color w:val="000000" w:themeColor="text1"/>
          <w:spacing w:val="-1"/>
          <w:sz w:val="20"/>
          <w:szCs w:val="20"/>
          <w:lang w:val="en-US"/>
        </w:rPr>
        <w:t>our office based on COVID restrictions. But it’s</w:t>
      </w:r>
      <w:r w:rsidRPr="005E768E">
        <w:rPr>
          <w:rFonts w:ascii="Quicksand-Bold" w:hAnsi="Quicksand-Bold" w:cs="Quicksand-Bold"/>
          <w:b/>
          <w:bCs/>
          <w:color w:val="000000" w:themeColor="text1"/>
          <w:sz w:val="20"/>
          <w:szCs w:val="20"/>
          <w:lang w:val="en-US"/>
        </w:rPr>
        <w:t xml:space="preserve"> </w:t>
      </w:r>
      <w:r w:rsidRPr="005E768E">
        <w:rPr>
          <w:rFonts w:ascii="Quicksand-Bold" w:hAnsi="Quicksand-Bold" w:cs="Quicksand-Bold"/>
          <w:b/>
          <w:bCs/>
          <w:color w:val="000000" w:themeColor="text1"/>
          <w:spacing w:val="3"/>
          <w:sz w:val="20"/>
          <w:szCs w:val="20"/>
          <w:lang w:val="en-US"/>
        </w:rPr>
        <w:t xml:space="preserve">not just the emotional support that is clearly </w:t>
      </w:r>
      <w:r w:rsidRPr="005E768E">
        <w:rPr>
          <w:rFonts w:ascii="Quicksand-Bold" w:hAnsi="Quicksand-Bold" w:cs="Quicksand-Bold"/>
          <w:b/>
          <w:bCs/>
          <w:color w:val="000000" w:themeColor="text1"/>
          <w:spacing w:val="2"/>
          <w:sz w:val="20"/>
          <w:szCs w:val="20"/>
          <w:lang w:val="en-US"/>
        </w:rPr>
        <w:t xml:space="preserve">evident, it’s the intellectual support and the </w:t>
      </w:r>
      <w:r w:rsidRPr="005E768E">
        <w:rPr>
          <w:rFonts w:ascii="Quicksand-Bold" w:hAnsi="Quicksand-Bold" w:cs="Quicksand-Bold"/>
          <w:b/>
          <w:bCs/>
          <w:color w:val="000000" w:themeColor="text1"/>
          <w:spacing w:val="-3"/>
          <w:sz w:val="20"/>
          <w:szCs w:val="20"/>
          <w:lang w:val="en-US"/>
        </w:rPr>
        <w:t xml:space="preserve">determination to solve problems we have never </w:t>
      </w:r>
      <w:r w:rsidRPr="005E768E">
        <w:rPr>
          <w:rFonts w:ascii="Quicksand-Bold" w:hAnsi="Quicksand-Bold" w:cs="Quicksand-Bold"/>
          <w:b/>
          <w:bCs/>
          <w:color w:val="000000" w:themeColor="text1"/>
          <w:sz w:val="20"/>
          <w:szCs w:val="20"/>
          <w:lang w:val="en-US"/>
        </w:rPr>
        <w:t xml:space="preserve">encountered before. For example, managing </w:t>
      </w:r>
      <w:r w:rsidRPr="005E768E">
        <w:rPr>
          <w:rFonts w:ascii="Quicksand-Bold" w:hAnsi="Quicksand-Bold" w:cs="Quicksand-Bold"/>
          <w:b/>
          <w:bCs/>
          <w:color w:val="000000" w:themeColor="text1"/>
          <w:spacing w:val="2"/>
          <w:sz w:val="20"/>
          <w:szCs w:val="20"/>
          <w:lang w:val="en-US"/>
        </w:rPr>
        <w:t>density limits in an office of staff,</w:t>
      </w:r>
      <w:r w:rsidRPr="009378BD">
        <w:rPr>
          <w:rFonts w:ascii="Quicksand-Bold" w:hAnsi="Quicksand-Bold" w:cs="Quicksand-Bold"/>
          <w:b/>
          <w:bCs/>
          <w:color w:val="000000" w:themeColor="text1"/>
          <w:spacing w:val="2"/>
          <w:sz w:val="20"/>
          <w:szCs w:val="20"/>
          <w:lang w:val="en-US"/>
        </w:rPr>
        <w:t xml:space="preserve"> </w:t>
      </w:r>
      <w:r w:rsidRPr="005E768E">
        <w:rPr>
          <w:rFonts w:ascii="Quicksand-Bold" w:hAnsi="Quicksand-Bold" w:cs="Quicksand-Bold"/>
          <w:b/>
          <w:bCs/>
          <w:color w:val="000000" w:themeColor="text1"/>
          <w:spacing w:val="2"/>
          <w:sz w:val="20"/>
          <w:szCs w:val="20"/>
          <w:lang w:val="en-US"/>
        </w:rPr>
        <w:t xml:space="preserve">providing high quality service provision and </w:t>
      </w:r>
      <w:r w:rsidRPr="005E768E">
        <w:rPr>
          <w:rFonts w:ascii="Quicksand-Bold" w:hAnsi="Quicksand-Bold" w:cs="Quicksand-Bold"/>
          <w:b/>
          <w:bCs/>
          <w:color w:val="000000" w:themeColor="text1"/>
          <w:spacing w:val="-2"/>
          <w:sz w:val="20"/>
          <w:szCs w:val="20"/>
          <w:lang w:val="en-US"/>
        </w:rPr>
        <w:t>maintaining our reach by providing online</w:t>
      </w:r>
      <w:r w:rsidRPr="005E768E">
        <w:rPr>
          <w:rFonts w:ascii="Quicksand-Bold" w:hAnsi="Quicksand-Bold" w:cs="Quicksand-Bold"/>
          <w:b/>
          <w:bCs/>
          <w:color w:val="000000" w:themeColor="text1"/>
          <w:sz w:val="20"/>
          <w:szCs w:val="20"/>
          <w:lang w:val="en-US"/>
        </w:rPr>
        <w:t xml:space="preserve"> training and</w:t>
      </w:r>
      <w:r w:rsidRPr="009378BD">
        <w:rPr>
          <w:rFonts w:ascii="Quicksand-Bold" w:hAnsi="Quicksand-Bold" w:cs="Quicksand-Bold"/>
          <w:b/>
          <w:bCs/>
          <w:color w:val="000000" w:themeColor="text1"/>
          <w:sz w:val="20"/>
          <w:szCs w:val="20"/>
          <w:lang w:val="en-US"/>
        </w:rPr>
        <w:t xml:space="preserve"> </w:t>
      </w:r>
      <w:r w:rsidRPr="005E768E">
        <w:rPr>
          <w:rFonts w:ascii="Quicksand-Bold" w:hAnsi="Quicksand-Bold" w:cs="Quicksand-Bold"/>
          <w:b/>
          <w:bCs/>
          <w:color w:val="000000" w:themeColor="text1"/>
          <w:sz w:val="20"/>
          <w:szCs w:val="20"/>
          <w:lang w:val="en-US"/>
        </w:rPr>
        <w:t xml:space="preserve">community outreach. </w:t>
      </w:r>
    </w:p>
    <w:p w14:paraId="62A24740" w14:textId="751B5F36" w:rsidR="005E768E" w:rsidRPr="005E768E" w:rsidRDefault="005E768E" w:rsidP="005E768E">
      <w:pPr>
        <w:suppressAutoHyphens/>
        <w:autoSpaceDE w:val="0"/>
        <w:autoSpaceDN w:val="0"/>
        <w:adjustRightInd w:val="0"/>
        <w:spacing w:after="227" w:line="240" w:lineRule="atLeast"/>
        <w:textAlignment w:val="center"/>
        <w:rPr>
          <w:rFonts w:ascii="Quicksand-Regular" w:hAnsi="Quicksand-Regular" w:cs="Quicksand-Regular"/>
          <w:color w:val="000000" w:themeColor="text1"/>
          <w:sz w:val="18"/>
          <w:szCs w:val="18"/>
          <w:lang w:val="en-US"/>
        </w:rPr>
      </w:pPr>
      <w:r w:rsidRPr="005E768E">
        <w:rPr>
          <w:rFonts w:ascii="Quicksand-Regular" w:hAnsi="Quicksand-Regular" w:cs="Quicksand-Regular"/>
          <w:color w:val="000000" w:themeColor="text1"/>
          <w:spacing w:val="-2"/>
          <w:sz w:val="18"/>
          <w:szCs w:val="18"/>
          <w:lang w:val="en-US"/>
        </w:rPr>
        <w:t xml:space="preserve">Now more than ever, our Victorian community needs </w:t>
      </w:r>
      <w:r w:rsidRPr="005E768E">
        <w:rPr>
          <w:rFonts w:ascii="Quicksand-Regular" w:hAnsi="Quicksand-Regular" w:cs="Quicksand-Regular"/>
          <w:color w:val="000000" w:themeColor="text1"/>
          <w:spacing w:val="1"/>
          <w:sz w:val="18"/>
          <w:szCs w:val="18"/>
          <w:lang w:val="en-US"/>
        </w:rPr>
        <w:t xml:space="preserve">support and innovation. That’s why at WIRE, we’ve </w:t>
      </w:r>
      <w:r w:rsidRPr="005E768E">
        <w:rPr>
          <w:rFonts w:ascii="Quicksand-Regular" w:hAnsi="Quicksand-Regular" w:cs="Quicksand-Regular"/>
          <w:color w:val="000000" w:themeColor="text1"/>
          <w:sz w:val="18"/>
          <w:szCs w:val="18"/>
          <w:lang w:val="en-US"/>
        </w:rPr>
        <w:t xml:space="preserve">moved our service delivery phone room to a larger </w:t>
      </w:r>
      <w:r w:rsidRPr="005E768E">
        <w:rPr>
          <w:rFonts w:ascii="Quicksand-Regular" w:hAnsi="Quicksand-Regular" w:cs="Quicksand-Regular"/>
          <w:color w:val="000000" w:themeColor="text1"/>
          <w:spacing w:val="-3"/>
          <w:sz w:val="18"/>
          <w:szCs w:val="18"/>
          <w:lang w:val="en-US"/>
        </w:rPr>
        <w:t xml:space="preserve">space, so that it can remain open during the harshest </w:t>
      </w:r>
      <w:r w:rsidRPr="005E768E">
        <w:rPr>
          <w:rFonts w:ascii="Quicksand-Regular" w:hAnsi="Quicksand-Regular" w:cs="Quicksand-Regular"/>
          <w:color w:val="000000" w:themeColor="text1"/>
          <w:spacing w:val="2"/>
          <w:sz w:val="18"/>
          <w:szCs w:val="18"/>
          <w:lang w:val="en-US"/>
        </w:rPr>
        <w:t>of lockdowns. We’ve also created an</w:t>
      </w:r>
      <w:r w:rsidRPr="009378BD">
        <w:rPr>
          <w:rFonts w:ascii="Quicksand-Regular" w:hAnsi="Quicksand-Regular" w:cs="Quicksand-Regular"/>
          <w:color w:val="000000" w:themeColor="text1"/>
          <w:spacing w:val="2"/>
          <w:sz w:val="18"/>
          <w:szCs w:val="18"/>
          <w:lang w:val="en-US"/>
        </w:rPr>
        <w:t xml:space="preserve"> </w:t>
      </w:r>
      <w:r w:rsidRPr="005E768E">
        <w:rPr>
          <w:rFonts w:ascii="Quicksand-Regular" w:hAnsi="Quicksand-Regular" w:cs="Quicksand-Regular"/>
          <w:color w:val="000000" w:themeColor="text1"/>
          <w:spacing w:val="2"/>
          <w:sz w:val="18"/>
          <w:szCs w:val="18"/>
          <w:lang w:val="en-US"/>
        </w:rPr>
        <w:t xml:space="preserve">online room, </w:t>
      </w:r>
      <w:r w:rsidRPr="005E768E">
        <w:rPr>
          <w:rFonts w:ascii="Quicksand-Regular" w:hAnsi="Quicksand-Regular" w:cs="Quicksand-Regular"/>
          <w:color w:val="000000" w:themeColor="text1"/>
          <w:sz w:val="18"/>
          <w:szCs w:val="18"/>
          <w:lang w:val="en-US"/>
        </w:rPr>
        <w:t xml:space="preserve">so that staff have a dedicated space to deliver high quality online information and community outreach sessions and training. But it hasn’t been easy: as I </w:t>
      </w:r>
      <w:r w:rsidRPr="005E768E">
        <w:rPr>
          <w:rFonts w:ascii="Quicksand-Regular" w:hAnsi="Quicksand-Regular" w:cs="Quicksand-Regular"/>
          <w:color w:val="000000" w:themeColor="text1"/>
          <w:spacing w:val="-2"/>
          <w:sz w:val="18"/>
          <w:szCs w:val="18"/>
          <w:lang w:val="en-US"/>
        </w:rPr>
        <w:t xml:space="preserve">write this, it’s been weeks since I’ve been in the office, </w:t>
      </w:r>
      <w:r w:rsidRPr="005E768E">
        <w:rPr>
          <w:rFonts w:ascii="Quicksand-Regular" w:hAnsi="Quicksand-Regular" w:cs="Quicksand-Regular"/>
          <w:color w:val="000000" w:themeColor="text1"/>
          <w:sz w:val="18"/>
          <w:szCs w:val="18"/>
          <w:lang w:val="en-US"/>
        </w:rPr>
        <w:t>as working from</w:t>
      </w:r>
      <w:r w:rsidRPr="009378BD">
        <w:rPr>
          <w:rFonts w:ascii="Quicksand-Regular" w:hAnsi="Quicksand-Regular" w:cs="Quicksand-Regular"/>
          <w:color w:val="000000" w:themeColor="text1"/>
          <w:sz w:val="18"/>
          <w:szCs w:val="18"/>
          <w:lang w:val="en-US"/>
        </w:rPr>
        <w:t xml:space="preserve"> </w:t>
      </w:r>
      <w:r w:rsidRPr="005E768E">
        <w:rPr>
          <w:rFonts w:ascii="Quicksand-Regular" w:hAnsi="Quicksand-Regular" w:cs="Quicksand-Regular"/>
          <w:color w:val="000000" w:themeColor="text1"/>
          <w:sz w:val="18"/>
          <w:szCs w:val="18"/>
          <w:lang w:val="en-US"/>
        </w:rPr>
        <w:t>home allows frontline staff to take u</w:t>
      </w:r>
      <w:r w:rsidRPr="005E768E">
        <w:rPr>
          <w:rFonts w:ascii="Quicksand-Regular" w:hAnsi="Quicksand-Regular" w:cs="Quicksand-Regular"/>
          <w:color w:val="000000" w:themeColor="text1"/>
          <w:spacing w:val="-2"/>
          <w:sz w:val="18"/>
          <w:szCs w:val="18"/>
          <w:lang w:val="en-US"/>
        </w:rPr>
        <w:t xml:space="preserve">p the office density quota and </w:t>
      </w:r>
      <w:proofErr w:type="spellStart"/>
      <w:r w:rsidRPr="005E768E">
        <w:rPr>
          <w:rFonts w:ascii="Quicksand-Regular" w:hAnsi="Quicksand-Regular" w:cs="Quicksand-Regular"/>
          <w:color w:val="000000" w:themeColor="text1"/>
          <w:spacing w:val="-2"/>
          <w:sz w:val="18"/>
          <w:szCs w:val="18"/>
          <w:lang w:val="en-US"/>
        </w:rPr>
        <w:t>prioritise</w:t>
      </w:r>
      <w:proofErr w:type="spellEnd"/>
      <w:r w:rsidRPr="005E768E">
        <w:rPr>
          <w:rFonts w:ascii="Quicksand-Regular" w:hAnsi="Quicksand-Regular" w:cs="Quicksand-Regular"/>
          <w:color w:val="000000" w:themeColor="text1"/>
          <w:spacing w:val="-2"/>
          <w:sz w:val="18"/>
          <w:szCs w:val="18"/>
          <w:lang w:val="en-US"/>
        </w:rPr>
        <w:t xml:space="preserve"> supporting </w:t>
      </w:r>
      <w:r w:rsidRPr="005E768E">
        <w:rPr>
          <w:rFonts w:ascii="Quicksand-Regular" w:hAnsi="Quicksand-Regular" w:cs="Quicksand-Regular"/>
          <w:color w:val="000000" w:themeColor="text1"/>
          <w:sz w:val="18"/>
          <w:szCs w:val="18"/>
          <w:lang w:val="en-US"/>
        </w:rPr>
        <w:t>the community as much as possible. I miss seeing staff and volunteers, and being among the general</w:t>
      </w:r>
      <w:r w:rsidRPr="009378BD">
        <w:rPr>
          <w:rFonts w:ascii="Quicksand-Regular" w:hAnsi="Quicksand-Regular" w:cs="Quicksand-Regular"/>
          <w:color w:val="000000" w:themeColor="text1"/>
          <w:sz w:val="18"/>
          <w:szCs w:val="18"/>
          <w:lang w:val="en-US"/>
        </w:rPr>
        <w:t xml:space="preserve"> </w:t>
      </w:r>
      <w:r w:rsidRPr="005E768E">
        <w:rPr>
          <w:rFonts w:ascii="Quicksand-Regular" w:hAnsi="Quicksand-Regular" w:cs="Quicksand-Regular"/>
          <w:color w:val="000000" w:themeColor="text1"/>
          <w:sz w:val="18"/>
          <w:szCs w:val="18"/>
          <w:lang w:val="en-US"/>
        </w:rPr>
        <w:t xml:space="preserve">hum </w:t>
      </w:r>
      <w:r w:rsidRPr="005E768E">
        <w:rPr>
          <w:rFonts w:ascii="Quicksand-Regular" w:hAnsi="Quicksand-Regular" w:cs="Quicksand-Regular"/>
          <w:color w:val="000000" w:themeColor="text1"/>
          <w:spacing w:val="-2"/>
          <w:sz w:val="18"/>
          <w:szCs w:val="18"/>
          <w:lang w:val="en-US"/>
        </w:rPr>
        <w:t xml:space="preserve">of the office. But in team meetings and regular catch ups, WIRE has enabled that sense of community and </w:t>
      </w:r>
      <w:r w:rsidRPr="005E768E">
        <w:rPr>
          <w:rFonts w:ascii="Quicksand-Regular" w:hAnsi="Quicksand-Regular" w:cs="Quicksand-Regular"/>
          <w:color w:val="000000" w:themeColor="text1"/>
          <w:sz w:val="18"/>
          <w:szCs w:val="18"/>
          <w:lang w:val="en-US"/>
        </w:rPr>
        <w:t>connection to continue—and for that I am ever grateful.</w:t>
      </w:r>
    </w:p>
    <w:p w14:paraId="06943D24" w14:textId="021FA2D0" w:rsidR="005E768E" w:rsidRPr="005E768E" w:rsidRDefault="005E768E" w:rsidP="005E768E">
      <w:pPr>
        <w:suppressAutoHyphens/>
        <w:autoSpaceDE w:val="0"/>
        <w:autoSpaceDN w:val="0"/>
        <w:adjustRightInd w:val="0"/>
        <w:spacing w:after="227" w:line="240" w:lineRule="atLeast"/>
        <w:textAlignment w:val="center"/>
        <w:rPr>
          <w:rFonts w:ascii="Quicksand-Regular" w:hAnsi="Quicksand-Regular" w:cs="Quicksand-Regular"/>
          <w:color w:val="000000" w:themeColor="text1"/>
          <w:sz w:val="18"/>
          <w:szCs w:val="18"/>
          <w:lang w:val="en-US"/>
        </w:rPr>
      </w:pPr>
      <w:r w:rsidRPr="005E768E">
        <w:rPr>
          <w:rFonts w:ascii="Quicksand-Regular" w:hAnsi="Quicksand-Regular" w:cs="Quicksand-Regular"/>
          <w:color w:val="000000" w:themeColor="text1"/>
          <w:sz w:val="18"/>
          <w:szCs w:val="18"/>
          <w:lang w:val="en-US"/>
        </w:rPr>
        <w:t xml:space="preserve">WIRE exists to support and lift up Victorian women, </w:t>
      </w:r>
      <w:r w:rsidRPr="005E768E">
        <w:rPr>
          <w:rFonts w:ascii="Quicksand-Regular" w:hAnsi="Quicksand-Regular" w:cs="Quicksand-Regular"/>
          <w:color w:val="000000" w:themeColor="text1"/>
          <w:spacing w:val="4"/>
          <w:sz w:val="18"/>
          <w:szCs w:val="18"/>
          <w:lang w:val="en-US"/>
        </w:rPr>
        <w:t xml:space="preserve">non-binary and gender diverse people, and we </w:t>
      </w:r>
      <w:proofErr w:type="gramStart"/>
      <w:r w:rsidRPr="005E768E">
        <w:rPr>
          <w:rFonts w:ascii="Quicksand-Regular" w:hAnsi="Quicksand-Regular" w:cs="Quicksand-Regular"/>
          <w:color w:val="000000" w:themeColor="text1"/>
          <w:spacing w:val="4"/>
          <w:sz w:val="18"/>
          <w:szCs w:val="18"/>
          <w:lang w:val="en-US"/>
        </w:rPr>
        <w:t xml:space="preserve">acknowledge </w:t>
      </w:r>
      <w:r w:rsidRPr="009378BD">
        <w:rPr>
          <w:rFonts w:ascii="Quicksand-Regular" w:hAnsi="Quicksand-Regular" w:cs="Quicksand-Regular"/>
          <w:color w:val="000000" w:themeColor="text1"/>
          <w:spacing w:val="4"/>
          <w:sz w:val="18"/>
          <w:szCs w:val="18"/>
          <w:lang w:val="en-US"/>
        </w:rPr>
        <w:t xml:space="preserve"> </w:t>
      </w:r>
      <w:r w:rsidRPr="005E768E">
        <w:rPr>
          <w:rFonts w:ascii="Quicksand-Regular" w:hAnsi="Quicksand-Regular" w:cs="Quicksand-Regular"/>
          <w:color w:val="000000" w:themeColor="text1"/>
          <w:spacing w:val="4"/>
          <w:sz w:val="18"/>
          <w:szCs w:val="18"/>
          <w:lang w:val="en-US"/>
        </w:rPr>
        <w:t>that</w:t>
      </w:r>
      <w:proofErr w:type="gramEnd"/>
      <w:r w:rsidRPr="009378BD">
        <w:rPr>
          <w:rFonts w:ascii="Quicksand-Regular" w:hAnsi="Quicksand-Regular" w:cs="Quicksand-Regular"/>
          <w:color w:val="000000" w:themeColor="text1"/>
          <w:spacing w:val="4"/>
          <w:sz w:val="18"/>
          <w:szCs w:val="18"/>
          <w:lang w:val="en-US"/>
        </w:rPr>
        <w:t xml:space="preserve"> </w:t>
      </w:r>
      <w:r w:rsidRPr="005E768E">
        <w:rPr>
          <w:rFonts w:ascii="Quicksand-Regular" w:hAnsi="Quicksand-Regular" w:cs="Quicksand-Regular"/>
          <w:color w:val="000000" w:themeColor="text1"/>
          <w:spacing w:val="4"/>
          <w:sz w:val="18"/>
          <w:szCs w:val="18"/>
          <w:lang w:val="en-US"/>
        </w:rPr>
        <w:t xml:space="preserve">every WIRE volunteer, staff member and Board member </w:t>
      </w:r>
      <w:r w:rsidRPr="005E768E">
        <w:rPr>
          <w:rFonts w:ascii="Quicksand-Regular" w:hAnsi="Quicksand-Regular" w:cs="Quicksand-Regular"/>
          <w:color w:val="000000" w:themeColor="text1"/>
          <w:sz w:val="18"/>
          <w:szCs w:val="18"/>
          <w:lang w:val="en-US"/>
        </w:rPr>
        <w:t>also makes up a part of this community. We see the resilience and strength</w:t>
      </w:r>
      <w:r w:rsidRPr="009378BD">
        <w:rPr>
          <w:rFonts w:ascii="Quicksand-Regular" w:hAnsi="Quicksand-Regular" w:cs="Quicksand-Regular"/>
          <w:color w:val="000000" w:themeColor="text1"/>
          <w:sz w:val="18"/>
          <w:szCs w:val="18"/>
          <w:lang w:val="en-US"/>
        </w:rPr>
        <w:t xml:space="preserve"> </w:t>
      </w:r>
      <w:r w:rsidRPr="005E768E">
        <w:rPr>
          <w:rFonts w:ascii="Quicksand-Regular" w:hAnsi="Quicksand-Regular" w:cs="Quicksand-Regular"/>
          <w:color w:val="000000" w:themeColor="text1"/>
          <w:sz w:val="18"/>
          <w:szCs w:val="18"/>
          <w:lang w:val="en-US"/>
        </w:rPr>
        <w:t xml:space="preserve">of our service users and their </w:t>
      </w:r>
      <w:r w:rsidRPr="005E768E">
        <w:rPr>
          <w:rFonts w:ascii="Quicksand-Regular" w:hAnsi="Quicksand-Regular" w:cs="Quicksand-Regular"/>
          <w:color w:val="000000" w:themeColor="text1"/>
          <w:spacing w:val="2"/>
          <w:sz w:val="18"/>
          <w:szCs w:val="18"/>
          <w:lang w:val="en-US"/>
        </w:rPr>
        <w:t xml:space="preserve">diverse communities in our direct service delivery </w:t>
      </w:r>
      <w:r w:rsidRPr="005E768E">
        <w:rPr>
          <w:rFonts w:ascii="Quicksand-Regular" w:hAnsi="Quicksand-Regular" w:cs="Quicksand-Regular"/>
          <w:color w:val="000000" w:themeColor="text1"/>
          <w:spacing w:val="-3"/>
          <w:sz w:val="18"/>
          <w:szCs w:val="18"/>
          <w:lang w:val="en-US"/>
        </w:rPr>
        <w:t>work, project work, training</w:t>
      </w:r>
      <w:r w:rsidRPr="005E768E">
        <w:rPr>
          <w:rFonts w:ascii="Quicksand-Regular" w:hAnsi="Quicksand-Regular" w:cs="Quicksand-Regular"/>
          <w:color w:val="000000" w:themeColor="text1"/>
          <w:spacing w:val="-3"/>
          <w:sz w:val="18"/>
          <w:szCs w:val="18"/>
          <w:lang w:val="en-US"/>
        </w:rPr>
        <w:br/>
        <w:t xml:space="preserve">and advocacy. In particular, we see the resistance of communities experiencing the ongoing impact of sexism, racism, ableism, transphobia </w:t>
      </w:r>
      <w:r w:rsidRPr="005E768E">
        <w:rPr>
          <w:rFonts w:ascii="Quicksand-Regular" w:hAnsi="Quicksand-Regular" w:cs="Quicksand-Regular"/>
          <w:color w:val="000000" w:themeColor="text1"/>
          <w:spacing w:val="2"/>
          <w:sz w:val="18"/>
          <w:szCs w:val="18"/>
          <w:lang w:val="en-US"/>
        </w:rPr>
        <w:t xml:space="preserve">and other </w:t>
      </w:r>
      <w:proofErr w:type="spellStart"/>
      <w:r w:rsidRPr="005E768E">
        <w:rPr>
          <w:rFonts w:ascii="Quicksand-Regular" w:hAnsi="Quicksand-Regular" w:cs="Quicksand-Regular"/>
          <w:color w:val="000000" w:themeColor="text1"/>
          <w:spacing w:val="2"/>
          <w:sz w:val="18"/>
          <w:szCs w:val="18"/>
          <w:lang w:val="en-US"/>
        </w:rPr>
        <w:t>formsof</w:t>
      </w:r>
      <w:proofErr w:type="spellEnd"/>
      <w:r w:rsidRPr="005E768E">
        <w:rPr>
          <w:rFonts w:ascii="Quicksand-Regular" w:hAnsi="Quicksand-Regular" w:cs="Quicksand-Regular"/>
          <w:color w:val="000000" w:themeColor="text1"/>
          <w:spacing w:val="2"/>
          <w:sz w:val="18"/>
          <w:szCs w:val="18"/>
          <w:lang w:val="en-US"/>
        </w:rPr>
        <w:t xml:space="preserve"> discrimination that are never acceptable, but sadly all too common. </w:t>
      </w:r>
    </w:p>
    <w:p w14:paraId="7FFA4E37" w14:textId="378D47AC" w:rsidR="005E768E" w:rsidRPr="005E768E" w:rsidRDefault="005E768E" w:rsidP="005E768E">
      <w:pPr>
        <w:suppressAutoHyphens/>
        <w:autoSpaceDE w:val="0"/>
        <w:autoSpaceDN w:val="0"/>
        <w:adjustRightInd w:val="0"/>
        <w:spacing w:after="227" w:line="240" w:lineRule="atLeast"/>
        <w:textAlignment w:val="center"/>
        <w:rPr>
          <w:rFonts w:ascii="Quicksand-Regular" w:hAnsi="Quicksand-Regular" w:cs="Quicksand-Regular"/>
          <w:color w:val="000000" w:themeColor="text1"/>
          <w:sz w:val="18"/>
          <w:szCs w:val="18"/>
          <w:lang w:val="en-US"/>
        </w:rPr>
      </w:pPr>
      <w:r w:rsidRPr="005E768E">
        <w:rPr>
          <w:rFonts w:ascii="Quicksand-Regular" w:hAnsi="Quicksand-Regular" w:cs="Quicksand-Regular"/>
          <w:color w:val="000000" w:themeColor="text1"/>
          <w:sz w:val="18"/>
          <w:szCs w:val="18"/>
          <w:lang w:val="en-US"/>
        </w:rPr>
        <w:t xml:space="preserve">Every day we hear stories of community and hope: service users tell us how they’re supporting friends, </w:t>
      </w:r>
      <w:r w:rsidRPr="005E768E">
        <w:rPr>
          <w:rFonts w:ascii="Quicksand-Regular" w:hAnsi="Quicksand-Regular" w:cs="Quicksand-Regular"/>
          <w:color w:val="000000" w:themeColor="text1"/>
          <w:spacing w:val="3"/>
          <w:sz w:val="18"/>
          <w:szCs w:val="18"/>
          <w:lang w:val="en-US"/>
        </w:rPr>
        <w:t>family members</w:t>
      </w:r>
      <w:r w:rsidRPr="009378BD">
        <w:rPr>
          <w:rFonts w:ascii="Quicksand-Regular" w:hAnsi="Quicksand-Regular" w:cs="Quicksand-Regular"/>
          <w:color w:val="000000" w:themeColor="text1"/>
          <w:spacing w:val="3"/>
          <w:sz w:val="18"/>
          <w:szCs w:val="18"/>
          <w:lang w:val="en-US"/>
        </w:rPr>
        <w:t xml:space="preserve"> </w:t>
      </w:r>
      <w:r w:rsidRPr="005E768E">
        <w:rPr>
          <w:rFonts w:ascii="Quicksand-Regular" w:hAnsi="Quicksand-Regular" w:cs="Quicksand-Regular"/>
          <w:color w:val="000000" w:themeColor="text1"/>
          <w:spacing w:val="3"/>
          <w:sz w:val="18"/>
          <w:szCs w:val="18"/>
          <w:lang w:val="en-US"/>
        </w:rPr>
        <w:t>and colleagues and ask us what they can do to assist those they care about; they</w:t>
      </w:r>
      <w:r w:rsidRPr="009378BD">
        <w:rPr>
          <w:rFonts w:ascii="Quicksand-Regular" w:hAnsi="Quicksand-Regular" w:cs="Quicksand-Regular"/>
          <w:color w:val="000000" w:themeColor="text1"/>
          <w:sz w:val="18"/>
          <w:szCs w:val="18"/>
          <w:lang w:val="en-US"/>
        </w:rPr>
        <w:t xml:space="preserve"> </w:t>
      </w:r>
      <w:r w:rsidRPr="005E768E">
        <w:rPr>
          <w:rFonts w:ascii="Quicksand-Regular" w:hAnsi="Quicksand-Regular" w:cs="Quicksand-Regular"/>
          <w:color w:val="000000" w:themeColor="text1"/>
          <w:sz w:val="18"/>
          <w:szCs w:val="18"/>
          <w:lang w:val="en-US"/>
        </w:rPr>
        <w:t xml:space="preserve">continue to strive for safety, security and wellbeing </w:t>
      </w:r>
      <w:r w:rsidRPr="005E768E">
        <w:rPr>
          <w:rFonts w:ascii="Quicksand-Regular" w:hAnsi="Quicksand-Regular" w:cs="Quicksand-Regular"/>
          <w:color w:val="000000" w:themeColor="text1"/>
          <w:spacing w:val="2"/>
          <w:sz w:val="18"/>
          <w:szCs w:val="18"/>
          <w:lang w:val="en-US"/>
        </w:rPr>
        <w:t>for themselves and their families. WIRE provides</w:t>
      </w:r>
      <w:r w:rsidRPr="005E768E">
        <w:rPr>
          <w:rFonts w:ascii="Quicksand-Regular" w:hAnsi="Quicksand-Regular" w:cs="Quicksand-Regular"/>
          <w:color w:val="000000" w:themeColor="text1"/>
          <w:sz w:val="18"/>
          <w:szCs w:val="18"/>
          <w:lang w:val="en-US"/>
        </w:rPr>
        <w:t xml:space="preserve"> </w:t>
      </w:r>
      <w:r w:rsidRPr="005E768E">
        <w:rPr>
          <w:rFonts w:ascii="Quicksand-Regular" w:hAnsi="Quicksand-Regular" w:cs="Quicksand-Regular"/>
          <w:color w:val="000000" w:themeColor="text1"/>
          <w:spacing w:val="3"/>
          <w:sz w:val="18"/>
          <w:szCs w:val="18"/>
          <w:lang w:val="en-US"/>
        </w:rPr>
        <w:t xml:space="preserve">support to thousands in the community each </w:t>
      </w:r>
      <w:r w:rsidRPr="005E768E">
        <w:rPr>
          <w:rFonts w:ascii="Quicksand-Regular" w:hAnsi="Quicksand-Regular" w:cs="Quicksand-Regular"/>
          <w:color w:val="000000" w:themeColor="text1"/>
          <w:spacing w:val="-3"/>
          <w:sz w:val="18"/>
          <w:szCs w:val="18"/>
          <w:lang w:val="en-US"/>
        </w:rPr>
        <w:t xml:space="preserve">year, and it’s an </w:t>
      </w:r>
      <w:proofErr w:type="spellStart"/>
      <w:r w:rsidRPr="005E768E">
        <w:rPr>
          <w:rFonts w:ascii="Quicksand-Regular" w:hAnsi="Quicksand-Regular" w:cs="Quicksand-Regular"/>
          <w:color w:val="000000" w:themeColor="text1"/>
          <w:spacing w:val="-3"/>
          <w:sz w:val="18"/>
          <w:szCs w:val="18"/>
          <w:lang w:val="en-US"/>
        </w:rPr>
        <w:t>honour</w:t>
      </w:r>
      <w:proofErr w:type="spellEnd"/>
      <w:r w:rsidRPr="005E768E">
        <w:rPr>
          <w:rFonts w:ascii="Quicksand-Regular" w:hAnsi="Quicksand-Regular" w:cs="Quicksand-Regular"/>
          <w:color w:val="000000" w:themeColor="text1"/>
          <w:spacing w:val="-3"/>
          <w:sz w:val="18"/>
          <w:szCs w:val="18"/>
          <w:lang w:val="en-US"/>
        </w:rPr>
        <w:t xml:space="preserve"> to be part of the community </w:t>
      </w:r>
      <w:r w:rsidRPr="005E768E">
        <w:rPr>
          <w:rFonts w:ascii="Quicksand-Regular" w:hAnsi="Quicksand-Regular" w:cs="Quicksand-Regular"/>
          <w:color w:val="000000" w:themeColor="text1"/>
          <w:sz w:val="18"/>
          <w:szCs w:val="18"/>
          <w:lang w:val="en-US"/>
        </w:rPr>
        <w:t>in such a meaningful way.</w:t>
      </w:r>
    </w:p>
    <w:p w14:paraId="40978067" w14:textId="614B7888" w:rsidR="005E768E" w:rsidRPr="005E768E" w:rsidRDefault="005E768E" w:rsidP="005E768E">
      <w:pPr>
        <w:suppressAutoHyphens/>
        <w:autoSpaceDE w:val="0"/>
        <w:autoSpaceDN w:val="0"/>
        <w:adjustRightInd w:val="0"/>
        <w:spacing w:after="227" w:line="240" w:lineRule="atLeast"/>
        <w:textAlignment w:val="center"/>
        <w:rPr>
          <w:rFonts w:ascii="Quicksand-Regular" w:hAnsi="Quicksand-Regular" w:cs="Quicksand-Regular"/>
          <w:color w:val="000000" w:themeColor="text1"/>
          <w:sz w:val="18"/>
          <w:szCs w:val="18"/>
          <w:lang w:val="en-US"/>
        </w:rPr>
      </w:pPr>
      <w:r w:rsidRPr="005E768E">
        <w:rPr>
          <w:rFonts w:ascii="Quicksand-Regular" w:hAnsi="Quicksand-Regular" w:cs="Quicksand-Regular"/>
          <w:color w:val="000000" w:themeColor="text1"/>
          <w:spacing w:val="-2"/>
          <w:sz w:val="18"/>
          <w:szCs w:val="18"/>
          <w:lang w:val="en-US"/>
        </w:rPr>
        <w:t>I want to thank every volunteer and staff member</w:t>
      </w:r>
      <w:r w:rsidRPr="005E768E">
        <w:rPr>
          <w:rFonts w:ascii="Quicksand-Regular" w:hAnsi="Quicksand-Regular" w:cs="Quicksand-Regular"/>
          <w:color w:val="000000" w:themeColor="text1"/>
          <w:sz w:val="18"/>
          <w:szCs w:val="18"/>
          <w:lang w:val="en-US"/>
        </w:rPr>
        <w:t xml:space="preserve"> </w:t>
      </w:r>
      <w:r w:rsidRPr="005E768E">
        <w:rPr>
          <w:rFonts w:ascii="Quicksand-Regular" w:hAnsi="Quicksand-Regular" w:cs="Quicksand-Regular"/>
          <w:color w:val="000000" w:themeColor="text1"/>
          <w:spacing w:val="2"/>
          <w:sz w:val="18"/>
          <w:szCs w:val="18"/>
          <w:lang w:val="en-US"/>
        </w:rPr>
        <w:t xml:space="preserve">for not only continuing to be part of the WIRE </w:t>
      </w:r>
      <w:r w:rsidRPr="005E768E">
        <w:rPr>
          <w:rFonts w:ascii="Quicksand-Regular" w:hAnsi="Quicksand-Regular" w:cs="Quicksand-Regular"/>
          <w:color w:val="000000" w:themeColor="text1"/>
          <w:spacing w:val="-2"/>
          <w:sz w:val="18"/>
          <w:szCs w:val="18"/>
          <w:lang w:val="en-US"/>
        </w:rPr>
        <w:t xml:space="preserve">community, but for participating in such an active </w:t>
      </w:r>
      <w:r w:rsidRPr="005E768E">
        <w:rPr>
          <w:rFonts w:ascii="Quicksand-Regular" w:hAnsi="Quicksand-Regular" w:cs="Quicksand-Regular"/>
          <w:color w:val="000000" w:themeColor="text1"/>
          <w:sz w:val="18"/>
          <w:szCs w:val="18"/>
          <w:lang w:val="en-US"/>
        </w:rPr>
        <w:t xml:space="preserve">and thoughtful way. Thank you for bringing your </w:t>
      </w:r>
      <w:r w:rsidRPr="005E768E">
        <w:rPr>
          <w:rFonts w:ascii="Quicksand-Regular" w:hAnsi="Quicksand-Regular" w:cs="Quicksand-Regular"/>
          <w:color w:val="000000" w:themeColor="text1"/>
          <w:spacing w:val="-4"/>
          <w:sz w:val="18"/>
          <w:szCs w:val="18"/>
          <w:lang w:val="en-US"/>
        </w:rPr>
        <w:t>skills, knowledge and dedication to WIRE every da</w:t>
      </w:r>
      <w:r w:rsidRPr="005E768E">
        <w:rPr>
          <w:rFonts w:ascii="Quicksand-Regular" w:hAnsi="Quicksand-Regular" w:cs="Quicksand-Regular"/>
          <w:color w:val="000000" w:themeColor="text1"/>
          <w:sz w:val="18"/>
          <w:szCs w:val="18"/>
          <w:lang w:val="en-US"/>
        </w:rPr>
        <w:t>y</w:t>
      </w:r>
      <w:r w:rsidRPr="005E768E">
        <w:rPr>
          <w:rFonts w:ascii="Quicksand-Regular" w:hAnsi="Quicksand-Regular" w:cs="Quicksand-Regular"/>
          <w:color w:val="000000" w:themeColor="text1"/>
          <w:spacing w:val="1"/>
          <w:sz w:val="18"/>
          <w:szCs w:val="18"/>
          <w:lang w:val="en-US"/>
        </w:rPr>
        <w:t xml:space="preserve">—you are amazing. I also want to thank all of our </w:t>
      </w:r>
      <w:r w:rsidRPr="005E768E">
        <w:rPr>
          <w:rFonts w:ascii="Quicksand-Regular" w:hAnsi="Quicksand-Regular" w:cs="Quicksand-Regular"/>
          <w:color w:val="000000" w:themeColor="text1"/>
          <w:spacing w:val="-3"/>
          <w:sz w:val="18"/>
          <w:szCs w:val="18"/>
          <w:lang w:val="en-US"/>
        </w:rPr>
        <w:t xml:space="preserve">pro bono professional volunteers that have enabled </w:t>
      </w:r>
      <w:r w:rsidRPr="005E768E">
        <w:rPr>
          <w:rFonts w:ascii="Quicksand-Regular" w:hAnsi="Quicksand-Regular" w:cs="Quicksand-Regular"/>
          <w:color w:val="000000" w:themeColor="text1"/>
          <w:spacing w:val="3"/>
          <w:sz w:val="18"/>
          <w:szCs w:val="18"/>
          <w:lang w:val="en-US"/>
        </w:rPr>
        <w:t xml:space="preserve">WIRE to provide support to job seekers; legal </w:t>
      </w:r>
      <w:r w:rsidRPr="005E768E">
        <w:rPr>
          <w:rFonts w:ascii="Quicksand-Regular" w:hAnsi="Quicksand-Regular" w:cs="Quicksand-Regular"/>
          <w:color w:val="000000" w:themeColor="text1"/>
          <w:spacing w:val="-3"/>
          <w:sz w:val="18"/>
          <w:szCs w:val="18"/>
          <w:lang w:val="en-US"/>
        </w:rPr>
        <w:t xml:space="preserve">information to people needing property settlement </w:t>
      </w:r>
      <w:r w:rsidRPr="005E768E">
        <w:rPr>
          <w:rFonts w:ascii="Quicksand-Regular" w:hAnsi="Quicksand-Regular" w:cs="Quicksand-Regular"/>
          <w:color w:val="000000" w:themeColor="text1"/>
          <w:sz w:val="18"/>
          <w:szCs w:val="18"/>
          <w:lang w:val="en-US"/>
        </w:rPr>
        <w:t>(as part of the separation and divorce</w:t>
      </w:r>
      <w:r w:rsidRPr="009378BD">
        <w:rPr>
          <w:rFonts w:ascii="Quicksand-Regular" w:hAnsi="Quicksand-Regular" w:cs="Quicksand-Regular"/>
          <w:color w:val="000000" w:themeColor="text1"/>
          <w:sz w:val="18"/>
          <w:szCs w:val="18"/>
          <w:lang w:val="en-US"/>
        </w:rPr>
        <w:t xml:space="preserve"> </w:t>
      </w:r>
      <w:r w:rsidRPr="005E768E">
        <w:rPr>
          <w:rFonts w:ascii="Quicksand-Regular" w:hAnsi="Quicksand-Regular" w:cs="Quicksand-Regular"/>
          <w:color w:val="000000" w:themeColor="text1"/>
          <w:sz w:val="18"/>
          <w:szCs w:val="18"/>
          <w:lang w:val="en-US"/>
        </w:rPr>
        <w:t xml:space="preserve">process); and key financial information to our community.  </w:t>
      </w:r>
    </w:p>
    <w:p w14:paraId="0F25C2F7" w14:textId="499D6F85" w:rsidR="005E768E" w:rsidRPr="009378BD" w:rsidRDefault="005E768E" w:rsidP="005E768E">
      <w:pPr>
        <w:suppressAutoHyphens/>
        <w:autoSpaceDE w:val="0"/>
        <w:autoSpaceDN w:val="0"/>
        <w:adjustRightInd w:val="0"/>
        <w:spacing w:after="227" w:line="240" w:lineRule="atLeast"/>
        <w:textAlignment w:val="center"/>
        <w:rPr>
          <w:rFonts w:ascii="Quicksand-Regular" w:hAnsi="Quicksand-Regular" w:cs="Quicksand-Regular"/>
          <w:color w:val="000000" w:themeColor="text1"/>
          <w:sz w:val="18"/>
          <w:szCs w:val="18"/>
          <w:lang w:val="en-US"/>
        </w:rPr>
      </w:pPr>
      <w:r w:rsidRPr="005E768E">
        <w:rPr>
          <w:rFonts w:ascii="Quicksand-Regular" w:hAnsi="Quicksand-Regular" w:cs="Quicksand-Regular"/>
          <w:color w:val="000000" w:themeColor="text1"/>
          <w:spacing w:val="-3"/>
          <w:sz w:val="18"/>
          <w:szCs w:val="18"/>
          <w:lang w:val="en-US"/>
        </w:rPr>
        <w:t xml:space="preserve">Thank you to WIRE’s Board Chair Beverley </w:t>
      </w:r>
      <w:proofErr w:type="spellStart"/>
      <w:r w:rsidRPr="005E768E">
        <w:rPr>
          <w:rFonts w:ascii="Quicksand-Regular" w:hAnsi="Quicksand-Regular" w:cs="Quicksand-Regular"/>
          <w:color w:val="000000" w:themeColor="text1"/>
          <w:spacing w:val="-3"/>
          <w:sz w:val="18"/>
          <w:szCs w:val="18"/>
          <w:lang w:val="en-US"/>
        </w:rPr>
        <w:t>Kliger</w:t>
      </w:r>
      <w:proofErr w:type="spellEnd"/>
      <w:r w:rsidRPr="005E768E">
        <w:rPr>
          <w:rFonts w:ascii="Quicksand-Regular" w:hAnsi="Quicksand-Regular" w:cs="Quicksand-Regular"/>
          <w:color w:val="000000" w:themeColor="text1"/>
          <w:spacing w:val="-3"/>
          <w:sz w:val="18"/>
          <w:szCs w:val="18"/>
          <w:lang w:val="en-US"/>
        </w:rPr>
        <w:t xml:space="preserve"> and the whole WIRE Board for your unwavering dedication to the WIRE</w:t>
      </w:r>
      <w:r w:rsidRPr="009378BD">
        <w:rPr>
          <w:rFonts w:ascii="Quicksand-Regular" w:hAnsi="Quicksand-Regular" w:cs="Quicksand-Regular"/>
          <w:color w:val="000000" w:themeColor="text1"/>
          <w:spacing w:val="-3"/>
          <w:sz w:val="18"/>
          <w:szCs w:val="18"/>
          <w:lang w:val="en-US"/>
        </w:rPr>
        <w:t xml:space="preserve"> </w:t>
      </w:r>
      <w:r w:rsidRPr="005E768E">
        <w:rPr>
          <w:rFonts w:ascii="Quicksand-Regular" w:hAnsi="Quicksand-Regular" w:cs="Quicksand-Regular"/>
          <w:color w:val="000000" w:themeColor="text1"/>
          <w:spacing w:val="-3"/>
          <w:sz w:val="18"/>
          <w:szCs w:val="18"/>
          <w:lang w:val="en-US"/>
        </w:rPr>
        <w:t xml:space="preserve">community. Thank you to our funders for your support and for being with us in every pivot of the COVID journey. To everyone that refers people to WIRE, we are honored to have your confidence—thank you. </w:t>
      </w:r>
      <w:r w:rsidRPr="005E768E">
        <w:rPr>
          <w:rFonts w:ascii="Quicksand-Regular" w:hAnsi="Quicksand-Regular" w:cs="Quicksand-Regular"/>
          <w:color w:val="000000" w:themeColor="text1"/>
          <w:spacing w:val="4"/>
          <w:sz w:val="18"/>
          <w:szCs w:val="18"/>
          <w:lang w:val="en-US"/>
        </w:rPr>
        <w:t>And last, but certainly not least, thank you to the thousands of service users in our community that access WIRE by phone, email and web chat, and sometimes even at the office—we are only here because of you. You give us hope and we learn so much from your courage to survive and thrive.</w:t>
      </w:r>
      <w:r w:rsidRPr="005E768E">
        <w:rPr>
          <w:rFonts w:ascii="Quicksand-Regular" w:hAnsi="Quicksand-Regular" w:cs="Quicksand-Regular"/>
          <w:color w:val="000000" w:themeColor="text1"/>
          <w:sz w:val="18"/>
          <w:szCs w:val="18"/>
          <w:lang w:val="en-US"/>
        </w:rPr>
        <w:t xml:space="preserve"> </w:t>
      </w:r>
    </w:p>
    <w:p w14:paraId="37CC1E9A" w14:textId="2CBED941" w:rsidR="005E768E" w:rsidRPr="009378BD" w:rsidRDefault="005E768E" w:rsidP="005E768E">
      <w:pPr>
        <w:suppressAutoHyphens/>
        <w:autoSpaceDE w:val="0"/>
        <w:autoSpaceDN w:val="0"/>
        <w:adjustRightInd w:val="0"/>
        <w:spacing w:after="227" w:line="240" w:lineRule="atLeast"/>
        <w:textAlignment w:val="center"/>
        <w:rPr>
          <w:rFonts w:ascii="Quicksand-Regular" w:hAnsi="Quicksand-Regular" w:cs="Quicksand-Regular"/>
          <w:color w:val="000000" w:themeColor="text1"/>
          <w:sz w:val="18"/>
          <w:szCs w:val="18"/>
          <w:lang w:val="en-US"/>
        </w:rPr>
      </w:pPr>
    </w:p>
    <w:p w14:paraId="30A16E40" w14:textId="3C0F6CB6" w:rsidR="005E768E" w:rsidRPr="009378BD" w:rsidRDefault="005E768E" w:rsidP="005E768E">
      <w:pPr>
        <w:suppressAutoHyphens/>
        <w:autoSpaceDE w:val="0"/>
        <w:autoSpaceDN w:val="0"/>
        <w:adjustRightInd w:val="0"/>
        <w:spacing w:after="227" w:line="240" w:lineRule="atLeast"/>
        <w:textAlignment w:val="center"/>
        <w:rPr>
          <w:rFonts w:ascii="Quicksand-Regular" w:hAnsi="Quicksand-Regular" w:cs="Quicksand-Regular"/>
          <w:color w:val="000000" w:themeColor="text1"/>
          <w:sz w:val="18"/>
          <w:szCs w:val="18"/>
          <w:lang w:val="en-US"/>
        </w:rPr>
      </w:pPr>
    </w:p>
    <w:p w14:paraId="36CA4554" w14:textId="08D27EBC" w:rsidR="005E768E" w:rsidRPr="009378BD" w:rsidRDefault="005E768E" w:rsidP="005E768E">
      <w:pPr>
        <w:suppressAutoHyphens/>
        <w:autoSpaceDE w:val="0"/>
        <w:autoSpaceDN w:val="0"/>
        <w:adjustRightInd w:val="0"/>
        <w:spacing w:after="227" w:line="240" w:lineRule="atLeast"/>
        <w:textAlignment w:val="center"/>
        <w:rPr>
          <w:rFonts w:ascii="Quicksand-Regular" w:hAnsi="Quicksand-Regular" w:cs="Quicksand-Regular"/>
          <w:color w:val="000000" w:themeColor="text1"/>
          <w:sz w:val="18"/>
          <w:szCs w:val="18"/>
          <w:lang w:val="en-US"/>
        </w:rPr>
      </w:pPr>
    </w:p>
    <w:p w14:paraId="0E54B643" w14:textId="62E0D226" w:rsidR="005E768E" w:rsidRPr="009378BD" w:rsidRDefault="005E768E" w:rsidP="005E768E">
      <w:pPr>
        <w:suppressAutoHyphens/>
        <w:autoSpaceDE w:val="0"/>
        <w:autoSpaceDN w:val="0"/>
        <w:adjustRightInd w:val="0"/>
        <w:spacing w:after="227" w:line="240" w:lineRule="atLeast"/>
        <w:textAlignment w:val="center"/>
        <w:rPr>
          <w:rFonts w:ascii="Quicksand-Regular" w:hAnsi="Quicksand-Regular" w:cs="Quicksand-Regular"/>
          <w:color w:val="000000" w:themeColor="text1"/>
          <w:sz w:val="18"/>
          <w:szCs w:val="18"/>
          <w:lang w:val="en-US"/>
        </w:rPr>
      </w:pPr>
    </w:p>
    <w:p w14:paraId="65EAE347" w14:textId="7F1E1513" w:rsidR="005E768E" w:rsidRPr="009378BD" w:rsidRDefault="005E768E" w:rsidP="005E768E">
      <w:pPr>
        <w:suppressAutoHyphens/>
        <w:autoSpaceDE w:val="0"/>
        <w:autoSpaceDN w:val="0"/>
        <w:adjustRightInd w:val="0"/>
        <w:spacing w:after="227" w:line="240" w:lineRule="atLeast"/>
        <w:textAlignment w:val="center"/>
        <w:rPr>
          <w:rFonts w:ascii="Quicksand-Regular" w:hAnsi="Quicksand-Regular" w:cs="Quicksand-Regular"/>
          <w:color w:val="000000" w:themeColor="text1"/>
          <w:sz w:val="18"/>
          <w:szCs w:val="18"/>
          <w:lang w:val="en-US"/>
        </w:rPr>
      </w:pPr>
    </w:p>
    <w:p w14:paraId="401B6487" w14:textId="75EC54CC" w:rsidR="005E768E" w:rsidRPr="009378BD" w:rsidRDefault="005E768E" w:rsidP="005E768E">
      <w:pPr>
        <w:suppressAutoHyphens/>
        <w:autoSpaceDE w:val="0"/>
        <w:autoSpaceDN w:val="0"/>
        <w:adjustRightInd w:val="0"/>
        <w:spacing w:after="227" w:line="240" w:lineRule="atLeast"/>
        <w:textAlignment w:val="center"/>
        <w:rPr>
          <w:rFonts w:ascii="Quicksand-Regular" w:hAnsi="Quicksand-Regular" w:cs="Quicksand-Regular"/>
          <w:color w:val="000000" w:themeColor="text1"/>
          <w:sz w:val="18"/>
          <w:szCs w:val="18"/>
          <w:lang w:val="en-US"/>
        </w:rPr>
      </w:pPr>
    </w:p>
    <w:p w14:paraId="067E1A70" w14:textId="2EC8E5C6" w:rsidR="005E768E" w:rsidRPr="009378BD" w:rsidRDefault="005E768E" w:rsidP="005E768E">
      <w:pPr>
        <w:suppressAutoHyphens/>
        <w:autoSpaceDE w:val="0"/>
        <w:autoSpaceDN w:val="0"/>
        <w:adjustRightInd w:val="0"/>
        <w:spacing w:after="227" w:line="240" w:lineRule="atLeast"/>
        <w:textAlignment w:val="center"/>
        <w:rPr>
          <w:rFonts w:ascii="Quicksand-Regular" w:hAnsi="Quicksand-Regular" w:cs="Quicksand-Regular"/>
          <w:color w:val="000000" w:themeColor="text1"/>
          <w:sz w:val="18"/>
          <w:szCs w:val="18"/>
          <w:lang w:val="en-US"/>
        </w:rPr>
      </w:pPr>
    </w:p>
    <w:p w14:paraId="0D659BCA" w14:textId="77777777" w:rsidR="005E768E" w:rsidRPr="009378BD" w:rsidRDefault="005E768E" w:rsidP="005E768E">
      <w:pPr>
        <w:pStyle w:val="CurveyHeader"/>
        <w:rPr>
          <w:color w:val="000000" w:themeColor="text1"/>
        </w:rPr>
      </w:pPr>
      <w:r w:rsidRPr="009378BD">
        <w:rPr>
          <w:color w:val="000000" w:themeColor="text1"/>
        </w:rPr>
        <w:t>STRATEGY &amp; VISION</w:t>
      </w:r>
    </w:p>
    <w:p w14:paraId="30AFDCD5" w14:textId="77777777" w:rsidR="005E768E" w:rsidRPr="009378BD" w:rsidRDefault="005E768E" w:rsidP="005E768E">
      <w:pPr>
        <w:pStyle w:val="Subheader"/>
        <w:rPr>
          <w:color w:val="000000" w:themeColor="text1"/>
        </w:rPr>
      </w:pPr>
      <w:r w:rsidRPr="009378BD">
        <w:rPr>
          <w:color w:val="000000" w:themeColor="text1"/>
        </w:rPr>
        <w:t>WIRE’s strategic direction 2019 – 21</w:t>
      </w:r>
    </w:p>
    <w:p w14:paraId="1E302E65" w14:textId="31A6CE74" w:rsidR="005E768E" w:rsidRPr="009378BD" w:rsidRDefault="005E768E" w:rsidP="005E768E">
      <w:pPr>
        <w:pStyle w:val="LeadPara"/>
        <w:rPr>
          <w:color w:val="000000" w:themeColor="text1"/>
          <w:spacing w:val="0"/>
        </w:rPr>
      </w:pPr>
      <w:r w:rsidRPr="009378BD">
        <w:rPr>
          <w:color w:val="000000" w:themeColor="text1"/>
        </w:rPr>
        <w:t>Built on feminist, inclusive values, WIRE’s</w:t>
      </w:r>
      <w:r w:rsidRPr="009378BD">
        <w:rPr>
          <w:color w:val="000000" w:themeColor="text1"/>
          <w:spacing w:val="-3"/>
        </w:rPr>
        <w:t xml:space="preserve"> </w:t>
      </w:r>
      <w:r w:rsidRPr="009378BD">
        <w:rPr>
          <w:color w:val="000000" w:themeColor="text1"/>
          <w:spacing w:val="-2"/>
        </w:rPr>
        <w:t>vision is of a just and inclusive society where</w:t>
      </w:r>
      <w:r w:rsidRPr="009378BD">
        <w:rPr>
          <w:color w:val="000000" w:themeColor="text1"/>
          <w:spacing w:val="0"/>
        </w:rPr>
        <w:t xml:space="preserve"> all people can thrive. We work with women, </w:t>
      </w:r>
      <w:r w:rsidRPr="009378BD">
        <w:rPr>
          <w:color w:val="000000" w:themeColor="text1"/>
          <w:spacing w:val="3"/>
        </w:rPr>
        <w:t xml:space="preserve">non-binary and gender diverse people in </w:t>
      </w:r>
      <w:r w:rsidRPr="009378BD">
        <w:rPr>
          <w:color w:val="000000" w:themeColor="text1"/>
          <w:spacing w:val="2"/>
        </w:rPr>
        <w:t xml:space="preserve">Victoria to address the issues they identify, </w:t>
      </w:r>
      <w:r w:rsidRPr="009378BD">
        <w:rPr>
          <w:color w:val="000000" w:themeColor="text1"/>
          <w:spacing w:val="-3"/>
        </w:rPr>
        <w:t xml:space="preserve">assist them to make informed choices in their </w:t>
      </w:r>
      <w:r w:rsidRPr="009378BD">
        <w:rPr>
          <w:color w:val="000000" w:themeColor="text1"/>
          <w:spacing w:val="-2"/>
        </w:rPr>
        <w:t xml:space="preserve">lives, and advocate for structural change to </w:t>
      </w:r>
      <w:r w:rsidRPr="009378BD">
        <w:rPr>
          <w:color w:val="000000" w:themeColor="text1"/>
          <w:spacing w:val="0"/>
        </w:rPr>
        <w:t>bring about gender equity and social justice.</w:t>
      </w:r>
    </w:p>
    <w:p w14:paraId="3970A15F" w14:textId="5F393B5A" w:rsidR="005E768E" w:rsidRPr="009378BD" w:rsidRDefault="005E768E" w:rsidP="005E768E">
      <w:pPr>
        <w:pStyle w:val="LeadPara"/>
        <w:rPr>
          <w:rFonts w:ascii="Quicksand-Regular" w:hAnsi="Quicksand-Regular" w:cs="Quicksand-Regular"/>
          <w:b w:val="0"/>
          <w:bCs w:val="0"/>
          <w:color w:val="000000" w:themeColor="text1"/>
          <w:spacing w:val="0"/>
          <w:sz w:val="18"/>
          <w:szCs w:val="18"/>
        </w:rPr>
      </w:pPr>
      <w:r w:rsidRPr="009378BD">
        <w:rPr>
          <w:rFonts w:ascii="Quicksand-Regular" w:hAnsi="Quicksand-Regular" w:cs="Quicksand-Regular"/>
          <w:b w:val="0"/>
          <w:bCs w:val="0"/>
          <w:color w:val="000000" w:themeColor="text1"/>
          <w:spacing w:val="2"/>
          <w:sz w:val="18"/>
          <w:szCs w:val="18"/>
        </w:rPr>
        <w:t xml:space="preserve">Over the last few years, WIRE has grown in size and </w:t>
      </w:r>
      <w:r w:rsidRPr="009378BD">
        <w:rPr>
          <w:rFonts w:ascii="Quicksand-Regular" w:hAnsi="Quicksand-Regular" w:cs="Quicksand-Regular"/>
          <w:b w:val="0"/>
          <w:bCs w:val="0"/>
          <w:color w:val="000000" w:themeColor="text1"/>
          <w:sz w:val="18"/>
          <w:szCs w:val="18"/>
        </w:rPr>
        <w:t xml:space="preserve">expanded its focus, becoming an influencer and advocate </w:t>
      </w:r>
      <w:r w:rsidRPr="009378BD">
        <w:rPr>
          <w:rFonts w:ascii="Quicksand-Regular" w:hAnsi="Quicksand-Regular" w:cs="Quicksand-Regular"/>
          <w:b w:val="0"/>
          <w:bCs w:val="0"/>
          <w:color w:val="000000" w:themeColor="text1"/>
          <w:spacing w:val="0"/>
          <w:sz w:val="18"/>
          <w:szCs w:val="18"/>
        </w:rPr>
        <w:t xml:space="preserve">on key issues impacting our community. This has led to </w:t>
      </w:r>
      <w:r w:rsidRPr="009378BD">
        <w:rPr>
          <w:rFonts w:ascii="Quicksand-Regular" w:hAnsi="Quicksand-Regular" w:cs="Quicksand-Regular"/>
          <w:b w:val="0"/>
          <w:bCs w:val="0"/>
          <w:color w:val="000000" w:themeColor="text1"/>
          <w:spacing w:val="-3"/>
          <w:sz w:val="18"/>
          <w:szCs w:val="18"/>
        </w:rPr>
        <w:t>an increased focus on researching, designing and delivering</w:t>
      </w:r>
      <w:r w:rsidRPr="009378BD">
        <w:rPr>
          <w:rFonts w:ascii="Quicksand-Regular" w:hAnsi="Quicksand-Regular" w:cs="Quicksand-Regular"/>
          <w:b w:val="0"/>
          <w:bCs w:val="0"/>
          <w:color w:val="000000" w:themeColor="text1"/>
          <w:spacing w:val="0"/>
          <w:sz w:val="18"/>
          <w:szCs w:val="18"/>
        </w:rPr>
        <w:t xml:space="preserve"> evidence-based Programs to address issues of economic </w:t>
      </w:r>
      <w:r w:rsidRPr="009378BD">
        <w:rPr>
          <w:rFonts w:ascii="Quicksand-Regular" w:hAnsi="Quicksand-Regular" w:cs="Quicksand-Regular"/>
          <w:b w:val="0"/>
          <w:bCs w:val="0"/>
          <w:color w:val="000000" w:themeColor="text1"/>
          <w:sz w:val="18"/>
          <w:szCs w:val="18"/>
        </w:rPr>
        <w:t>and financial inequity, while continuing to provide support,</w:t>
      </w:r>
      <w:r w:rsidRPr="009378BD">
        <w:rPr>
          <w:rFonts w:ascii="Quicksand-Regular" w:hAnsi="Quicksand-Regular" w:cs="Quicksand-Regular"/>
          <w:b w:val="0"/>
          <w:bCs w:val="0"/>
          <w:color w:val="000000" w:themeColor="text1"/>
          <w:spacing w:val="-3"/>
          <w:sz w:val="18"/>
          <w:szCs w:val="18"/>
        </w:rPr>
        <w:t xml:space="preserve"> </w:t>
      </w:r>
      <w:r w:rsidRPr="009378BD">
        <w:rPr>
          <w:rFonts w:ascii="Quicksand-Regular" w:hAnsi="Quicksand-Regular" w:cs="Quicksand-Regular"/>
          <w:b w:val="0"/>
          <w:bCs w:val="0"/>
          <w:color w:val="000000" w:themeColor="text1"/>
          <w:spacing w:val="3"/>
          <w:sz w:val="18"/>
          <w:szCs w:val="18"/>
        </w:rPr>
        <w:t xml:space="preserve">referral and information services to people who seek </w:t>
      </w:r>
      <w:r w:rsidRPr="009378BD">
        <w:rPr>
          <w:rFonts w:ascii="Quicksand-Regular" w:hAnsi="Quicksand-Regular" w:cs="Quicksand-Regular"/>
          <w:b w:val="0"/>
          <w:bCs w:val="0"/>
          <w:color w:val="000000" w:themeColor="text1"/>
          <w:spacing w:val="-1"/>
          <w:sz w:val="18"/>
          <w:szCs w:val="18"/>
        </w:rPr>
        <w:t>our services.</w:t>
      </w:r>
    </w:p>
    <w:p w14:paraId="30EB9AB2" w14:textId="09CA260B" w:rsidR="005E768E" w:rsidRPr="009378BD" w:rsidRDefault="005E768E" w:rsidP="005E768E">
      <w:pPr>
        <w:pStyle w:val="BODY"/>
        <w:rPr>
          <w:color w:val="000000" w:themeColor="text1"/>
        </w:rPr>
      </w:pPr>
      <w:r w:rsidRPr="009378BD">
        <w:rPr>
          <w:noProof/>
          <w:color w:val="000000" w:themeColor="text1"/>
        </w:rPr>
        <w:drawing>
          <wp:anchor distT="0" distB="0" distL="114300" distR="114300" simplePos="0" relativeHeight="251659264" behindDoc="1" locked="0" layoutInCell="1" allowOverlap="1" wp14:anchorId="0A7C477C" wp14:editId="15088795">
            <wp:simplePos x="0" y="0"/>
            <wp:positionH relativeFrom="column">
              <wp:posOffset>-198783</wp:posOffset>
            </wp:positionH>
            <wp:positionV relativeFrom="paragraph">
              <wp:posOffset>539667</wp:posOffset>
            </wp:positionV>
            <wp:extent cx="6176984" cy="4253948"/>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90319" cy="4263131"/>
                    </a:xfrm>
                    <a:prstGeom prst="rect">
                      <a:avLst/>
                    </a:prstGeom>
                  </pic:spPr>
                </pic:pic>
              </a:graphicData>
            </a:graphic>
            <wp14:sizeRelH relativeFrom="page">
              <wp14:pctWidth>0</wp14:pctWidth>
            </wp14:sizeRelH>
            <wp14:sizeRelV relativeFrom="page">
              <wp14:pctHeight>0</wp14:pctHeight>
            </wp14:sizeRelV>
          </wp:anchor>
        </w:drawing>
      </w:r>
      <w:r w:rsidRPr="009378BD">
        <w:rPr>
          <w:color w:val="000000" w:themeColor="text1"/>
          <w:spacing w:val="1"/>
        </w:rPr>
        <w:t xml:space="preserve">In 2019, WIRE committed to a </w:t>
      </w:r>
      <w:r w:rsidRPr="009378BD">
        <w:rPr>
          <w:rStyle w:val="Hyperlink"/>
          <w:rFonts w:ascii="Quicksand-Medium" w:hAnsi="Quicksand-Medium" w:cs="Quicksand-Medium"/>
          <w:color w:val="000000" w:themeColor="text1"/>
          <w:spacing w:val="1"/>
        </w:rPr>
        <w:t>strategic plan</w:t>
      </w:r>
      <w:r w:rsidRPr="009378BD">
        <w:rPr>
          <w:color w:val="000000" w:themeColor="text1"/>
          <w:spacing w:val="1"/>
        </w:rPr>
        <w:t xml:space="preserve"> </w:t>
      </w:r>
      <w:r w:rsidRPr="009378BD">
        <w:rPr>
          <w:color w:val="000000" w:themeColor="text1"/>
        </w:rPr>
        <w:t>t</w:t>
      </w:r>
      <w:r w:rsidRPr="009378BD">
        <w:rPr>
          <w:color w:val="000000" w:themeColor="text1"/>
          <w:spacing w:val="-4"/>
        </w:rPr>
        <w:t xml:space="preserve">o </w:t>
      </w:r>
      <w:proofErr w:type="spellStart"/>
      <w:r w:rsidRPr="009378BD">
        <w:rPr>
          <w:color w:val="000000" w:themeColor="text1"/>
          <w:spacing w:val="-4"/>
        </w:rPr>
        <w:t>maximise</w:t>
      </w:r>
      <w:proofErr w:type="spellEnd"/>
      <w:r w:rsidRPr="009378BD">
        <w:rPr>
          <w:color w:val="000000" w:themeColor="text1"/>
          <w:spacing w:val="-4"/>
        </w:rPr>
        <w:t xml:space="preserve"> its social impact and consolidate the progress </w:t>
      </w:r>
      <w:r w:rsidRPr="009378BD">
        <w:rPr>
          <w:color w:val="000000" w:themeColor="text1"/>
          <w:spacing w:val="4"/>
        </w:rPr>
        <w:t xml:space="preserve">made in tackling issues facing women, non-binary </w:t>
      </w:r>
      <w:r w:rsidRPr="009378BD">
        <w:rPr>
          <w:color w:val="000000" w:themeColor="text1"/>
          <w:spacing w:val="-1"/>
        </w:rPr>
        <w:t>and gender diverse people in the Victorian community.</w:t>
      </w:r>
      <w:r w:rsidRPr="009378BD">
        <w:rPr>
          <w:color w:val="000000" w:themeColor="text1"/>
          <w:spacing w:val="-2"/>
        </w:rPr>
        <w:t xml:space="preserve"> We listened to the lived experiences of our community </w:t>
      </w:r>
      <w:r w:rsidRPr="009378BD">
        <w:rPr>
          <w:color w:val="000000" w:themeColor="text1"/>
        </w:rPr>
        <w:t xml:space="preserve">to ensure our services meet their needs, and that our </w:t>
      </w:r>
      <w:r w:rsidRPr="009378BD">
        <w:rPr>
          <w:color w:val="000000" w:themeColor="text1"/>
          <w:spacing w:val="3"/>
        </w:rPr>
        <w:t xml:space="preserve">research, advocacy and programs make a positive </w:t>
      </w:r>
      <w:r w:rsidRPr="009378BD">
        <w:rPr>
          <w:color w:val="000000" w:themeColor="text1"/>
        </w:rPr>
        <w:t>difference for gender equity and social justice across the community.</w:t>
      </w:r>
    </w:p>
    <w:p w14:paraId="428E036E" w14:textId="0F1F95DD" w:rsidR="005E768E" w:rsidRPr="009378BD" w:rsidRDefault="005E768E" w:rsidP="005E768E">
      <w:pPr>
        <w:pStyle w:val="Subheader"/>
        <w:rPr>
          <w:color w:val="000000" w:themeColor="text1"/>
        </w:rPr>
      </w:pPr>
    </w:p>
    <w:p w14:paraId="6AC34355" w14:textId="1F8FAA56" w:rsidR="005E768E" w:rsidRPr="009378BD" w:rsidRDefault="005E768E" w:rsidP="005E768E">
      <w:pPr>
        <w:pStyle w:val="Subheader"/>
        <w:rPr>
          <w:color w:val="000000" w:themeColor="text1"/>
        </w:rPr>
      </w:pPr>
      <w:r w:rsidRPr="009378BD">
        <w:rPr>
          <w:color w:val="000000" w:themeColor="text1"/>
        </w:rPr>
        <w:t>Our key strategic pillars are to:</w:t>
      </w:r>
    </w:p>
    <w:p w14:paraId="346193DD" w14:textId="6A924E13" w:rsidR="005E768E" w:rsidRPr="009378BD" w:rsidRDefault="005E768E" w:rsidP="005E768E">
      <w:pPr>
        <w:pStyle w:val="CurveyHeader"/>
        <w:rPr>
          <w:color w:val="000000" w:themeColor="text1"/>
        </w:rPr>
      </w:pPr>
    </w:p>
    <w:p w14:paraId="65858F22" w14:textId="034626C4" w:rsidR="00114CFB" w:rsidRPr="009378BD" w:rsidRDefault="00114CFB" w:rsidP="00114CFB">
      <w:pPr>
        <w:spacing w:line="240" w:lineRule="auto"/>
        <w:rPr>
          <w:color w:val="000000" w:themeColor="text1"/>
          <w:lang w:val="en-US"/>
        </w:rPr>
      </w:pPr>
    </w:p>
    <w:p w14:paraId="3549D331" w14:textId="2D244CC5" w:rsidR="005E768E" w:rsidRPr="009378BD" w:rsidRDefault="005E768E" w:rsidP="00114CFB">
      <w:pPr>
        <w:spacing w:line="240" w:lineRule="auto"/>
        <w:rPr>
          <w:color w:val="000000" w:themeColor="text1"/>
          <w:lang w:val="en-US"/>
        </w:rPr>
      </w:pPr>
    </w:p>
    <w:p w14:paraId="64A1E12E" w14:textId="314883B8" w:rsidR="005E768E" w:rsidRPr="009378BD" w:rsidRDefault="005E768E" w:rsidP="00114CFB">
      <w:pPr>
        <w:spacing w:line="240" w:lineRule="auto"/>
        <w:rPr>
          <w:color w:val="000000" w:themeColor="text1"/>
          <w:lang w:val="en-US"/>
        </w:rPr>
      </w:pPr>
    </w:p>
    <w:p w14:paraId="45F1F3CC" w14:textId="6E22BDA9" w:rsidR="005E768E" w:rsidRPr="009378BD" w:rsidRDefault="005E768E" w:rsidP="00114CFB">
      <w:pPr>
        <w:spacing w:line="240" w:lineRule="auto"/>
        <w:rPr>
          <w:color w:val="000000" w:themeColor="text1"/>
          <w:lang w:val="en-US"/>
        </w:rPr>
      </w:pPr>
    </w:p>
    <w:p w14:paraId="45D2F375" w14:textId="48D29B1B" w:rsidR="005E768E" w:rsidRPr="009378BD" w:rsidRDefault="005E768E" w:rsidP="00114CFB">
      <w:pPr>
        <w:spacing w:line="240" w:lineRule="auto"/>
        <w:rPr>
          <w:color w:val="000000" w:themeColor="text1"/>
          <w:lang w:val="en-US"/>
        </w:rPr>
      </w:pPr>
    </w:p>
    <w:p w14:paraId="52953F36" w14:textId="42A6E3BE" w:rsidR="005E768E" w:rsidRPr="009378BD" w:rsidRDefault="005E768E" w:rsidP="00114CFB">
      <w:pPr>
        <w:spacing w:line="240" w:lineRule="auto"/>
        <w:rPr>
          <w:color w:val="000000" w:themeColor="text1"/>
          <w:lang w:val="en-US"/>
        </w:rPr>
      </w:pPr>
    </w:p>
    <w:p w14:paraId="177BC3CC" w14:textId="02131F70" w:rsidR="005E768E" w:rsidRPr="009378BD" w:rsidRDefault="005E768E" w:rsidP="00114CFB">
      <w:pPr>
        <w:spacing w:line="240" w:lineRule="auto"/>
        <w:rPr>
          <w:color w:val="000000" w:themeColor="text1"/>
          <w:lang w:val="en-US"/>
        </w:rPr>
      </w:pPr>
    </w:p>
    <w:p w14:paraId="32A9B340" w14:textId="334E747F" w:rsidR="005E768E" w:rsidRPr="009378BD" w:rsidRDefault="005E768E" w:rsidP="00114CFB">
      <w:pPr>
        <w:spacing w:line="240" w:lineRule="auto"/>
        <w:rPr>
          <w:color w:val="000000" w:themeColor="text1"/>
          <w:lang w:val="en-US"/>
        </w:rPr>
      </w:pPr>
    </w:p>
    <w:p w14:paraId="63D7F93C" w14:textId="6F816F7A" w:rsidR="005E768E" w:rsidRPr="009378BD" w:rsidRDefault="005E768E" w:rsidP="00114CFB">
      <w:pPr>
        <w:spacing w:line="240" w:lineRule="auto"/>
        <w:rPr>
          <w:color w:val="000000" w:themeColor="text1"/>
          <w:lang w:val="en-US"/>
        </w:rPr>
      </w:pPr>
    </w:p>
    <w:p w14:paraId="539E7EC0" w14:textId="02716717" w:rsidR="005E768E" w:rsidRPr="009378BD" w:rsidRDefault="005E768E" w:rsidP="00114CFB">
      <w:pPr>
        <w:spacing w:line="240" w:lineRule="auto"/>
        <w:rPr>
          <w:color w:val="000000" w:themeColor="text1"/>
          <w:lang w:val="en-US"/>
        </w:rPr>
      </w:pPr>
    </w:p>
    <w:p w14:paraId="538CA0F1" w14:textId="5507113F" w:rsidR="005E768E" w:rsidRPr="009378BD" w:rsidRDefault="005E768E" w:rsidP="00114CFB">
      <w:pPr>
        <w:spacing w:line="240" w:lineRule="auto"/>
        <w:rPr>
          <w:color w:val="000000" w:themeColor="text1"/>
          <w:lang w:val="en-US"/>
        </w:rPr>
      </w:pPr>
    </w:p>
    <w:p w14:paraId="0B2D8A9C" w14:textId="6D2B4BA6" w:rsidR="005E768E" w:rsidRPr="009378BD" w:rsidRDefault="005E768E" w:rsidP="00114CFB">
      <w:pPr>
        <w:spacing w:line="240" w:lineRule="auto"/>
        <w:rPr>
          <w:color w:val="000000" w:themeColor="text1"/>
          <w:lang w:val="en-US"/>
        </w:rPr>
      </w:pPr>
    </w:p>
    <w:p w14:paraId="31021C5C" w14:textId="3906D568" w:rsidR="005E768E" w:rsidRPr="009378BD" w:rsidRDefault="005E768E" w:rsidP="00114CFB">
      <w:pPr>
        <w:spacing w:line="240" w:lineRule="auto"/>
        <w:rPr>
          <w:color w:val="000000" w:themeColor="text1"/>
          <w:lang w:val="en-US"/>
        </w:rPr>
      </w:pPr>
    </w:p>
    <w:p w14:paraId="5635C468" w14:textId="67BCAA83" w:rsidR="005E768E" w:rsidRPr="009378BD" w:rsidRDefault="005E768E" w:rsidP="00114CFB">
      <w:pPr>
        <w:spacing w:line="240" w:lineRule="auto"/>
        <w:rPr>
          <w:color w:val="000000" w:themeColor="text1"/>
          <w:lang w:val="en-US"/>
        </w:rPr>
      </w:pPr>
    </w:p>
    <w:p w14:paraId="4BE65089" w14:textId="5DAC75A7" w:rsidR="005E768E" w:rsidRPr="009378BD" w:rsidRDefault="005E768E" w:rsidP="00114CFB">
      <w:pPr>
        <w:spacing w:line="240" w:lineRule="auto"/>
        <w:rPr>
          <w:color w:val="000000" w:themeColor="text1"/>
          <w:lang w:val="en-US"/>
        </w:rPr>
      </w:pPr>
    </w:p>
    <w:p w14:paraId="3C2A785C" w14:textId="44584274" w:rsidR="005E768E" w:rsidRPr="009378BD" w:rsidRDefault="005E768E" w:rsidP="00114CFB">
      <w:pPr>
        <w:spacing w:line="240" w:lineRule="auto"/>
        <w:rPr>
          <w:color w:val="000000" w:themeColor="text1"/>
          <w:lang w:val="en-US"/>
        </w:rPr>
      </w:pPr>
    </w:p>
    <w:p w14:paraId="08FA3E9A" w14:textId="034040FD" w:rsidR="005E768E" w:rsidRPr="009378BD" w:rsidRDefault="005E768E" w:rsidP="00114CFB">
      <w:pPr>
        <w:spacing w:line="240" w:lineRule="auto"/>
        <w:rPr>
          <w:color w:val="000000" w:themeColor="text1"/>
          <w:lang w:val="en-US"/>
        </w:rPr>
      </w:pPr>
    </w:p>
    <w:p w14:paraId="5309CF60" w14:textId="3A6568D3" w:rsidR="005E768E" w:rsidRPr="009378BD" w:rsidRDefault="005E768E" w:rsidP="00114CFB">
      <w:pPr>
        <w:spacing w:line="240" w:lineRule="auto"/>
        <w:rPr>
          <w:color w:val="000000" w:themeColor="text1"/>
          <w:lang w:val="en-US"/>
        </w:rPr>
      </w:pPr>
    </w:p>
    <w:p w14:paraId="2D0655B2" w14:textId="77777777" w:rsidR="00A71A4A" w:rsidRPr="00A71A4A" w:rsidRDefault="00A71A4A" w:rsidP="00A71A4A">
      <w:pPr>
        <w:suppressAutoHyphens/>
        <w:autoSpaceDE w:val="0"/>
        <w:autoSpaceDN w:val="0"/>
        <w:adjustRightInd w:val="0"/>
        <w:spacing w:after="227" w:line="240" w:lineRule="atLeast"/>
        <w:textAlignment w:val="center"/>
        <w:rPr>
          <w:rFonts w:ascii="Quicksand-Regular" w:hAnsi="Quicksand-Regular" w:cs="Quicksand-Regular"/>
          <w:color w:val="000000" w:themeColor="text1"/>
          <w:spacing w:val="-4"/>
          <w:sz w:val="18"/>
          <w:szCs w:val="18"/>
          <w:lang w:val="en-US"/>
        </w:rPr>
      </w:pPr>
      <w:r w:rsidRPr="00A71A4A">
        <w:rPr>
          <w:rFonts w:ascii="Quicksand-Bold" w:hAnsi="Quicksand-Bold" w:cs="Quicksand-Bold"/>
          <w:b/>
          <w:bCs/>
          <w:color w:val="000000" w:themeColor="text1"/>
          <w:spacing w:val="4"/>
          <w:sz w:val="24"/>
          <w:szCs w:val="24"/>
          <w:lang w:val="en-US"/>
        </w:rPr>
        <w:t>Over the last three years, we worked to collectively accomplish these goals and determined our success by:</w:t>
      </w:r>
    </w:p>
    <w:p w14:paraId="671264E1" w14:textId="54760807" w:rsidR="00A71A4A" w:rsidRPr="009378BD" w:rsidRDefault="00A71A4A" w:rsidP="00A71A4A">
      <w:pPr>
        <w:pStyle w:val="ListParagraph"/>
        <w:numPr>
          <w:ilvl w:val="0"/>
          <w:numId w:val="11"/>
        </w:numPr>
        <w:suppressAutoHyphens/>
        <w:autoSpaceDE w:val="0"/>
        <w:autoSpaceDN w:val="0"/>
        <w:adjustRightInd w:val="0"/>
        <w:spacing w:after="227" w:line="276" w:lineRule="auto"/>
        <w:textAlignment w:val="center"/>
        <w:rPr>
          <w:rFonts w:ascii="Quicksand-Regular" w:hAnsi="Quicksand-Regular" w:cs="Quicksand-Regular"/>
          <w:color w:val="000000" w:themeColor="text1"/>
          <w:sz w:val="18"/>
          <w:szCs w:val="18"/>
          <w:lang w:val="en-US"/>
        </w:rPr>
      </w:pPr>
      <w:r w:rsidRPr="009378BD">
        <w:rPr>
          <w:rFonts w:ascii="Quicksand-Regular" w:hAnsi="Quicksand-Regular" w:cs="Quicksand-Regular"/>
          <w:color w:val="000000" w:themeColor="text1"/>
          <w:spacing w:val="-3"/>
          <w:sz w:val="18"/>
          <w:szCs w:val="18"/>
          <w:lang w:val="en-US"/>
        </w:rPr>
        <w:t>empowering Victorian women, non-binary and gender diverse</w:t>
      </w:r>
      <w:r w:rsidRPr="009378BD">
        <w:rPr>
          <w:rFonts w:ascii="Quicksand-Regular" w:hAnsi="Quicksand-Regular" w:cs="Quicksand-Regular"/>
          <w:color w:val="000000" w:themeColor="text1"/>
          <w:sz w:val="18"/>
          <w:szCs w:val="18"/>
          <w:lang w:val="en-US"/>
        </w:rPr>
        <w:t xml:space="preserve"> </w:t>
      </w:r>
      <w:r w:rsidRPr="009378BD">
        <w:rPr>
          <w:rFonts w:ascii="Quicksand-Regular" w:hAnsi="Quicksand-Regular" w:cs="Quicksand-Regular"/>
          <w:color w:val="000000" w:themeColor="text1"/>
          <w:spacing w:val="3"/>
          <w:sz w:val="18"/>
          <w:szCs w:val="18"/>
          <w:lang w:val="en-US"/>
        </w:rPr>
        <w:t>people to feel informed about their rights; confident in making financial decisions; and a greater sense of control in their lives;</w:t>
      </w:r>
    </w:p>
    <w:p w14:paraId="47B4F610" w14:textId="77777777" w:rsidR="00A71A4A" w:rsidRPr="009378BD" w:rsidRDefault="00A71A4A" w:rsidP="00A71A4A">
      <w:pPr>
        <w:pStyle w:val="ListParagraph"/>
        <w:numPr>
          <w:ilvl w:val="0"/>
          <w:numId w:val="11"/>
        </w:numPr>
        <w:suppressAutoHyphens/>
        <w:autoSpaceDE w:val="0"/>
        <w:autoSpaceDN w:val="0"/>
        <w:adjustRightInd w:val="0"/>
        <w:spacing w:after="227" w:line="276" w:lineRule="auto"/>
        <w:textAlignment w:val="center"/>
        <w:rPr>
          <w:rFonts w:ascii="Quicksand-Regular" w:hAnsi="Quicksand-Regular" w:cs="Quicksand-Regular"/>
          <w:color w:val="000000" w:themeColor="text1"/>
          <w:sz w:val="18"/>
          <w:szCs w:val="18"/>
          <w:lang w:val="en-US"/>
        </w:rPr>
      </w:pPr>
      <w:r w:rsidRPr="009378BD">
        <w:rPr>
          <w:rFonts w:ascii="Quicksand-Regular" w:hAnsi="Quicksand-Regular" w:cs="Quicksand-Regular"/>
          <w:color w:val="000000" w:themeColor="text1"/>
          <w:sz w:val="18"/>
          <w:szCs w:val="18"/>
          <w:lang w:val="en-US"/>
        </w:rPr>
        <w:t>amplifying the lived experiences of women and</w:t>
      </w:r>
      <w:r w:rsidRPr="009378BD">
        <w:rPr>
          <w:rFonts w:ascii="Quicksand-Regular" w:hAnsi="Quicksand-Regular" w:cs="Quicksand-Regular"/>
          <w:color w:val="000000" w:themeColor="text1"/>
          <w:spacing w:val="-3"/>
          <w:sz w:val="18"/>
          <w:szCs w:val="18"/>
          <w:lang w:val="en-US"/>
        </w:rPr>
        <w:t xml:space="preserve"> non-binary</w:t>
      </w:r>
      <w:r w:rsidRPr="009378BD">
        <w:rPr>
          <w:rFonts w:ascii="Quicksand-Regular" w:hAnsi="Quicksand-Regular" w:cs="Quicksand-Regular"/>
          <w:color w:val="000000" w:themeColor="text1"/>
          <w:sz w:val="18"/>
          <w:szCs w:val="18"/>
          <w:lang w:val="en-US"/>
        </w:rPr>
        <w:t xml:space="preserve"> </w:t>
      </w:r>
      <w:r w:rsidRPr="009378BD">
        <w:rPr>
          <w:rFonts w:ascii="Quicksand-Regular" w:hAnsi="Quicksand-Regular" w:cs="Quicksand-Regular"/>
          <w:color w:val="000000" w:themeColor="text1"/>
          <w:spacing w:val="1"/>
          <w:sz w:val="18"/>
          <w:szCs w:val="18"/>
          <w:lang w:val="en-US"/>
        </w:rPr>
        <w:t xml:space="preserve">and gender diverse people to influence policies and </w:t>
      </w:r>
      <w:r w:rsidRPr="009378BD">
        <w:rPr>
          <w:rFonts w:ascii="Quicksand-Regular" w:hAnsi="Quicksand-Regular" w:cs="Quicksand-Regular"/>
          <w:color w:val="000000" w:themeColor="text1"/>
          <w:sz w:val="18"/>
          <w:szCs w:val="18"/>
          <w:lang w:val="en-US"/>
        </w:rPr>
        <w:t>make services and practices more responsive to the communities WIRE assists;</w:t>
      </w:r>
    </w:p>
    <w:p w14:paraId="045093FD" w14:textId="77777777" w:rsidR="00A71A4A" w:rsidRPr="009378BD" w:rsidRDefault="00A71A4A" w:rsidP="00A71A4A">
      <w:pPr>
        <w:pStyle w:val="ListParagraph"/>
        <w:numPr>
          <w:ilvl w:val="0"/>
          <w:numId w:val="11"/>
        </w:numPr>
        <w:suppressAutoHyphens/>
        <w:autoSpaceDE w:val="0"/>
        <w:autoSpaceDN w:val="0"/>
        <w:adjustRightInd w:val="0"/>
        <w:spacing w:after="227" w:line="276" w:lineRule="auto"/>
        <w:textAlignment w:val="center"/>
        <w:rPr>
          <w:rFonts w:ascii="Quicksand-Regular" w:hAnsi="Quicksand-Regular" w:cs="Quicksand-Regular"/>
          <w:color w:val="000000" w:themeColor="text1"/>
          <w:sz w:val="18"/>
          <w:szCs w:val="18"/>
          <w:lang w:val="en-US"/>
        </w:rPr>
      </w:pPr>
      <w:r w:rsidRPr="009378BD">
        <w:rPr>
          <w:rFonts w:ascii="Quicksand-Regular" w:hAnsi="Quicksand-Regular" w:cs="Quicksand-Regular"/>
          <w:color w:val="000000" w:themeColor="text1"/>
          <w:sz w:val="18"/>
          <w:szCs w:val="18"/>
          <w:lang w:val="en-US"/>
        </w:rPr>
        <w:t>raising awareness about the causes and impacts of gender discrimination and financial abuse and influencing systemic change;</w:t>
      </w:r>
    </w:p>
    <w:p w14:paraId="224A1206" w14:textId="77777777" w:rsidR="00A71A4A" w:rsidRPr="009378BD" w:rsidRDefault="00A71A4A" w:rsidP="00A71A4A">
      <w:pPr>
        <w:pStyle w:val="ListParagraph"/>
        <w:numPr>
          <w:ilvl w:val="0"/>
          <w:numId w:val="11"/>
        </w:numPr>
        <w:suppressAutoHyphens/>
        <w:autoSpaceDE w:val="0"/>
        <w:autoSpaceDN w:val="0"/>
        <w:adjustRightInd w:val="0"/>
        <w:spacing w:after="227" w:line="276" w:lineRule="auto"/>
        <w:textAlignment w:val="center"/>
        <w:rPr>
          <w:rFonts w:ascii="Quicksand-Regular" w:hAnsi="Quicksand-Regular" w:cs="Quicksand-Regular"/>
          <w:color w:val="000000" w:themeColor="text1"/>
          <w:sz w:val="18"/>
          <w:szCs w:val="18"/>
          <w:lang w:val="en-US"/>
        </w:rPr>
      </w:pPr>
      <w:r w:rsidRPr="009378BD">
        <w:rPr>
          <w:rFonts w:ascii="Quicksand-Regular" w:hAnsi="Quicksand-Regular" w:cs="Quicksand-Regular"/>
          <w:color w:val="000000" w:themeColor="text1"/>
          <w:sz w:val="18"/>
          <w:szCs w:val="18"/>
          <w:lang w:val="en-US"/>
        </w:rPr>
        <w:t xml:space="preserve">becoming a leading reference point for government </w:t>
      </w:r>
      <w:r w:rsidRPr="009378BD">
        <w:rPr>
          <w:rFonts w:ascii="Quicksand-Regular" w:hAnsi="Quicksand-Regular" w:cs="Quicksand-Regular"/>
          <w:color w:val="000000" w:themeColor="text1"/>
          <w:spacing w:val="2"/>
          <w:sz w:val="18"/>
          <w:szCs w:val="18"/>
          <w:lang w:val="en-US"/>
        </w:rPr>
        <w:t xml:space="preserve">and other key stakeholders on gender equity and </w:t>
      </w:r>
      <w:r w:rsidRPr="009378BD">
        <w:rPr>
          <w:rFonts w:ascii="Quicksand-Regular" w:hAnsi="Quicksand-Regular" w:cs="Quicksand-Regular"/>
          <w:color w:val="000000" w:themeColor="text1"/>
          <w:sz w:val="18"/>
          <w:szCs w:val="18"/>
          <w:lang w:val="en-US"/>
        </w:rPr>
        <w:t>financial wellbeing issues;</w:t>
      </w:r>
    </w:p>
    <w:p w14:paraId="0EA2441A" w14:textId="7064574D" w:rsidR="00A71A4A" w:rsidRPr="009378BD" w:rsidRDefault="00A71A4A" w:rsidP="00A71A4A">
      <w:pPr>
        <w:pStyle w:val="ListParagraph"/>
        <w:numPr>
          <w:ilvl w:val="0"/>
          <w:numId w:val="11"/>
        </w:numPr>
        <w:suppressAutoHyphens/>
        <w:autoSpaceDE w:val="0"/>
        <w:autoSpaceDN w:val="0"/>
        <w:adjustRightInd w:val="0"/>
        <w:spacing w:after="227" w:line="276" w:lineRule="auto"/>
        <w:textAlignment w:val="center"/>
        <w:rPr>
          <w:rFonts w:ascii="Quicksand-Regular" w:hAnsi="Quicksand-Regular" w:cs="Quicksand-Regular"/>
          <w:color w:val="000000" w:themeColor="text1"/>
          <w:sz w:val="18"/>
          <w:szCs w:val="18"/>
          <w:lang w:val="en-US"/>
        </w:rPr>
      </w:pPr>
      <w:r w:rsidRPr="009378BD">
        <w:rPr>
          <w:rFonts w:ascii="Quicksand-Regular" w:hAnsi="Quicksand-Regular" w:cs="Quicksand-Regular"/>
          <w:color w:val="000000" w:themeColor="text1"/>
          <w:spacing w:val="-3"/>
          <w:sz w:val="18"/>
          <w:szCs w:val="18"/>
          <w:lang w:val="en-US"/>
        </w:rPr>
        <w:t>building a diverse range of sustainable and evidence</w:t>
      </w:r>
      <w:r w:rsidRPr="009378BD">
        <w:rPr>
          <w:rFonts w:ascii="Quicksand-Regular" w:hAnsi="Quicksand-Regular" w:cs="Quicksand-Regular"/>
          <w:color w:val="000000" w:themeColor="text1"/>
          <w:spacing w:val="3"/>
          <w:sz w:val="18"/>
          <w:szCs w:val="18"/>
          <w:lang w:val="en-US"/>
        </w:rPr>
        <w:t>-informed programs that create meaningful and measurable change to individuals, communities and social structures;</w:t>
      </w:r>
    </w:p>
    <w:p w14:paraId="021B5DB6" w14:textId="4F1ED37A" w:rsidR="00A71A4A" w:rsidRPr="009378BD" w:rsidRDefault="00A71A4A" w:rsidP="00A71A4A">
      <w:pPr>
        <w:pStyle w:val="ListParagraph"/>
        <w:numPr>
          <w:ilvl w:val="0"/>
          <w:numId w:val="11"/>
        </w:numPr>
        <w:suppressAutoHyphens/>
        <w:autoSpaceDE w:val="0"/>
        <w:autoSpaceDN w:val="0"/>
        <w:adjustRightInd w:val="0"/>
        <w:spacing w:after="227" w:line="276" w:lineRule="auto"/>
        <w:textAlignment w:val="center"/>
        <w:rPr>
          <w:rFonts w:ascii="Quicksand-Regular" w:hAnsi="Quicksand-Regular" w:cs="Quicksand-Regular"/>
          <w:color w:val="000000" w:themeColor="text1"/>
          <w:sz w:val="18"/>
          <w:szCs w:val="18"/>
          <w:lang w:val="en-US"/>
        </w:rPr>
      </w:pPr>
      <w:r w:rsidRPr="009378BD">
        <w:rPr>
          <w:rFonts w:ascii="Quicksand-Regular" w:hAnsi="Quicksand-Regular" w:cs="Quicksand-Regular"/>
          <w:color w:val="000000" w:themeColor="text1"/>
          <w:spacing w:val="2"/>
          <w:sz w:val="18"/>
          <w:szCs w:val="18"/>
          <w:lang w:val="en-US"/>
        </w:rPr>
        <w:t xml:space="preserve">challenging existing systems and structures to ensure </w:t>
      </w:r>
      <w:r w:rsidRPr="009378BD">
        <w:rPr>
          <w:rFonts w:ascii="Quicksand-Regular" w:hAnsi="Quicksand-Regular" w:cs="Quicksand-Regular"/>
          <w:color w:val="000000" w:themeColor="text1"/>
          <w:spacing w:val="-3"/>
          <w:sz w:val="18"/>
          <w:szCs w:val="18"/>
          <w:lang w:val="en-US"/>
        </w:rPr>
        <w:t xml:space="preserve">that services are accessible, inclusive, non-discriminatory </w:t>
      </w:r>
      <w:r w:rsidRPr="009378BD">
        <w:rPr>
          <w:rFonts w:ascii="Quicksand-Regular" w:hAnsi="Quicksand-Regular" w:cs="Quicksand-Regular"/>
          <w:color w:val="000000" w:themeColor="text1"/>
          <w:sz w:val="18"/>
          <w:szCs w:val="18"/>
          <w:lang w:val="en-US"/>
        </w:rPr>
        <w:t>and responsive to diverse groups; and</w:t>
      </w:r>
    </w:p>
    <w:p w14:paraId="6EE6AE6F" w14:textId="77777777" w:rsidR="00A71A4A" w:rsidRPr="009378BD" w:rsidRDefault="00A71A4A" w:rsidP="00A71A4A">
      <w:pPr>
        <w:pStyle w:val="ListParagraph"/>
        <w:numPr>
          <w:ilvl w:val="0"/>
          <w:numId w:val="11"/>
        </w:numPr>
        <w:suppressAutoHyphens/>
        <w:autoSpaceDE w:val="0"/>
        <w:autoSpaceDN w:val="0"/>
        <w:adjustRightInd w:val="0"/>
        <w:spacing w:after="227" w:line="276" w:lineRule="auto"/>
        <w:textAlignment w:val="center"/>
        <w:rPr>
          <w:rFonts w:ascii="Quicksand-Regular" w:hAnsi="Quicksand-Regular" w:cs="Quicksand-Regular"/>
          <w:color w:val="000000" w:themeColor="text1"/>
          <w:sz w:val="18"/>
          <w:szCs w:val="18"/>
          <w:lang w:val="en-US"/>
        </w:rPr>
      </w:pPr>
      <w:r w:rsidRPr="009378BD">
        <w:rPr>
          <w:rFonts w:ascii="Quicksand-Regular" w:hAnsi="Quicksand-Regular" w:cs="Quicksand-Regular"/>
          <w:color w:val="000000" w:themeColor="text1"/>
          <w:spacing w:val="-2"/>
          <w:sz w:val="18"/>
          <w:szCs w:val="18"/>
          <w:lang w:val="en-US"/>
        </w:rPr>
        <w:t>building long-term, positive and productive relationships</w:t>
      </w:r>
      <w:r w:rsidRPr="009378BD">
        <w:rPr>
          <w:rFonts w:ascii="Quicksand-Regular" w:hAnsi="Quicksand-Regular" w:cs="Quicksand-Regular"/>
          <w:color w:val="000000" w:themeColor="text1"/>
          <w:sz w:val="18"/>
          <w:szCs w:val="18"/>
          <w:lang w:val="en-US"/>
        </w:rPr>
        <w:t xml:space="preserve"> with partners, members and donors.</w:t>
      </w:r>
    </w:p>
    <w:p w14:paraId="22BED5AF" w14:textId="77777777" w:rsidR="00A71A4A" w:rsidRPr="00A71A4A" w:rsidRDefault="00A71A4A" w:rsidP="00A71A4A">
      <w:pPr>
        <w:suppressAutoHyphens/>
        <w:autoSpaceDE w:val="0"/>
        <w:autoSpaceDN w:val="0"/>
        <w:adjustRightInd w:val="0"/>
        <w:spacing w:after="227" w:line="240" w:lineRule="atLeast"/>
        <w:textAlignment w:val="center"/>
        <w:rPr>
          <w:rFonts w:ascii="Quicksand-Regular" w:hAnsi="Quicksand-Regular" w:cs="Quicksand-Regular"/>
          <w:color w:val="000000" w:themeColor="text1"/>
          <w:sz w:val="18"/>
          <w:szCs w:val="18"/>
          <w:lang w:val="en-US"/>
        </w:rPr>
      </w:pPr>
    </w:p>
    <w:p w14:paraId="0E1860A3" w14:textId="77777777" w:rsidR="00A71A4A" w:rsidRPr="00A71A4A" w:rsidRDefault="00A71A4A" w:rsidP="00A71A4A">
      <w:pPr>
        <w:suppressAutoHyphens/>
        <w:autoSpaceDE w:val="0"/>
        <w:autoSpaceDN w:val="0"/>
        <w:adjustRightInd w:val="0"/>
        <w:spacing w:after="113" w:line="260" w:lineRule="atLeast"/>
        <w:textAlignment w:val="center"/>
        <w:rPr>
          <w:rFonts w:ascii="Quicksand-Bold" w:hAnsi="Quicksand-Bold" w:cs="Quicksand-Bold"/>
          <w:b/>
          <w:bCs/>
          <w:color w:val="000000" w:themeColor="text1"/>
          <w:sz w:val="24"/>
          <w:szCs w:val="24"/>
          <w:lang w:val="en-US"/>
        </w:rPr>
      </w:pPr>
      <w:r w:rsidRPr="00A71A4A">
        <w:rPr>
          <w:rFonts w:ascii="Quicksand-Bold" w:hAnsi="Quicksand-Bold" w:cs="Quicksand-Bold"/>
          <w:b/>
          <w:bCs/>
          <w:color w:val="000000" w:themeColor="text1"/>
          <w:sz w:val="24"/>
          <w:szCs w:val="24"/>
          <w:lang w:val="en-US"/>
        </w:rPr>
        <w:t>Looking forward: Strategic plan 2022-2025</w:t>
      </w:r>
    </w:p>
    <w:p w14:paraId="583FFA52" w14:textId="61F85FF8" w:rsidR="00A71A4A" w:rsidRPr="00A71A4A" w:rsidRDefault="00A71A4A" w:rsidP="00A71A4A">
      <w:pPr>
        <w:suppressAutoHyphens/>
        <w:autoSpaceDE w:val="0"/>
        <w:autoSpaceDN w:val="0"/>
        <w:adjustRightInd w:val="0"/>
        <w:spacing w:after="227" w:line="240" w:lineRule="atLeast"/>
        <w:textAlignment w:val="center"/>
        <w:rPr>
          <w:rFonts w:ascii="Quicksand-Bold" w:hAnsi="Quicksand-Bold" w:cs="Quicksand-Bold"/>
          <w:b/>
          <w:bCs/>
          <w:color w:val="000000" w:themeColor="text1"/>
          <w:spacing w:val="3"/>
          <w:sz w:val="20"/>
          <w:szCs w:val="20"/>
          <w:lang w:val="en-US"/>
        </w:rPr>
      </w:pPr>
      <w:r w:rsidRPr="00A71A4A">
        <w:rPr>
          <w:rFonts w:ascii="Quicksand-Bold" w:hAnsi="Quicksand-Bold" w:cs="Quicksand-Bold"/>
          <w:b/>
          <w:bCs/>
          <w:color w:val="000000" w:themeColor="text1"/>
          <w:spacing w:val="-4"/>
          <w:sz w:val="20"/>
          <w:szCs w:val="20"/>
          <w:lang w:val="en-US"/>
        </w:rPr>
        <w:t xml:space="preserve">WIRE continues to strive for social justice, equity, fairness </w:t>
      </w:r>
      <w:r w:rsidRPr="00A71A4A">
        <w:rPr>
          <w:rFonts w:ascii="Quicksand-Bold" w:hAnsi="Quicksand-Bold" w:cs="Quicksand-Bold"/>
          <w:b/>
          <w:bCs/>
          <w:color w:val="000000" w:themeColor="text1"/>
          <w:spacing w:val="-3"/>
          <w:sz w:val="20"/>
          <w:szCs w:val="20"/>
          <w:lang w:val="en-US"/>
        </w:rPr>
        <w:t xml:space="preserve">and integrity, and we are currently in the process of forming </w:t>
      </w:r>
      <w:r w:rsidRPr="00A71A4A">
        <w:rPr>
          <w:rFonts w:ascii="Quicksand-Bold" w:hAnsi="Quicksand-Bold" w:cs="Quicksand-Bold"/>
          <w:b/>
          <w:bCs/>
          <w:color w:val="000000" w:themeColor="text1"/>
          <w:spacing w:val="3"/>
          <w:sz w:val="20"/>
          <w:szCs w:val="20"/>
          <w:lang w:val="en-US"/>
        </w:rPr>
        <w:t xml:space="preserve">a new strategic plan for 2022-2025. </w:t>
      </w:r>
    </w:p>
    <w:p w14:paraId="297302F8" w14:textId="1126544C" w:rsidR="00A71A4A" w:rsidRPr="00A71A4A" w:rsidRDefault="00A71A4A" w:rsidP="00A71A4A">
      <w:pPr>
        <w:suppressAutoHyphens/>
        <w:autoSpaceDE w:val="0"/>
        <w:autoSpaceDN w:val="0"/>
        <w:adjustRightInd w:val="0"/>
        <w:spacing w:after="227" w:line="240" w:lineRule="atLeast"/>
        <w:textAlignment w:val="center"/>
        <w:rPr>
          <w:rFonts w:ascii="Quicksand-Regular" w:hAnsi="Quicksand-Regular" w:cs="Quicksand-Regular"/>
          <w:color w:val="000000" w:themeColor="text1"/>
          <w:sz w:val="18"/>
          <w:szCs w:val="18"/>
          <w:lang w:val="en-US"/>
        </w:rPr>
      </w:pPr>
      <w:r w:rsidRPr="00A71A4A">
        <w:rPr>
          <w:rFonts w:ascii="Quicksand-Regular" w:hAnsi="Quicksand-Regular" w:cs="Quicksand-Regular"/>
          <w:color w:val="000000" w:themeColor="text1"/>
          <w:spacing w:val="3"/>
          <w:sz w:val="18"/>
          <w:szCs w:val="18"/>
          <w:lang w:val="en-US"/>
        </w:rPr>
        <w:t xml:space="preserve">We’re conducting </w:t>
      </w:r>
      <w:r w:rsidRPr="00A71A4A">
        <w:rPr>
          <w:rFonts w:ascii="Quicksand-Regular" w:hAnsi="Quicksand-Regular" w:cs="Quicksand-Regular"/>
          <w:color w:val="000000" w:themeColor="text1"/>
          <w:spacing w:val="4"/>
          <w:sz w:val="18"/>
          <w:szCs w:val="18"/>
          <w:lang w:val="en-US"/>
        </w:rPr>
        <w:t xml:space="preserve">a high-level review of the 2019-2021 strategic plan with </w:t>
      </w:r>
      <w:r w:rsidRPr="00A71A4A">
        <w:rPr>
          <w:rFonts w:ascii="Quicksand-Regular" w:hAnsi="Quicksand-Regular" w:cs="Quicksand-Regular"/>
          <w:color w:val="000000" w:themeColor="text1"/>
          <w:spacing w:val="-2"/>
          <w:sz w:val="18"/>
          <w:szCs w:val="18"/>
          <w:lang w:val="en-US"/>
        </w:rPr>
        <w:t xml:space="preserve">plans to evolve and expand our goals </w:t>
      </w:r>
      <w:r w:rsidRPr="00A71A4A">
        <w:rPr>
          <w:rFonts w:ascii="Quicksand-Regular" w:hAnsi="Quicksand-Regular" w:cs="Quicksand-Regular"/>
          <w:color w:val="000000" w:themeColor="text1"/>
          <w:spacing w:val="-2"/>
          <w:sz w:val="18"/>
          <w:szCs w:val="18"/>
          <w:lang w:val="en-US"/>
        </w:rPr>
        <w:br/>
        <w:t xml:space="preserve">as our team, research, </w:t>
      </w:r>
      <w:r w:rsidRPr="00A71A4A">
        <w:rPr>
          <w:rFonts w:ascii="Quicksand-Regular" w:hAnsi="Quicksand-Regular" w:cs="Quicksand-Regular"/>
          <w:color w:val="000000" w:themeColor="text1"/>
          <w:sz w:val="18"/>
          <w:szCs w:val="18"/>
          <w:lang w:val="en-US"/>
        </w:rPr>
        <w:t xml:space="preserve">programs and service offerings continue to grow. As part </w:t>
      </w:r>
      <w:r w:rsidRPr="00A71A4A">
        <w:rPr>
          <w:rFonts w:ascii="Quicksand-Regular" w:hAnsi="Quicksand-Regular" w:cs="Quicksand-Regular"/>
          <w:color w:val="000000" w:themeColor="text1"/>
          <w:spacing w:val="3"/>
          <w:sz w:val="18"/>
          <w:szCs w:val="18"/>
          <w:lang w:val="en-US"/>
        </w:rPr>
        <w:t xml:space="preserve">of this review, we’re </w:t>
      </w:r>
      <w:proofErr w:type="gramStart"/>
      <w:r w:rsidRPr="00A71A4A">
        <w:rPr>
          <w:rFonts w:ascii="Quicksand-Regular" w:hAnsi="Quicksand-Regular" w:cs="Quicksand-Regular"/>
          <w:color w:val="000000" w:themeColor="text1"/>
          <w:spacing w:val="3"/>
          <w:sz w:val="18"/>
          <w:szCs w:val="18"/>
          <w:lang w:val="en-US"/>
        </w:rPr>
        <w:t xml:space="preserve">seeking </w:t>
      </w:r>
      <w:r w:rsidRPr="009378BD">
        <w:rPr>
          <w:rFonts w:ascii="Quicksand-Regular" w:hAnsi="Quicksand-Regular" w:cs="Quicksand-Regular"/>
          <w:color w:val="000000" w:themeColor="text1"/>
          <w:spacing w:val="3"/>
          <w:sz w:val="18"/>
          <w:szCs w:val="18"/>
          <w:lang w:val="en-US"/>
        </w:rPr>
        <w:t xml:space="preserve"> </w:t>
      </w:r>
      <w:r w:rsidRPr="00A71A4A">
        <w:rPr>
          <w:rFonts w:ascii="Quicksand-Regular" w:hAnsi="Quicksand-Regular" w:cs="Quicksand-Regular"/>
          <w:color w:val="000000" w:themeColor="text1"/>
          <w:spacing w:val="3"/>
          <w:sz w:val="18"/>
          <w:szCs w:val="18"/>
          <w:lang w:val="en-US"/>
        </w:rPr>
        <w:t>in</w:t>
      </w:r>
      <w:r w:rsidRPr="00A71A4A">
        <w:rPr>
          <w:rFonts w:ascii="Quicksand-Regular" w:hAnsi="Quicksand-Regular" w:cs="Quicksand-Regular"/>
          <w:color w:val="000000" w:themeColor="text1"/>
          <w:sz w:val="18"/>
          <w:szCs w:val="18"/>
          <w:lang w:val="en-US"/>
        </w:rPr>
        <w:t>put</w:t>
      </w:r>
      <w:proofErr w:type="gramEnd"/>
      <w:r w:rsidRPr="00A71A4A">
        <w:rPr>
          <w:rFonts w:ascii="Quicksand-Regular" w:hAnsi="Quicksand-Regular" w:cs="Quicksand-Regular"/>
          <w:color w:val="000000" w:themeColor="text1"/>
          <w:sz w:val="18"/>
          <w:szCs w:val="18"/>
          <w:lang w:val="en-US"/>
        </w:rPr>
        <w:t xml:space="preserve"> from</w:t>
      </w:r>
      <w:r w:rsidRPr="009378BD">
        <w:rPr>
          <w:rFonts w:ascii="Quicksand-Regular" w:hAnsi="Quicksand-Regular" w:cs="Quicksand-Regular"/>
          <w:color w:val="000000" w:themeColor="text1"/>
          <w:sz w:val="18"/>
          <w:szCs w:val="18"/>
          <w:lang w:val="en-US"/>
        </w:rPr>
        <w:t xml:space="preserve"> </w:t>
      </w:r>
      <w:r w:rsidRPr="00A71A4A">
        <w:rPr>
          <w:rFonts w:ascii="Quicksand-Regular" w:hAnsi="Quicksand-Regular" w:cs="Quicksand-Regular"/>
          <w:color w:val="000000" w:themeColor="text1"/>
          <w:sz w:val="18"/>
          <w:szCs w:val="18"/>
          <w:lang w:val="en-US"/>
        </w:rPr>
        <w:t xml:space="preserve">people who use </w:t>
      </w:r>
      <w:r w:rsidRPr="00A71A4A">
        <w:rPr>
          <w:rFonts w:ascii="Quicksand-Regular" w:hAnsi="Quicksand-Regular" w:cs="Quicksand-Regular"/>
          <w:color w:val="000000" w:themeColor="text1"/>
          <w:spacing w:val="-4"/>
          <w:sz w:val="18"/>
          <w:szCs w:val="18"/>
          <w:lang w:val="en-US"/>
        </w:rPr>
        <w:t xml:space="preserve">our services (and prospective </w:t>
      </w:r>
      <w:r w:rsidRPr="00A71A4A">
        <w:rPr>
          <w:rFonts w:ascii="Quicksand-Regular" w:hAnsi="Quicksand-Regular" w:cs="Quicksand-Regular"/>
          <w:color w:val="000000" w:themeColor="text1"/>
          <w:sz w:val="18"/>
          <w:szCs w:val="18"/>
          <w:lang w:val="en-US"/>
        </w:rPr>
        <w:t xml:space="preserve">service users), people who refer to our services, funders and </w:t>
      </w:r>
      <w:r w:rsidRPr="00A71A4A">
        <w:rPr>
          <w:rFonts w:ascii="Quicksand-Regular" w:hAnsi="Quicksand-Regular" w:cs="Quicksand-Regular"/>
          <w:color w:val="000000" w:themeColor="text1"/>
          <w:spacing w:val="2"/>
          <w:sz w:val="18"/>
          <w:szCs w:val="18"/>
          <w:lang w:val="en-US"/>
        </w:rPr>
        <w:t xml:space="preserve">project partners, our volunteers, staff and Board. </w:t>
      </w:r>
      <w:r w:rsidRPr="00A71A4A">
        <w:rPr>
          <w:rFonts w:ascii="Quicksand-Regular" w:hAnsi="Quicksand-Regular" w:cs="Quicksand-Regular"/>
          <w:color w:val="000000" w:themeColor="text1"/>
          <w:sz w:val="18"/>
          <w:szCs w:val="18"/>
          <w:lang w:val="en-US"/>
        </w:rPr>
        <w:t xml:space="preserve">We will look at the impact of COVID and other political, </w:t>
      </w:r>
      <w:r w:rsidRPr="00A71A4A">
        <w:rPr>
          <w:rFonts w:ascii="Quicksand-Regular" w:hAnsi="Quicksand-Regular" w:cs="Quicksand-Regular"/>
          <w:color w:val="000000" w:themeColor="text1"/>
          <w:spacing w:val="-2"/>
          <w:sz w:val="18"/>
          <w:szCs w:val="18"/>
          <w:lang w:val="en-US"/>
        </w:rPr>
        <w:t xml:space="preserve">economic, </w:t>
      </w:r>
      <w:r w:rsidRPr="00A71A4A">
        <w:rPr>
          <w:rFonts w:ascii="Quicksand-Regular" w:hAnsi="Quicksand-Regular" w:cs="Quicksand-Regular"/>
          <w:color w:val="000000" w:themeColor="text1"/>
          <w:sz w:val="18"/>
          <w:szCs w:val="18"/>
          <w:lang w:val="en-US"/>
        </w:rPr>
        <w:t xml:space="preserve">social, technological, legal and environmental </w:t>
      </w:r>
      <w:r w:rsidRPr="00A71A4A">
        <w:rPr>
          <w:rFonts w:ascii="Quicksand-Regular" w:hAnsi="Quicksand-Regular" w:cs="Quicksand-Regular"/>
          <w:color w:val="000000" w:themeColor="text1"/>
          <w:spacing w:val="2"/>
          <w:sz w:val="18"/>
          <w:szCs w:val="18"/>
          <w:lang w:val="en-US"/>
        </w:rPr>
        <w:t>conditions</w:t>
      </w:r>
      <w:r w:rsidRPr="009378BD">
        <w:rPr>
          <w:rFonts w:ascii="Quicksand-Regular" w:hAnsi="Quicksand-Regular" w:cs="Quicksand-Regular"/>
          <w:color w:val="000000" w:themeColor="text1"/>
          <w:spacing w:val="2"/>
          <w:sz w:val="18"/>
          <w:szCs w:val="18"/>
          <w:lang w:val="en-US"/>
        </w:rPr>
        <w:t xml:space="preserve"> </w:t>
      </w:r>
      <w:r w:rsidRPr="00A71A4A">
        <w:rPr>
          <w:rFonts w:ascii="Quicksand-Regular" w:hAnsi="Quicksand-Regular" w:cs="Quicksand-Regular"/>
          <w:color w:val="000000" w:themeColor="text1"/>
          <w:sz w:val="18"/>
          <w:szCs w:val="18"/>
          <w:lang w:val="en-US"/>
        </w:rPr>
        <w:t>faced by women, non-binary and gender diverse people in our Victorian community.</w:t>
      </w:r>
    </w:p>
    <w:p w14:paraId="5F73340D" w14:textId="1086A97A" w:rsidR="005E768E" w:rsidRPr="009378BD" w:rsidRDefault="005E768E" w:rsidP="00114CFB">
      <w:pPr>
        <w:spacing w:line="240" w:lineRule="auto"/>
        <w:rPr>
          <w:color w:val="000000" w:themeColor="text1"/>
          <w:lang w:val="en-US"/>
        </w:rPr>
      </w:pPr>
    </w:p>
    <w:p w14:paraId="192074E1" w14:textId="0D30A120" w:rsidR="00A71A4A" w:rsidRPr="009378BD" w:rsidRDefault="00A71A4A" w:rsidP="00114CFB">
      <w:pPr>
        <w:spacing w:line="240" w:lineRule="auto"/>
        <w:rPr>
          <w:color w:val="000000" w:themeColor="text1"/>
          <w:lang w:val="en-US"/>
        </w:rPr>
      </w:pPr>
    </w:p>
    <w:p w14:paraId="1DA203BF" w14:textId="6B7675EC" w:rsidR="00A71A4A" w:rsidRPr="009378BD" w:rsidRDefault="00A71A4A" w:rsidP="00114CFB">
      <w:pPr>
        <w:spacing w:line="240" w:lineRule="auto"/>
        <w:rPr>
          <w:color w:val="000000" w:themeColor="text1"/>
          <w:lang w:val="en-US"/>
        </w:rPr>
      </w:pPr>
    </w:p>
    <w:p w14:paraId="3A96E023" w14:textId="49216CDD" w:rsidR="00A71A4A" w:rsidRPr="009378BD" w:rsidRDefault="00A71A4A" w:rsidP="00114CFB">
      <w:pPr>
        <w:spacing w:line="240" w:lineRule="auto"/>
        <w:rPr>
          <w:color w:val="000000" w:themeColor="text1"/>
          <w:lang w:val="en-US"/>
        </w:rPr>
      </w:pPr>
    </w:p>
    <w:p w14:paraId="225A456F" w14:textId="7C26836B" w:rsidR="00A71A4A" w:rsidRPr="009378BD" w:rsidRDefault="00A71A4A" w:rsidP="00114CFB">
      <w:pPr>
        <w:spacing w:line="240" w:lineRule="auto"/>
        <w:rPr>
          <w:color w:val="000000" w:themeColor="text1"/>
          <w:lang w:val="en-US"/>
        </w:rPr>
      </w:pPr>
    </w:p>
    <w:p w14:paraId="6C8CA6BD" w14:textId="6AE59F10" w:rsidR="00A71A4A" w:rsidRPr="009378BD" w:rsidRDefault="00A71A4A" w:rsidP="00114CFB">
      <w:pPr>
        <w:spacing w:line="240" w:lineRule="auto"/>
        <w:rPr>
          <w:color w:val="000000" w:themeColor="text1"/>
          <w:lang w:val="en-US"/>
        </w:rPr>
      </w:pPr>
    </w:p>
    <w:p w14:paraId="06141324" w14:textId="4B2EF5F6" w:rsidR="00A71A4A" w:rsidRPr="009378BD" w:rsidRDefault="00A71A4A" w:rsidP="00114CFB">
      <w:pPr>
        <w:spacing w:line="240" w:lineRule="auto"/>
        <w:rPr>
          <w:color w:val="000000" w:themeColor="text1"/>
          <w:lang w:val="en-US"/>
        </w:rPr>
      </w:pPr>
    </w:p>
    <w:p w14:paraId="639ECCCF" w14:textId="5E24175C" w:rsidR="00A71A4A" w:rsidRPr="009378BD" w:rsidRDefault="00A71A4A" w:rsidP="00114CFB">
      <w:pPr>
        <w:spacing w:line="240" w:lineRule="auto"/>
        <w:rPr>
          <w:color w:val="000000" w:themeColor="text1"/>
          <w:lang w:val="en-US"/>
        </w:rPr>
      </w:pPr>
    </w:p>
    <w:p w14:paraId="29A10F6C" w14:textId="22D96466" w:rsidR="00A71A4A" w:rsidRPr="009378BD" w:rsidRDefault="00A71A4A" w:rsidP="00114CFB">
      <w:pPr>
        <w:spacing w:line="240" w:lineRule="auto"/>
        <w:rPr>
          <w:color w:val="000000" w:themeColor="text1"/>
          <w:lang w:val="en-US"/>
        </w:rPr>
      </w:pPr>
    </w:p>
    <w:p w14:paraId="08ED5F72" w14:textId="15734958" w:rsidR="00A71A4A" w:rsidRPr="009378BD" w:rsidRDefault="00A71A4A" w:rsidP="00114CFB">
      <w:pPr>
        <w:spacing w:line="240" w:lineRule="auto"/>
        <w:rPr>
          <w:color w:val="000000" w:themeColor="text1"/>
          <w:lang w:val="en-US"/>
        </w:rPr>
      </w:pPr>
    </w:p>
    <w:p w14:paraId="02D17FE7" w14:textId="3A24669C" w:rsidR="00A71A4A" w:rsidRPr="009378BD" w:rsidRDefault="00A71A4A" w:rsidP="00114CFB">
      <w:pPr>
        <w:spacing w:line="240" w:lineRule="auto"/>
        <w:rPr>
          <w:color w:val="000000" w:themeColor="text1"/>
          <w:lang w:val="en-US"/>
        </w:rPr>
      </w:pPr>
    </w:p>
    <w:p w14:paraId="2181302A" w14:textId="74217C4B" w:rsidR="00A71A4A" w:rsidRPr="009378BD" w:rsidRDefault="00A71A4A" w:rsidP="00114CFB">
      <w:pPr>
        <w:spacing w:line="240" w:lineRule="auto"/>
        <w:rPr>
          <w:color w:val="000000" w:themeColor="text1"/>
          <w:lang w:val="en-US"/>
        </w:rPr>
      </w:pPr>
    </w:p>
    <w:p w14:paraId="43AA3C90" w14:textId="74E228C4" w:rsidR="00A71A4A" w:rsidRPr="009378BD" w:rsidRDefault="00A71A4A" w:rsidP="00114CFB">
      <w:pPr>
        <w:spacing w:line="240" w:lineRule="auto"/>
        <w:rPr>
          <w:color w:val="000000" w:themeColor="text1"/>
          <w:lang w:val="en-US"/>
        </w:rPr>
      </w:pPr>
    </w:p>
    <w:p w14:paraId="2342D9D8" w14:textId="56AC0A03" w:rsidR="00A71A4A" w:rsidRPr="009378BD" w:rsidRDefault="00A71A4A" w:rsidP="00114CFB">
      <w:pPr>
        <w:spacing w:line="240" w:lineRule="auto"/>
        <w:rPr>
          <w:color w:val="000000" w:themeColor="text1"/>
          <w:lang w:val="en-US"/>
        </w:rPr>
      </w:pPr>
    </w:p>
    <w:p w14:paraId="2108E710" w14:textId="6D951FB6" w:rsidR="00A71A4A" w:rsidRPr="009378BD" w:rsidRDefault="00A71A4A" w:rsidP="00114CFB">
      <w:pPr>
        <w:spacing w:line="240" w:lineRule="auto"/>
        <w:rPr>
          <w:color w:val="000000" w:themeColor="text1"/>
          <w:lang w:val="en-US"/>
        </w:rPr>
      </w:pPr>
    </w:p>
    <w:p w14:paraId="0CEE6D3A" w14:textId="31E0F0F6" w:rsidR="00A71A4A" w:rsidRPr="009378BD" w:rsidRDefault="00A71A4A" w:rsidP="00114CFB">
      <w:pPr>
        <w:spacing w:line="240" w:lineRule="auto"/>
        <w:rPr>
          <w:color w:val="000000" w:themeColor="text1"/>
          <w:lang w:val="en-US"/>
        </w:rPr>
      </w:pPr>
    </w:p>
    <w:p w14:paraId="1D88CB43" w14:textId="23EA7E2B" w:rsidR="00A71A4A" w:rsidRPr="009378BD" w:rsidRDefault="00A71A4A" w:rsidP="00114CFB">
      <w:pPr>
        <w:spacing w:line="240" w:lineRule="auto"/>
        <w:rPr>
          <w:color w:val="000000" w:themeColor="text1"/>
          <w:lang w:val="en-US"/>
        </w:rPr>
      </w:pPr>
    </w:p>
    <w:p w14:paraId="75F6ED44" w14:textId="1CF94C02" w:rsidR="00A71A4A" w:rsidRPr="009378BD" w:rsidRDefault="00A71A4A" w:rsidP="00114CFB">
      <w:pPr>
        <w:spacing w:line="240" w:lineRule="auto"/>
        <w:rPr>
          <w:color w:val="000000" w:themeColor="text1"/>
          <w:lang w:val="en-US"/>
        </w:rPr>
      </w:pPr>
    </w:p>
    <w:p w14:paraId="3DA01CB3" w14:textId="199D010D" w:rsidR="00A71A4A" w:rsidRPr="009378BD" w:rsidRDefault="00A71A4A" w:rsidP="00A71A4A">
      <w:pPr>
        <w:pStyle w:val="CurveyHeader"/>
        <w:rPr>
          <w:color w:val="000000" w:themeColor="text1"/>
          <w:spacing w:val="15"/>
        </w:rPr>
      </w:pPr>
      <w:r w:rsidRPr="009378BD">
        <w:rPr>
          <w:noProof/>
          <w:color w:val="000000" w:themeColor="text1"/>
        </w:rPr>
        <w:drawing>
          <wp:anchor distT="0" distB="0" distL="114300" distR="114300" simplePos="0" relativeHeight="251660288" behindDoc="1" locked="0" layoutInCell="1" allowOverlap="1" wp14:anchorId="3C0ECE98" wp14:editId="7B8B083C">
            <wp:simplePos x="0" y="0"/>
            <wp:positionH relativeFrom="column">
              <wp:posOffset>-1410286</wp:posOffset>
            </wp:positionH>
            <wp:positionV relativeFrom="paragraph">
              <wp:posOffset>612775</wp:posOffset>
            </wp:positionV>
            <wp:extent cx="8520721" cy="5162843"/>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520721" cy="5162843"/>
                    </a:xfrm>
                    <a:prstGeom prst="rect">
                      <a:avLst/>
                    </a:prstGeom>
                  </pic:spPr>
                </pic:pic>
              </a:graphicData>
            </a:graphic>
            <wp14:sizeRelH relativeFrom="page">
              <wp14:pctWidth>0</wp14:pctWidth>
            </wp14:sizeRelH>
            <wp14:sizeRelV relativeFrom="page">
              <wp14:pctHeight>0</wp14:pctHeight>
            </wp14:sizeRelV>
          </wp:anchor>
        </w:drawing>
      </w:r>
      <w:r w:rsidRPr="009378BD">
        <w:rPr>
          <w:color w:val="000000" w:themeColor="text1"/>
          <w:spacing w:val="15"/>
        </w:rPr>
        <w:t>THE WIRE MODEL</w:t>
      </w:r>
    </w:p>
    <w:p w14:paraId="22E59769" w14:textId="3C2F233D" w:rsidR="00A71A4A" w:rsidRPr="009378BD" w:rsidRDefault="00A71A4A" w:rsidP="00114CFB">
      <w:pPr>
        <w:spacing w:line="240" w:lineRule="auto"/>
        <w:rPr>
          <w:color w:val="000000" w:themeColor="text1"/>
          <w:lang w:val="en-US"/>
        </w:rPr>
      </w:pPr>
    </w:p>
    <w:p w14:paraId="7767B91E" w14:textId="6135AB8F" w:rsidR="00A71A4A" w:rsidRPr="009378BD" w:rsidRDefault="00A71A4A" w:rsidP="00114CFB">
      <w:pPr>
        <w:spacing w:line="240" w:lineRule="auto"/>
        <w:rPr>
          <w:color w:val="000000" w:themeColor="text1"/>
          <w:lang w:val="en-US"/>
        </w:rPr>
      </w:pPr>
    </w:p>
    <w:p w14:paraId="630369EF" w14:textId="1503DFA0" w:rsidR="00A71A4A" w:rsidRPr="009378BD" w:rsidRDefault="00A71A4A" w:rsidP="00114CFB">
      <w:pPr>
        <w:spacing w:line="240" w:lineRule="auto"/>
        <w:rPr>
          <w:color w:val="000000" w:themeColor="text1"/>
          <w:lang w:val="en-US"/>
        </w:rPr>
      </w:pPr>
    </w:p>
    <w:p w14:paraId="50A6C2E2" w14:textId="288F3610" w:rsidR="00A71A4A" w:rsidRPr="009378BD" w:rsidRDefault="00A71A4A" w:rsidP="00114CFB">
      <w:pPr>
        <w:spacing w:line="240" w:lineRule="auto"/>
        <w:rPr>
          <w:color w:val="000000" w:themeColor="text1"/>
          <w:lang w:val="en-US"/>
        </w:rPr>
      </w:pPr>
    </w:p>
    <w:p w14:paraId="1919D51D" w14:textId="0F117016" w:rsidR="00A71A4A" w:rsidRPr="009378BD" w:rsidRDefault="00A71A4A" w:rsidP="00114CFB">
      <w:pPr>
        <w:spacing w:line="240" w:lineRule="auto"/>
        <w:rPr>
          <w:color w:val="000000" w:themeColor="text1"/>
          <w:lang w:val="en-US"/>
        </w:rPr>
      </w:pPr>
    </w:p>
    <w:p w14:paraId="2B05B876" w14:textId="158250C0" w:rsidR="00A71A4A" w:rsidRPr="009378BD" w:rsidRDefault="00A71A4A" w:rsidP="00114CFB">
      <w:pPr>
        <w:spacing w:line="240" w:lineRule="auto"/>
        <w:rPr>
          <w:color w:val="000000" w:themeColor="text1"/>
          <w:lang w:val="en-US"/>
        </w:rPr>
      </w:pPr>
    </w:p>
    <w:p w14:paraId="43608CF9" w14:textId="6A0D0146" w:rsidR="00A71A4A" w:rsidRPr="009378BD" w:rsidRDefault="00A71A4A" w:rsidP="00114CFB">
      <w:pPr>
        <w:spacing w:line="240" w:lineRule="auto"/>
        <w:rPr>
          <w:color w:val="000000" w:themeColor="text1"/>
          <w:lang w:val="en-US"/>
        </w:rPr>
      </w:pPr>
    </w:p>
    <w:p w14:paraId="0FF6CBF3" w14:textId="09FAE3E0" w:rsidR="00A71A4A" w:rsidRPr="009378BD" w:rsidRDefault="00A71A4A" w:rsidP="00114CFB">
      <w:pPr>
        <w:spacing w:line="240" w:lineRule="auto"/>
        <w:rPr>
          <w:color w:val="000000" w:themeColor="text1"/>
          <w:lang w:val="en-US"/>
        </w:rPr>
      </w:pPr>
    </w:p>
    <w:p w14:paraId="7904BD7F" w14:textId="45E6A906" w:rsidR="00A71A4A" w:rsidRPr="009378BD" w:rsidRDefault="00A71A4A" w:rsidP="00114CFB">
      <w:pPr>
        <w:spacing w:line="240" w:lineRule="auto"/>
        <w:rPr>
          <w:color w:val="000000" w:themeColor="text1"/>
          <w:lang w:val="en-US"/>
        </w:rPr>
      </w:pPr>
    </w:p>
    <w:p w14:paraId="3CEF16A2" w14:textId="3B441B52" w:rsidR="00A71A4A" w:rsidRPr="009378BD" w:rsidRDefault="00A71A4A" w:rsidP="00114CFB">
      <w:pPr>
        <w:spacing w:line="240" w:lineRule="auto"/>
        <w:rPr>
          <w:color w:val="000000" w:themeColor="text1"/>
          <w:lang w:val="en-US"/>
        </w:rPr>
      </w:pPr>
    </w:p>
    <w:p w14:paraId="3ED8E3CB" w14:textId="21A7B5C5" w:rsidR="00A71A4A" w:rsidRPr="009378BD" w:rsidRDefault="00A71A4A" w:rsidP="00114CFB">
      <w:pPr>
        <w:spacing w:line="240" w:lineRule="auto"/>
        <w:rPr>
          <w:color w:val="000000" w:themeColor="text1"/>
          <w:lang w:val="en-US"/>
        </w:rPr>
      </w:pPr>
    </w:p>
    <w:p w14:paraId="39F503EF" w14:textId="07A4B89A" w:rsidR="00A71A4A" w:rsidRPr="009378BD" w:rsidRDefault="00A71A4A" w:rsidP="00114CFB">
      <w:pPr>
        <w:spacing w:line="240" w:lineRule="auto"/>
        <w:rPr>
          <w:color w:val="000000" w:themeColor="text1"/>
          <w:lang w:val="en-US"/>
        </w:rPr>
      </w:pPr>
    </w:p>
    <w:p w14:paraId="554A9814" w14:textId="29B91095" w:rsidR="00A71A4A" w:rsidRPr="009378BD" w:rsidRDefault="00A71A4A" w:rsidP="00114CFB">
      <w:pPr>
        <w:spacing w:line="240" w:lineRule="auto"/>
        <w:rPr>
          <w:color w:val="000000" w:themeColor="text1"/>
          <w:lang w:val="en-US"/>
        </w:rPr>
      </w:pPr>
    </w:p>
    <w:p w14:paraId="3BBDEB63" w14:textId="7FFC04D6" w:rsidR="00A71A4A" w:rsidRPr="009378BD" w:rsidRDefault="00A71A4A" w:rsidP="00114CFB">
      <w:pPr>
        <w:spacing w:line="240" w:lineRule="auto"/>
        <w:rPr>
          <w:color w:val="000000" w:themeColor="text1"/>
          <w:lang w:val="en-US"/>
        </w:rPr>
      </w:pPr>
    </w:p>
    <w:p w14:paraId="025277B6" w14:textId="30C73F3C" w:rsidR="00A71A4A" w:rsidRPr="009378BD" w:rsidRDefault="00A71A4A" w:rsidP="00114CFB">
      <w:pPr>
        <w:spacing w:line="240" w:lineRule="auto"/>
        <w:rPr>
          <w:color w:val="000000" w:themeColor="text1"/>
          <w:lang w:val="en-US"/>
        </w:rPr>
      </w:pPr>
    </w:p>
    <w:p w14:paraId="66D1AA87" w14:textId="1487E3B3" w:rsidR="00A71A4A" w:rsidRPr="009378BD" w:rsidRDefault="00A71A4A" w:rsidP="00114CFB">
      <w:pPr>
        <w:spacing w:line="240" w:lineRule="auto"/>
        <w:rPr>
          <w:color w:val="000000" w:themeColor="text1"/>
          <w:lang w:val="en-US"/>
        </w:rPr>
      </w:pPr>
    </w:p>
    <w:p w14:paraId="3C36F7A9" w14:textId="23C7D9A0" w:rsidR="00A71A4A" w:rsidRPr="009378BD" w:rsidRDefault="00A71A4A" w:rsidP="00114CFB">
      <w:pPr>
        <w:spacing w:line="240" w:lineRule="auto"/>
        <w:rPr>
          <w:color w:val="000000" w:themeColor="text1"/>
          <w:lang w:val="en-US"/>
        </w:rPr>
      </w:pPr>
    </w:p>
    <w:p w14:paraId="44F490B0" w14:textId="755F874D" w:rsidR="00A71A4A" w:rsidRPr="009378BD" w:rsidRDefault="00A71A4A" w:rsidP="00114CFB">
      <w:pPr>
        <w:spacing w:line="240" w:lineRule="auto"/>
        <w:rPr>
          <w:color w:val="000000" w:themeColor="text1"/>
          <w:lang w:val="en-US"/>
        </w:rPr>
      </w:pPr>
    </w:p>
    <w:p w14:paraId="6CD68D3B" w14:textId="7DF4FECD" w:rsidR="00A71A4A" w:rsidRPr="009378BD" w:rsidRDefault="00A71A4A" w:rsidP="00114CFB">
      <w:pPr>
        <w:spacing w:line="240" w:lineRule="auto"/>
        <w:rPr>
          <w:color w:val="000000" w:themeColor="text1"/>
          <w:lang w:val="en-US"/>
        </w:rPr>
      </w:pPr>
    </w:p>
    <w:p w14:paraId="5E1903D2" w14:textId="68152DF0" w:rsidR="00A71A4A" w:rsidRPr="009378BD" w:rsidRDefault="00A71A4A" w:rsidP="00A71A4A">
      <w:pPr>
        <w:pStyle w:val="h3"/>
        <w:rPr>
          <w:color w:val="000000" w:themeColor="text1"/>
        </w:rPr>
      </w:pPr>
      <w:r w:rsidRPr="009378BD">
        <w:rPr>
          <w:color w:val="000000" w:themeColor="text1"/>
          <w:spacing w:val="5"/>
        </w:rPr>
        <w:t xml:space="preserve">WIRE’s unique gender-informed, strength-based model of service </w:t>
      </w:r>
      <w:r w:rsidRPr="009378BD">
        <w:rPr>
          <w:color w:val="000000" w:themeColor="text1"/>
        </w:rPr>
        <w:t>d</w:t>
      </w:r>
      <w:r w:rsidRPr="009378BD">
        <w:rPr>
          <w:color w:val="000000" w:themeColor="text1"/>
          <w:spacing w:val="-5"/>
        </w:rPr>
        <w:t xml:space="preserve">elivery, research and training </w:t>
      </w:r>
      <w:proofErr w:type="gramStart"/>
      <w:r w:rsidRPr="009378BD">
        <w:rPr>
          <w:color w:val="000000" w:themeColor="text1"/>
          <w:spacing w:val="-5"/>
        </w:rPr>
        <w:t>is</w:t>
      </w:r>
      <w:proofErr w:type="gramEnd"/>
      <w:r w:rsidRPr="009378BD">
        <w:rPr>
          <w:color w:val="000000" w:themeColor="text1"/>
          <w:spacing w:val="-5"/>
        </w:rPr>
        <w:t xml:space="preserve"> based on decades of practice and evidence. The model supports the empowerment </w:t>
      </w:r>
      <w:r w:rsidRPr="009378BD">
        <w:rPr>
          <w:color w:val="000000" w:themeColor="text1"/>
        </w:rPr>
        <w:br/>
      </w:r>
      <w:r w:rsidRPr="009378BD">
        <w:rPr>
          <w:color w:val="000000" w:themeColor="text1"/>
          <w:spacing w:val="5"/>
        </w:rPr>
        <w:t xml:space="preserve">of women, non-binary and gender </w:t>
      </w:r>
      <w:r w:rsidRPr="009378BD">
        <w:rPr>
          <w:color w:val="000000" w:themeColor="text1"/>
        </w:rPr>
        <w:t>diverse people by:</w:t>
      </w:r>
    </w:p>
    <w:p w14:paraId="00B46D8E" w14:textId="77777777" w:rsidR="00A71A4A" w:rsidRPr="009378BD" w:rsidRDefault="00A71A4A" w:rsidP="00A71A4A">
      <w:pPr>
        <w:pStyle w:val="Bullets"/>
        <w:numPr>
          <w:ilvl w:val="0"/>
          <w:numId w:val="12"/>
        </w:numPr>
        <w:rPr>
          <w:color w:val="000000" w:themeColor="text1"/>
        </w:rPr>
      </w:pPr>
      <w:r w:rsidRPr="009378BD">
        <w:rPr>
          <w:color w:val="000000" w:themeColor="text1"/>
        </w:rPr>
        <w:t>listening to and believing their stories and validating their existing strengths, values and priorities;</w:t>
      </w:r>
    </w:p>
    <w:p w14:paraId="24DB8108" w14:textId="77777777" w:rsidR="00A71A4A" w:rsidRPr="009378BD" w:rsidRDefault="00A71A4A" w:rsidP="00A71A4A">
      <w:pPr>
        <w:pStyle w:val="Bullets"/>
        <w:numPr>
          <w:ilvl w:val="0"/>
          <w:numId w:val="12"/>
        </w:numPr>
        <w:rPr>
          <w:color w:val="000000" w:themeColor="text1"/>
        </w:rPr>
      </w:pPr>
      <w:r w:rsidRPr="009378BD">
        <w:rPr>
          <w:color w:val="000000" w:themeColor="text1"/>
        </w:rPr>
        <w:t>providing a safe place to explore options, exchange information and provide support and referrals to meet their needs; and</w:t>
      </w:r>
    </w:p>
    <w:p w14:paraId="3ADFEDBE" w14:textId="228432BC" w:rsidR="00A71A4A" w:rsidRPr="009378BD" w:rsidRDefault="00A71A4A" w:rsidP="00A71A4A">
      <w:pPr>
        <w:pStyle w:val="ListParagraph"/>
        <w:numPr>
          <w:ilvl w:val="0"/>
          <w:numId w:val="12"/>
        </w:numPr>
        <w:spacing w:line="240" w:lineRule="auto"/>
        <w:rPr>
          <w:color w:val="000000" w:themeColor="text1"/>
          <w:sz w:val="18"/>
          <w:szCs w:val="18"/>
          <w:lang w:val="en-US"/>
        </w:rPr>
      </w:pPr>
      <w:r w:rsidRPr="009378BD">
        <w:rPr>
          <w:color w:val="000000" w:themeColor="text1"/>
          <w:sz w:val="18"/>
          <w:szCs w:val="18"/>
        </w:rPr>
        <w:t>locating an individual’s experience within broader structures and exploring how they can exercise agency within those structures.</w:t>
      </w:r>
    </w:p>
    <w:p w14:paraId="449B0BCC" w14:textId="3E0E0411" w:rsidR="00A71A4A" w:rsidRPr="009378BD" w:rsidRDefault="00A71A4A" w:rsidP="00A71A4A">
      <w:pPr>
        <w:spacing w:line="240" w:lineRule="auto"/>
        <w:rPr>
          <w:color w:val="000000" w:themeColor="text1"/>
          <w:sz w:val="18"/>
          <w:szCs w:val="18"/>
          <w:lang w:val="en-US"/>
        </w:rPr>
      </w:pPr>
    </w:p>
    <w:p w14:paraId="3ABEC556" w14:textId="43A540D2" w:rsidR="00A71A4A" w:rsidRPr="009378BD" w:rsidRDefault="00A71A4A" w:rsidP="00A71A4A">
      <w:pPr>
        <w:spacing w:line="240" w:lineRule="auto"/>
        <w:rPr>
          <w:color w:val="000000" w:themeColor="text1"/>
          <w:sz w:val="18"/>
          <w:szCs w:val="18"/>
          <w:lang w:val="en-US"/>
        </w:rPr>
      </w:pPr>
    </w:p>
    <w:p w14:paraId="35B48431" w14:textId="694025B6" w:rsidR="00A71A4A" w:rsidRPr="009378BD" w:rsidRDefault="00A71A4A" w:rsidP="00A71A4A">
      <w:pPr>
        <w:spacing w:line="240" w:lineRule="auto"/>
        <w:rPr>
          <w:color w:val="000000" w:themeColor="text1"/>
          <w:sz w:val="18"/>
          <w:szCs w:val="18"/>
          <w:lang w:val="en-US"/>
        </w:rPr>
      </w:pPr>
    </w:p>
    <w:p w14:paraId="5CF3B61F" w14:textId="0C9E9889" w:rsidR="00A71A4A" w:rsidRPr="009378BD" w:rsidRDefault="00A71A4A" w:rsidP="00A71A4A">
      <w:pPr>
        <w:spacing w:line="240" w:lineRule="auto"/>
        <w:rPr>
          <w:color w:val="000000" w:themeColor="text1"/>
          <w:sz w:val="18"/>
          <w:szCs w:val="18"/>
          <w:lang w:val="en-US"/>
        </w:rPr>
      </w:pPr>
    </w:p>
    <w:p w14:paraId="3B4E6802" w14:textId="49F8DCF5" w:rsidR="00A71A4A" w:rsidRPr="009378BD" w:rsidRDefault="00A71A4A" w:rsidP="00A71A4A">
      <w:pPr>
        <w:spacing w:line="240" w:lineRule="auto"/>
        <w:rPr>
          <w:color w:val="000000" w:themeColor="text1"/>
          <w:sz w:val="18"/>
          <w:szCs w:val="18"/>
          <w:lang w:val="en-US"/>
        </w:rPr>
      </w:pPr>
    </w:p>
    <w:p w14:paraId="6B4180BD" w14:textId="4AF4B56A" w:rsidR="00A71A4A" w:rsidRPr="009378BD" w:rsidRDefault="00A71A4A" w:rsidP="00A71A4A">
      <w:pPr>
        <w:spacing w:line="240" w:lineRule="auto"/>
        <w:rPr>
          <w:color w:val="000000" w:themeColor="text1"/>
          <w:sz w:val="18"/>
          <w:szCs w:val="18"/>
          <w:lang w:val="en-US"/>
        </w:rPr>
      </w:pPr>
    </w:p>
    <w:p w14:paraId="28E08CEF" w14:textId="498B761B" w:rsidR="00A71A4A" w:rsidRPr="009378BD" w:rsidRDefault="00A71A4A" w:rsidP="00A71A4A">
      <w:pPr>
        <w:spacing w:line="240" w:lineRule="auto"/>
        <w:rPr>
          <w:color w:val="000000" w:themeColor="text1"/>
          <w:sz w:val="18"/>
          <w:szCs w:val="18"/>
          <w:lang w:val="en-US"/>
        </w:rPr>
      </w:pPr>
    </w:p>
    <w:p w14:paraId="063EB604" w14:textId="2ED96084" w:rsidR="00A71A4A" w:rsidRPr="009378BD" w:rsidRDefault="00A71A4A" w:rsidP="00A71A4A">
      <w:pPr>
        <w:spacing w:line="240" w:lineRule="auto"/>
        <w:rPr>
          <w:color w:val="000000" w:themeColor="text1"/>
          <w:sz w:val="18"/>
          <w:szCs w:val="18"/>
          <w:lang w:val="en-US"/>
        </w:rPr>
      </w:pPr>
    </w:p>
    <w:p w14:paraId="6458701B" w14:textId="2FD1B8F1" w:rsidR="00A71A4A" w:rsidRPr="009378BD" w:rsidRDefault="00A71A4A" w:rsidP="00A71A4A">
      <w:pPr>
        <w:spacing w:line="240" w:lineRule="auto"/>
        <w:rPr>
          <w:color w:val="000000" w:themeColor="text1"/>
          <w:sz w:val="18"/>
          <w:szCs w:val="18"/>
          <w:lang w:val="en-US"/>
        </w:rPr>
      </w:pPr>
    </w:p>
    <w:p w14:paraId="7626D4CD" w14:textId="7B066FFC" w:rsidR="00A71A4A" w:rsidRPr="00A71A4A" w:rsidRDefault="00A71A4A" w:rsidP="00A71A4A">
      <w:pPr>
        <w:suppressAutoHyphens/>
        <w:autoSpaceDE w:val="0"/>
        <w:autoSpaceDN w:val="0"/>
        <w:adjustRightInd w:val="0"/>
        <w:spacing w:after="227" w:line="320" w:lineRule="atLeast"/>
        <w:textAlignment w:val="center"/>
        <w:rPr>
          <w:rFonts w:ascii="IBM Plex Serif" w:hAnsi="IBM Plex Serif" w:cs="IBM Plex Serif"/>
          <w:color w:val="000000" w:themeColor="text1"/>
          <w:spacing w:val="4"/>
          <w:sz w:val="28"/>
          <w:szCs w:val="28"/>
          <w:lang w:val="en-US"/>
        </w:rPr>
      </w:pPr>
      <w:r w:rsidRPr="009378BD">
        <w:rPr>
          <w:rFonts w:ascii="IBM Plex Serif" w:hAnsi="IBM Plex Serif" w:cs="IBM Plex Serif"/>
          <w:color w:val="000000" w:themeColor="text1"/>
          <w:spacing w:val="6"/>
          <w:sz w:val="28"/>
          <w:szCs w:val="28"/>
          <w:lang w:val="en-US"/>
        </w:rPr>
        <w:t>“</w:t>
      </w:r>
      <w:r w:rsidRPr="00A71A4A">
        <w:rPr>
          <w:rFonts w:ascii="IBM Plex Serif" w:hAnsi="IBM Plex Serif" w:cs="IBM Plex Serif"/>
          <w:color w:val="000000" w:themeColor="text1"/>
          <w:spacing w:val="6"/>
          <w:sz w:val="28"/>
          <w:szCs w:val="28"/>
          <w:lang w:val="en-US"/>
        </w:rPr>
        <w:t xml:space="preserve">Intersectionality is a way of </w:t>
      </w:r>
      <w:r w:rsidRPr="00A71A4A">
        <w:rPr>
          <w:rFonts w:ascii="IBM Plex Serif" w:hAnsi="IBM Plex Serif" w:cs="IBM Plex Serif"/>
          <w:color w:val="000000" w:themeColor="text1"/>
          <w:spacing w:val="-6"/>
          <w:sz w:val="28"/>
          <w:szCs w:val="28"/>
          <w:lang w:val="en-US"/>
        </w:rPr>
        <w:t xml:space="preserve">seeing or </w:t>
      </w:r>
      <w:proofErr w:type="spellStart"/>
      <w:r w:rsidRPr="00A71A4A">
        <w:rPr>
          <w:rFonts w:ascii="IBM Plex Serif" w:hAnsi="IBM Plex Serif" w:cs="IBM Plex Serif"/>
          <w:color w:val="000000" w:themeColor="text1"/>
          <w:spacing w:val="-6"/>
          <w:sz w:val="28"/>
          <w:szCs w:val="28"/>
          <w:lang w:val="en-US"/>
        </w:rPr>
        <w:t>analysing</w:t>
      </w:r>
      <w:proofErr w:type="spellEnd"/>
      <w:r w:rsidRPr="00A71A4A">
        <w:rPr>
          <w:rFonts w:ascii="IBM Plex Serif" w:hAnsi="IBM Plex Serif" w:cs="IBM Plex Serif"/>
          <w:color w:val="000000" w:themeColor="text1"/>
          <w:spacing w:val="-6"/>
          <w:sz w:val="28"/>
          <w:szCs w:val="28"/>
          <w:lang w:val="en-US"/>
        </w:rPr>
        <w:t xml:space="preserve"> the dynamics </w:t>
      </w:r>
      <w:r w:rsidRPr="00A71A4A">
        <w:rPr>
          <w:rFonts w:ascii="IBM Plex Serif" w:hAnsi="IBM Plex Serif" w:cs="IBM Plex Serif"/>
          <w:color w:val="000000" w:themeColor="text1"/>
          <w:spacing w:val="-3"/>
          <w:sz w:val="28"/>
          <w:szCs w:val="28"/>
          <w:lang w:val="en-US"/>
        </w:rPr>
        <w:br/>
      </w:r>
      <w:r w:rsidRPr="00A71A4A">
        <w:rPr>
          <w:rFonts w:ascii="IBM Plex Serif" w:hAnsi="IBM Plex Serif" w:cs="IBM Plex Serif"/>
          <w:color w:val="000000" w:themeColor="text1"/>
          <w:spacing w:val="-4"/>
          <w:sz w:val="28"/>
          <w:szCs w:val="28"/>
          <w:lang w:val="en-US"/>
        </w:rPr>
        <w:t xml:space="preserve">of power and social inequality in our society…[it] is the recognition </w:t>
      </w:r>
      <w:r w:rsidRPr="00A71A4A">
        <w:rPr>
          <w:rFonts w:ascii="IBM Plex Serif" w:hAnsi="IBM Plex Serif" w:cs="IBM Plex Serif"/>
          <w:color w:val="000000" w:themeColor="text1"/>
          <w:spacing w:val="-3"/>
          <w:sz w:val="28"/>
          <w:szCs w:val="28"/>
          <w:lang w:val="en-US"/>
        </w:rPr>
        <w:br/>
      </w:r>
      <w:r w:rsidRPr="00A71A4A">
        <w:rPr>
          <w:rFonts w:ascii="IBM Plex Serif" w:hAnsi="IBM Plex Serif" w:cs="IBM Plex Serif"/>
          <w:color w:val="000000" w:themeColor="text1"/>
          <w:spacing w:val="4"/>
          <w:sz w:val="28"/>
          <w:szCs w:val="28"/>
          <w:lang w:val="en-US"/>
        </w:rPr>
        <w:t xml:space="preserve">that inequalities are never the result of any single or distinct </w:t>
      </w:r>
      <w:r w:rsidRPr="00A71A4A">
        <w:rPr>
          <w:rFonts w:ascii="IBM Plex Serif" w:hAnsi="IBM Plex Serif" w:cs="IBM Plex Serif"/>
          <w:color w:val="000000" w:themeColor="text1"/>
          <w:spacing w:val="4"/>
          <w:sz w:val="28"/>
          <w:szCs w:val="28"/>
          <w:lang w:val="en-US"/>
        </w:rPr>
        <w:br/>
      </w:r>
      <w:r w:rsidRPr="00A71A4A">
        <w:rPr>
          <w:rFonts w:ascii="IBM Plex Serif" w:hAnsi="IBM Plex Serif" w:cs="IBM Plex Serif"/>
          <w:color w:val="000000" w:themeColor="text1"/>
          <w:spacing w:val="-6"/>
          <w:sz w:val="28"/>
          <w:szCs w:val="28"/>
          <w:lang w:val="en-US"/>
        </w:rPr>
        <w:t>factor such as race, class or gender.</w:t>
      </w:r>
      <w:r w:rsidRPr="00A71A4A">
        <w:rPr>
          <w:rFonts w:ascii="IBM Plex Serif" w:hAnsi="IBM Plex Serif" w:cs="IBM Plex Serif"/>
          <w:color w:val="000000" w:themeColor="text1"/>
          <w:spacing w:val="-1"/>
          <w:sz w:val="28"/>
          <w:szCs w:val="28"/>
          <w:lang w:val="en-US"/>
        </w:rPr>
        <w:t xml:space="preserve"> </w:t>
      </w:r>
      <w:r w:rsidRPr="00A71A4A">
        <w:rPr>
          <w:rFonts w:ascii="IBM Plex Serif" w:hAnsi="IBM Plex Serif" w:cs="IBM Plex Serif"/>
          <w:color w:val="000000" w:themeColor="text1"/>
          <w:spacing w:val="4"/>
          <w:sz w:val="28"/>
          <w:szCs w:val="28"/>
          <w:lang w:val="en-US"/>
        </w:rPr>
        <w:t xml:space="preserve">Rather, they are the outcome </w:t>
      </w:r>
      <w:r w:rsidRPr="009378BD">
        <w:rPr>
          <w:rFonts w:ascii="IBM Plex Serif" w:hAnsi="IBM Plex Serif" w:cs="IBM Plex Serif"/>
          <w:color w:val="000000" w:themeColor="text1"/>
          <w:spacing w:val="4"/>
          <w:sz w:val="28"/>
          <w:szCs w:val="28"/>
          <w:lang w:val="en-US"/>
        </w:rPr>
        <w:br/>
      </w:r>
      <w:r w:rsidRPr="00A71A4A">
        <w:rPr>
          <w:rFonts w:ascii="IBM Plex Serif" w:hAnsi="IBM Plex Serif" w:cs="IBM Plex Serif"/>
          <w:color w:val="000000" w:themeColor="text1"/>
          <w:spacing w:val="4"/>
          <w:sz w:val="28"/>
          <w:szCs w:val="28"/>
          <w:lang w:val="en-US"/>
        </w:rPr>
        <w:t xml:space="preserve">of </w:t>
      </w:r>
      <w:r w:rsidRPr="00A71A4A">
        <w:rPr>
          <w:rFonts w:ascii="IBM Plex Serif" w:hAnsi="IBM Plex Serif" w:cs="IBM Plex Serif"/>
          <w:color w:val="000000" w:themeColor="text1"/>
          <w:spacing w:val="-1"/>
          <w:sz w:val="28"/>
          <w:szCs w:val="28"/>
          <w:lang w:val="en-US"/>
        </w:rPr>
        <w:t xml:space="preserve">different social locations, power </w:t>
      </w:r>
      <w:r w:rsidRPr="00A71A4A">
        <w:rPr>
          <w:rFonts w:ascii="IBM Plex Serif" w:hAnsi="IBM Plex Serif" w:cs="IBM Plex Serif"/>
          <w:color w:val="000000" w:themeColor="text1"/>
          <w:spacing w:val="4"/>
          <w:sz w:val="28"/>
          <w:szCs w:val="28"/>
          <w:lang w:val="en-US"/>
        </w:rPr>
        <w:t xml:space="preserve">relations and experiences.” </w:t>
      </w:r>
    </w:p>
    <w:p w14:paraId="4ABEBC9A" w14:textId="41030E95" w:rsidR="00A71A4A" w:rsidRPr="009378BD" w:rsidRDefault="00A71A4A" w:rsidP="00A71A4A">
      <w:pPr>
        <w:suppressAutoHyphens/>
        <w:autoSpaceDE w:val="0"/>
        <w:autoSpaceDN w:val="0"/>
        <w:adjustRightInd w:val="0"/>
        <w:spacing w:after="0" w:line="288" w:lineRule="auto"/>
        <w:textAlignment w:val="center"/>
        <w:rPr>
          <w:rFonts w:ascii="Quicksand-Bold" w:hAnsi="Quicksand-Bold" w:cs="Quicksand-Bold"/>
          <w:b/>
          <w:bCs/>
          <w:color w:val="000000" w:themeColor="text1"/>
          <w:sz w:val="18"/>
          <w:szCs w:val="18"/>
          <w:lang w:val="en-US"/>
        </w:rPr>
      </w:pPr>
      <w:r w:rsidRPr="00A71A4A">
        <w:rPr>
          <w:rFonts w:ascii="Quicksand-Bold" w:hAnsi="Quicksand-Bold" w:cs="Quicksand-Bold"/>
          <w:b/>
          <w:bCs/>
          <w:color w:val="000000" w:themeColor="text1"/>
          <w:sz w:val="18"/>
          <w:szCs w:val="18"/>
          <w:lang w:val="en-US"/>
        </w:rPr>
        <w:t xml:space="preserve">Olena </w:t>
      </w:r>
      <w:proofErr w:type="spellStart"/>
      <w:r w:rsidRPr="00A71A4A">
        <w:rPr>
          <w:rFonts w:ascii="Quicksand-Bold" w:hAnsi="Quicksand-Bold" w:cs="Quicksand-Bold"/>
          <w:b/>
          <w:bCs/>
          <w:color w:val="000000" w:themeColor="text1"/>
          <w:sz w:val="18"/>
          <w:szCs w:val="18"/>
          <w:lang w:val="en-US"/>
        </w:rPr>
        <w:t>Hankivsky</w:t>
      </w:r>
      <w:proofErr w:type="spellEnd"/>
      <w:r w:rsidRPr="00A71A4A">
        <w:rPr>
          <w:rFonts w:ascii="Quicksand-Bold" w:hAnsi="Quicksand-Bold" w:cs="Quicksand-Bold"/>
          <w:b/>
          <w:bCs/>
          <w:color w:val="000000" w:themeColor="text1"/>
          <w:sz w:val="18"/>
          <w:szCs w:val="18"/>
          <w:lang w:val="en-US"/>
        </w:rPr>
        <w:t xml:space="preserve"> (2014, Canada, Policy).</w:t>
      </w:r>
    </w:p>
    <w:p w14:paraId="2D5343AB" w14:textId="6E57D348" w:rsidR="00A71A4A" w:rsidRPr="009378BD" w:rsidRDefault="00A71A4A" w:rsidP="00A71A4A">
      <w:pPr>
        <w:suppressAutoHyphens/>
        <w:autoSpaceDE w:val="0"/>
        <w:autoSpaceDN w:val="0"/>
        <w:adjustRightInd w:val="0"/>
        <w:spacing w:after="0" w:line="288" w:lineRule="auto"/>
        <w:textAlignment w:val="center"/>
        <w:rPr>
          <w:rFonts w:ascii="Quicksand-Bold" w:hAnsi="Quicksand-Bold" w:cs="Quicksand-Bold"/>
          <w:b/>
          <w:bCs/>
          <w:color w:val="000000" w:themeColor="text1"/>
          <w:sz w:val="18"/>
          <w:szCs w:val="18"/>
          <w:lang w:val="en-US"/>
        </w:rPr>
      </w:pPr>
    </w:p>
    <w:p w14:paraId="55EA88A4" w14:textId="77777777" w:rsidR="00A71A4A" w:rsidRPr="009378BD" w:rsidRDefault="00A71A4A" w:rsidP="00A71A4A">
      <w:pPr>
        <w:pStyle w:val="h3"/>
        <w:rPr>
          <w:color w:val="000000" w:themeColor="text1"/>
        </w:rPr>
      </w:pPr>
    </w:p>
    <w:p w14:paraId="198A1A62" w14:textId="77777777" w:rsidR="00A71A4A" w:rsidRPr="009378BD" w:rsidRDefault="00A71A4A" w:rsidP="00A71A4A">
      <w:pPr>
        <w:pStyle w:val="h3"/>
        <w:rPr>
          <w:color w:val="000000" w:themeColor="text1"/>
        </w:rPr>
      </w:pPr>
    </w:p>
    <w:p w14:paraId="25FC26CE" w14:textId="2188D618" w:rsidR="00A71A4A" w:rsidRPr="009378BD" w:rsidRDefault="00A71A4A" w:rsidP="00A71A4A">
      <w:pPr>
        <w:pStyle w:val="h3"/>
        <w:rPr>
          <w:color w:val="000000" w:themeColor="text1"/>
        </w:rPr>
      </w:pPr>
      <w:r w:rsidRPr="009378BD">
        <w:rPr>
          <w:color w:val="000000" w:themeColor="text1"/>
        </w:rPr>
        <w:t>The core elements of the WIRE model:</w:t>
      </w:r>
    </w:p>
    <w:p w14:paraId="55697CDC" w14:textId="77777777" w:rsidR="00A71A4A" w:rsidRPr="009378BD" w:rsidRDefault="00A71A4A" w:rsidP="00A71A4A">
      <w:pPr>
        <w:pStyle w:val="Bullets"/>
        <w:numPr>
          <w:ilvl w:val="0"/>
          <w:numId w:val="13"/>
        </w:numPr>
        <w:rPr>
          <w:color w:val="000000" w:themeColor="text1"/>
        </w:rPr>
      </w:pPr>
      <w:r w:rsidRPr="009378BD">
        <w:rPr>
          <w:color w:val="000000" w:themeColor="text1"/>
        </w:rPr>
        <w:t>are based on feminist, trauma-informed principles;</w:t>
      </w:r>
    </w:p>
    <w:p w14:paraId="4AE7DD76" w14:textId="6D74D083" w:rsidR="00A71A4A" w:rsidRPr="009378BD" w:rsidRDefault="00A71A4A" w:rsidP="00A71A4A">
      <w:pPr>
        <w:pStyle w:val="Bullets"/>
        <w:numPr>
          <w:ilvl w:val="0"/>
          <w:numId w:val="13"/>
        </w:numPr>
        <w:rPr>
          <w:color w:val="000000" w:themeColor="text1"/>
        </w:rPr>
      </w:pPr>
      <w:r w:rsidRPr="009378BD">
        <w:rPr>
          <w:color w:val="000000" w:themeColor="text1"/>
        </w:rPr>
        <w:t>value agency, acknowledging that the person experiencing the issue has invaluable expertise and knowledge about their situation;</w:t>
      </w:r>
    </w:p>
    <w:p w14:paraId="3C27D408" w14:textId="77777777" w:rsidR="00A71A4A" w:rsidRPr="009378BD" w:rsidRDefault="00A71A4A" w:rsidP="00A71A4A">
      <w:pPr>
        <w:pStyle w:val="Bullets"/>
        <w:numPr>
          <w:ilvl w:val="0"/>
          <w:numId w:val="13"/>
        </w:numPr>
        <w:rPr>
          <w:color w:val="000000" w:themeColor="text1"/>
        </w:rPr>
      </w:pPr>
      <w:r w:rsidRPr="009378BD">
        <w:rPr>
          <w:color w:val="000000" w:themeColor="text1"/>
        </w:rPr>
        <w:t>use a rights-based approach;</w:t>
      </w:r>
    </w:p>
    <w:p w14:paraId="5EFDFA6A" w14:textId="6222D5E6" w:rsidR="00A71A4A" w:rsidRPr="009378BD" w:rsidRDefault="00A71A4A" w:rsidP="00A71A4A">
      <w:pPr>
        <w:pStyle w:val="Bullets"/>
        <w:numPr>
          <w:ilvl w:val="0"/>
          <w:numId w:val="13"/>
        </w:numPr>
        <w:rPr>
          <w:color w:val="000000" w:themeColor="text1"/>
        </w:rPr>
      </w:pPr>
      <w:proofErr w:type="spellStart"/>
      <w:r w:rsidRPr="009378BD">
        <w:rPr>
          <w:color w:val="000000" w:themeColor="text1"/>
        </w:rPr>
        <w:t>recognise</w:t>
      </w:r>
      <w:proofErr w:type="spellEnd"/>
      <w:r w:rsidRPr="009378BD">
        <w:rPr>
          <w:color w:val="000000" w:themeColor="text1"/>
        </w:rPr>
        <w:t xml:space="preserve"> the systemic and structural barriers people face;</w:t>
      </w:r>
    </w:p>
    <w:p w14:paraId="507CA799" w14:textId="35702A60" w:rsidR="00A71A4A" w:rsidRPr="009378BD" w:rsidRDefault="00A71A4A" w:rsidP="00A71A4A">
      <w:pPr>
        <w:pStyle w:val="Bullets"/>
        <w:numPr>
          <w:ilvl w:val="0"/>
          <w:numId w:val="13"/>
        </w:numPr>
        <w:rPr>
          <w:color w:val="000000" w:themeColor="text1"/>
        </w:rPr>
      </w:pPr>
      <w:r w:rsidRPr="009378BD">
        <w:rPr>
          <w:color w:val="000000" w:themeColor="text1"/>
        </w:rPr>
        <w:t xml:space="preserve">are intersectional: </w:t>
      </w:r>
      <w:proofErr w:type="spellStart"/>
      <w:r w:rsidRPr="009378BD">
        <w:rPr>
          <w:color w:val="000000" w:themeColor="text1"/>
        </w:rPr>
        <w:t>recognising</w:t>
      </w:r>
      <w:proofErr w:type="spellEnd"/>
      <w:r w:rsidRPr="009378BD">
        <w:rPr>
          <w:color w:val="000000" w:themeColor="text1"/>
        </w:rPr>
        <w:t xml:space="preserve"> that people experience different levels of oppression or privilege depending on where they are located in society; and</w:t>
      </w:r>
    </w:p>
    <w:p w14:paraId="3A515B08" w14:textId="2B167739" w:rsidR="00A71A4A" w:rsidRPr="009378BD" w:rsidRDefault="00A71A4A" w:rsidP="00A71A4A">
      <w:pPr>
        <w:pStyle w:val="ListParagraph"/>
        <w:numPr>
          <w:ilvl w:val="0"/>
          <w:numId w:val="13"/>
        </w:numPr>
        <w:suppressAutoHyphens/>
        <w:autoSpaceDE w:val="0"/>
        <w:autoSpaceDN w:val="0"/>
        <w:adjustRightInd w:val="0"/>
        <w:spacing w:after="0" w:line="288" w:lineRule="auto"/>
        <w:textAlignment w:val="center"/>
        <w:rPr>
          <w:rFonts w:ascii="Quicksand-Bold" w:hAnsi="Quicksand-Bold" w:cs="Quicksand-Bold"/>
          <w:b/>
          <w:bCs/>
          <w:color w:val="000000" w:themeColor="text1"/>
          <w:sz w:val="18"/>
          <w:szCs w:val="18"/>
          <w:lang w:val="en-US"/>
        </w:rPr>
      </w:pPr>
      <w:r w:rsidRPr="009378BD">
        <w:rPr>
          <w:color w:val="000000" w:themeColor="text1"/>
          <w:sz w:val="18"/>
          <w:szCs w:val="18"/>
        </w:rPr>
        <w:t>recognise the power asymmetry between services and service users.</w:t>
      </w:r>
    </w:p>
    <w:p w14:paraId="33686759" w14:textId="2A9684BE" w:rsidR="00A71A4A" w:rsidRPr="009378BD" w:rsidRDefault="00A71A4A" w:rsidP="00A71A4A">
      <w:pPr>
        <w:spacing w:line="240" w:lineRule="auto"/>
        <w:rPr>
          <w:color w:val="000000" w:themeColor="text1"/>
          <w:sz w:val="18"/>
          <w:szCs w:val="18"/>
          <w:lang w:val="en-US"/>
        </w:rPr>
      </w:pPr>
    </w:p>
    <w:p w14:paraId="6B6F480F" w14:textId="272C5BE4" w:rsidR="00A71A4A" w:rsidRPr="009378BD" w:rsidRDefault="00A71A4A" w:rsidP="00A71A4A">
      <w:pPr>
        <w:spacing w:line="240" w:lineRule="auto"/>
        <w:rPr>
          <w:color w:val="000000" w:themeColor="text1"/>
          <w:sz w:val="18"/>
          <w:szCs w:val="18"/>
          <w:lang w:val="en-US"/>
        </w:rPr>
      </w:pPr>
    </w:p>
    <w:p w14:paraId="6BCDF7CB" w14:textId="57A808E7" w:rsidR="00A71A4A" w:rsidRPr="009378BD" w:rsidRDefault="00A71A4A" w:rsidP="00A71A4A">
      <w:pPr>
        <w:spacing w:line="240" w:lineRule="auto"/>
        <w:rPr>
          <w:color w:val="000000" w:themeColor="text1"/>
          <w:sz w:val="18"/>
          <w:szCs w:val="18"/>
          <w:lang w:val="en-US"/>
        </w:rPr>
      </w:pPr>
    </w:p>
    <w:p w14:paraId="646A5DF5" w14:textId="5FA36A40" w:rsidR="00A71A4A" w:rsidRPr="009378BD" w:rsidRDefault="00A71A4A" w:rsidP="00A71A4A">
      <w:pPr>
        <w:spacing w:line="240" w:lineRule="auto"/>
        <w:rPr>
          <w:color w:val="000000" w:themeColor="text1"/>
          <w:sz w:val="18"/>
          <w:szCs w:val="18"/>
          <w:lang w:val="en-US"/>
        </w:rPr>
      </w:pPr>
    </w:p>
    <w:p w14:paraId="1B3008D2" w14:textId="1CCF2586" w:rsidR="00A71A4A" w:rsidRPr="009378BD" w:rsidRDefault="00A71A4A" w:rsidP="00A71A4A">
      <w:pPr>
        <w:spacing w:line="240" w:lineRule="auto"/>
        <w:rPr>
          <w:color w:val="000000" w:themeColor="text1"/>
          <w:sz w:val="18"/>
          <w:szCs w:val="18"/>
          <w:lang w:val="en-US"/>
        </w:rPr>
      </w:pPr>
    </w:p>
    <w:p w14:paraId="51DF5939" w14:textId="006ECDDB" w:rsidR="00A71A4A" w:rsidRPr="009378BD" w:rsidRDefault="00A71A4A" w:rsidP="00A71A4A">
      <w:pPr>
        <w:spacing w:line="240" w:lineRule="auto"/>
        <w:rPr>
          <w:color w:val="000000" w:themeColor="text1"/>
          <w:sz w:val="18"/>
          <w:szCs w:val="18"/>
          <w:lang w:val="en-US"/>
        </w:rPr>
      </w:pPr>
    </w:p>
    <w:p w14:paraId="35DBFE7C" w14:textId="53BEB02A" w:rsidR="00A71A4A" w:rsidRPr="009378BD" w:rsidRDefault="00A71A4A" w:rsidP="00A71A4A">
      <w:pPr>
        <w:spacing w:line="240" w:lineRule="auto"/>
        <w:rPr>
          <w:color w:val="000000" w:themeColor="text1"/>
          <w:sz w:val="18"/>
          <w:szCs w:val="18"/>
          <w:lang w:val="en-US"/>
        </w:rPr>
      </w:pPr>
    </w:p>
    <w:p w14:paraId="55792DBF" w14:textId="24DCE735" w:rsidR="00A71A4A" w:rsidRPr="009378BD" w:rsidRDefault="00A71A4A" w:rsidP="00A71A4A">
      <w:pPr>
        <w:spacing w:line="240" w:lineRule="auto"/>
        <w:rPr>
          <w:color w:val="000000" w:themeColor="text1"/>
          <w:sz w:val="18"/>
          <w:szCs w:val="18"/>
          <w:lang w:val="en-US"/>
        </w:rPr>
      </w:pPr>
    </w:p>
    <w:p w14:paraId="499EA888" w14:textId="66B43FCC" w:rsidR="00A71A4A" w:rsidRPr="009378BD" w:rsidRDefault="00A71A4A" w:rsidP="00A71A4A">
      <w:pPr>
        <w:spacing w:line="240" w:lineRule="auto"/>
        <w:rPr>
          <w:color w:val="000000" w:themeColor="text1"/>
          <w:sz w:val="18"/>
          <w:szCs w:val="18"/>
          <w:lang w:val="en-US"/>
        </w:rPr>
      </w:pPr>
    </w:p>
    <w:p w14:paraId="2C005F82" w14:textId="255CD55F" w:rsidR="00A71A4A" w:rsidRPr="009378BD" w:rsidRDefault="00A71A4A" w:rsidP="00A71A4A">
      <w:pPr>
        <w:spacing w:line="240" w:lineRule="auto"/>
        <w:rPr>
          <w:color w:val="000000" w:themeColor="text1"/>
          <w:sz w:val="18"/>
          <w:szCs w:val="18"/>
          <w:lang w:val="en-US"/>
        </w:rPr>
      </w:pPr>
    </w:p>
    <w:p w14:paraId="75725A80" w14:textId="3F06DB28" w:rsidR="00A71A4A" w:rsidRPr="009378BD" w:rsidRDefault="00A71A4A" w:rsidP="00A71A4A">
      <w:pPr>
        <w:spacing w:line="240" w:lineRule="auto"/>
        <w:rPr>
          <w:color w:val="000000" w:themeColor="text1"/>
          <w:sz w:val="18"/>
          <w:szCs w:val="18"/>
          <w:lang w:val="en-US"/>
        </w:rPr>
      </w:pPr>
    </w:p>
    <w:p w14:paraId="051274B6" w14:textId="3014222A" w:rsidR="00A71A4A" w:rsidRPr="009378BD" w:rsidRDefault="00A71A4A" w:rsidP="00A71A4A">
      <w:pPr>
        <w:spacing w:line="240" w:lineRule="auto"/>
        <w:rPr>
          <w:color w:val="000000" w:themeColor="text1"/>
          <w:sz w:val="18"/>
          <w:szCs w:val="18"/>
          <w:lang w:val="en-US"/>
        </w:rPr>
      </w:pPr>
    </w:p>
    <w:p w14:paraId="0F6F7A01" w14:textId="42A83C8C" w:rsidR="00A71A4A" w:rsidRPr="009378BD" w:rsidRDefault="00A71A4A" w:rsidP="00A71A4A">
      <w:pPr>
        <w:spacing w:line="240" w:lineRule="auto"/>
        <w:rPr>
          <w:color w:val="000000" w:themeColor="text1"/>
          <w:sz w:val="18"/>
          <w:szCs w:val="18"/>
          <w:lang w:val="en-US"/>
        </w:rPr>
      </w:pPr>
    </w:p>
    <w:p w14:paraId="4B27ABF0" w14:textId="4BFBF14D" w:rsidR="00A71A4A" w:rsidRPr="009378BD" w:rsidRDefault="00A71A4A" w:rsidP="00A71A4A">
      <w:pPr>
        <w:spacing w:line="240" w:lineRule="auto"/>
        <w:rPr>
          <w:color w:val="000000" w:themeColor="text1"/>
          <w:sz w:val="18"/>
          <w:szCs w:val="18"/>
          <w:lang w:val="en-US"/>
        </w:rPr>
      </w:pPr>
    </w:p>
    <w:p w14:paraId="1B64EC05" w14:textId="09BF3584" w:rsidR="00A71A4A" w:rsidRPr="009378BD" w:rsidRDefault="00A71A4A" w:rsidP="00A71A4A">
      <w:pPr>
        <w:spacing w:line="240" w:lineRule="auto"/>
        <w:rPr>
          <w:color w:val="000000" w:themeColor="text1"/>
          <w:sz w:val="18"/>
          <w:szCs w:val="18"/>
          <w:lang w:val="en-US"/>
        </w:rPr>
      </w:pPr>
    </w:p>
    <w:p w14:paraId="0774B730" w14:textId="23A462B0" w:rsidR="00A71A4A" w:rsidRPr="009378BD" w:rsidRDefault="00A71A4A" w:rsidP="00A71A4A">
      <w:pPr>
        <w:spacing w:line="240" w:lineRule="auto"/>
        <w:rPr>
          <w:color w:val="000000" w:themeColor="text1"/>
          <w:sz w:val="18"/>
          <w:szCs w:val="18"/>
          <w:lang w:val="en-US"/>
        </w:rPr>
      </w:pPr>
    </w:p>
    <w:p w14:paraId="746AC0E4" w14:textId="3E76EB8E" w:rsidR="00A71A4A" w:rsidRPr="009378BD" w:rsidRDefault="00A71A4A" w:rsidP="00A71A4A">
      <w:pPr>
        <w:spacing w:line="240" w:lineRule="auto"/>
        <w:rPr>
          <w:color w:val="000000" w:themeColor="text1"/>
          <w:sz w:val="18"/>
          <w:szCs w:val="18"/>
          <w:lang w:val="en-US"/>
        </w:rPr>
      </w:pPr>
    </w:p>
    <w:p w14:paraId="733782D2" w14:textId="33A2A322" w:rsidR="00A71A4A" w:rsidRPr="009378BD" w:rsidRDefault="00A71A4A" w:rsidP="00A71A4A">
      <w:pPr>
        <w:spacing w:line="240" w:lineRule="auto"/>
        <w:rPr>
          <w:color w:val="000000" w:themeColor="text1"/>
          <w:sz w:val="18"/>
          <w:szCs w:val="18"/>
          <w:lang w:val="en-US"/>
        </w:rPr>
      </w:pPr>
    </w:p>
    <w:p w14:paraId="0159181C" w14:textId="51FEABF5" w:rsidR="00A71A4A" w:rsidRPr="009378BD" w:rsidRDefault="00A71A4A" w:rsidP="00A71A4A">
      <w:pPr>
        <w:spacing w:line="240" w:lineRule="auto"/>
        <w:rPr>
          <w:color w:val="000000" w:themeColor="text1"/>
          <w:sz w:val="18"/>
          <w:szCs w:val="18"/>
          <w:lang w:val="en-US"/>
        </w:rPr>
      </w:pPr>
    </w:p>
    <w:p w14:paraId="3217C247" w14:textId="5484EECA" w:rsidR="00A71A4A" w:rsidRPr="009378BD" w:rsidRDefault="00A71A4A" w:rsidP="00A71A4A">
      <w:pPr>
        <w:spacing w:line="240" w:lineRule="auto"/>
        <w:rPr>
          <w:color w:val="000000" w:themeColor="text1"/>
          <w:sz w:val="18"/>
          <w:szCs w:val="18"/>
          <w:lang w:val="en-US"/>
        </w:rPr>
      </w:pPr>
    </w:p>
    <w:p w14:paraId="0AC9A2CA" w14:textId="5301DA51" w:rsidR="00A71A4A" w:rsidRPr="009378BD" w:rsidRDefault="00A71A4A" w:rsidP="00A71A4A">
      <w:pPr>
        <w:spacing w:line="240" w:lineRule="auto"/>
        <w:rPr>
          <w:color w:val="000000" w:themeColor="text1"/>
          <w:sz w:val="18"/>
          <w:szCs w:val="18"/>
          <w:lang w:val="en-US"/>
        </w:rPr>
      </w:pPr>
      <w:r w:rsidRPr="009378BD">
        <w:rPr>
          <w:noProof/>
          <w:color w:val="000000" w:themeColor="text1"/>
          <w:sz w:val="18"/>
          <w:szCs w:val="18"/>
          <w:lang w:val="en-US"/>
        </w:rPr>
        <w:lastRenderedPageBreak/>
        <w:drawing>
          <wp:anchor distT="0" distB="0" distL="114300" distR="114300" simplePos="0" relativeHeight="251661312" behindDoc="1" locked="0" layoutInCell="1" allowOverlap="1" wp14:anchorId="3B79C0EB" wp14:editId="5ECB008B">
            <wp:simplePos x="0" y="0"/>
            <wp:positionH relativeFrom="column">
              <wp:posOffset>-847830</wp:posOffset>
            </wp:positionH>
            <wp:positionV relativeFrom="paragraph">
              <wp:posOffset>27305</wp:posOffset>
            </wp:positionV>
            <wp:extent cx="6760210" cy="5383602"/>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760210" cy="5383602"/>
                    </a:xfrm>
                    <a:prstGeom prst="rect">
                      <a:avLst/>
                    </a:prstGeom>
                  </pic:spPr>
                </pic:pic>
              </a:graphicData>
            </a:graphic>
            <wp14:sizeRelH relativeFrom="page">
              <wp14:pctWidth>0</wp14:pctWidth>
            </wp14:sizeRelH>
            <wp14:sizeRelV relativeFrom="page">
              <wp14:pctHeight>0</wp14:pctHeight>
            </wp14:sizeRelV>
          </wp:anchor>
        </w:drawing>
      </w:r>
    </w:p>
    <w:p w14:paraId="78EA2754" w14:textId="2336FB8C" w:rsidR="00A71A4A" w:rsidRPr="009378BD" w:rsidRDefault="00A71A4A" w:rsidP="00A71A4A">
      <w:pPr>
        <w:pStyle w:val="CurveyHeader"/>
        <w:rPr>
          <w:color w:val="000000" w:themeColor="text1"/>
        </w:rPr>
      </w:pPr>
      <w:r w:rsidRPr="009378BD">
        <w:rPr>
          <w:color w:val="000000" w:themeColor="text1"/>
        </w:rPr>
        <w:t>AN INTERSECTIONAL LENS</w:t>
      </w:r>
    </w:p>
    <w:p w14:paraId="01A2672E" w14:textId="07A7850E" w:rsidR="00A71A4A" w:rsidRPr="009378BD" w:rsidRDefault="00A71A4A" w:rsidP="00A71A4A">
      <w:pPr>
        <w:spacing w:line="240" w:lineRule="auto"/>
        <w:rPr>
          <w:color w:val="000000" w:themeColor="text1"/>
          <w:sz w:val="18"/>
          <w:szCs w:val="18"/>
          <w:lang w:val="en-US"/>
        </w:rPr>
      </w:pPr>
    </w:p>
    <w:p w14:paraId="40A80F1A" w14:textId="0A5827F3" w:rsidR="00A71A4A" w:rsidRPr="009378BD" w:rsidRDefault="00A71A4A" w:rsidP="00A71A4A">
      <w:pPr>
        <w:spacing w:line="240" w:lineRule="auto"/>
        <w:rPr>
          <w:color w:val="000000" w:themeColor="text1"/>
          <w:sz w:val="18"/>
          <w:szCs w:val="18"/>
          <w:lang w:val="en-US"/>
        </w:rPr>
      </w:pPr>
    </w:p>
    <w:p w14:paraId="73013E09" w14:textId="505E7460" w:rsidR="00A71A4A" w:rsidRPr="009378BD" w:rsidRDefault="00A71A4A" w:rsidP="00A71A4A">
      <w:pPr>
        <w:spacing w:line="240" w:lineRule="auto"/>
        <w:rPr>
          <w:color w:val="000000" w:themeColor="text1"/>
          <w:sz w:val="18"/>
          <w:szCs w:val="18"/>
          <w:lang w:val="en-US"/>
        </w:rPr>
      </w:pPr>
      <w:r w:rsidRPr="009378BD">
        <w:rPr>
          <w:color w:val="000000" w:themeColor="text1"/>
          <w:sz w:val="18"/>
          <w:szCs w:val="18"/>
          <w:lang w:val="en-US"/>
        </w:rPr>
        <w:br/>
      </w:r>
      <w:r w:rsidRPr="009378BD">
        <w:rPr>
          <w:color w:val="000000" w:themeColor="text1"/>
          <w:sz w:val="18"/>
          <w:szCs w:val="18"/>
          <w:lang w:val="en-US"/>
        </w:rPr>
        <w:br/>
      </w:r>
      <w:r w:rsidRPr="009378BD">
        <w:rPr>
          <w:color w:val="000000" w:themeColor="text1"/>
          <w:sz w:val="18"/>
          <w:szCs w:val="18"/>
          <w:lang w:val="en-US"/>
        </w:rPr>
        <w:br/>
      </w:r>
      <w:r w:rsidRPr="009378BD">
        <w:rPr>
          <w:color w:val="000000" w:themeColor="text1"/>
          <w:sz w:val="18"/>
          <w:szCs w:val="18"/>
          <w:lang w:val="en-US"/>
        </w:rPr>
        <w:br/>
      </w:r>
      <w:r w:rsidRPr="009378BD">
        <w:rPr>
          <w:color w:val="000000" w:themeColor="text1"/>
          <w:sz w:val="18"/>
          <w:szCs w:val="18"/>
          <w:lang w:val="en-US"/>
        </w:rPr>
        <w:br/>
      </w:r>
    </w:p>
    <w:p w14:paraId="52A35F24" w14:textId="6085C0DE" w:rsidR="00A71A4A" w:rsidRPr="009378BD" w:rsidRDefault="00A71A4A" w:rsidP="00A71A4A">
      <w:pPr>
        <w:spacing w:line="240" w:lineRule="auto"/>
        <w:rPr>
          <w:color w:val="000000" w:themeColor="text1"/>
          <w:sz w:val="18"/>
          <w:szCs w:val="18"/>
          <w:lang w:val="en-US"/>
        </w:rPr>
      </w:pPr>
    </w:p>
    <w:p w14:paraId="0644E7DB" w14:textId="1C7F82EB" w:rsidR="00A71A4A" w:rsidRPr="009378BD" w:rsidRDefault="00A71A4A" w:rsidP="00A71A4A">
      <w:pPr>
        <w:spacing w:line="240" w:lineRule="auto"/>
        <w:rPr>
          <w:color w:val="000000" w:themeColor="text1"/>
          <w:sz w:val="18"/>
          <w:szCs w:val="18"/>
          <w:lang w:val="en-US"/>
        </w:rPr>
      </w:pPr>
    </w:p>
    <w:p w14:paraId="62CE3A59" w14:textId="1CA16564" w:rsidR="00A71A4A" w:rsidRPr="009378BD" w:rsidRDefault="00A71A4A" w:rsidP="00A71A4A">
      <w:pPr>
        <w:spacing w:line="240" w:lineRule="auto"/>
        <w:rPr>
          <w:color w:val="000000" w:themeColor="text1"/>
          <w:sz w:val="18"/>
          <w:szCs w:val="18"/>
          <w:lang w:val="en-US"/>
        </w:rPr>
      </w:pPr>
    </w:p>
    <w:p w14:paraId="76BB66DF" w14:textId="0E666609" w:rsidR="00A71A4A" w:rsidRPr="009378BD" w:rsidRDefault="00A71A4A" w:rsidP="00A71A4A">
      <w:pPr>
        <w:spacing w:line="240" w:lineRule="auto"/>
        <w:rPr>
          <w:color w:val="000000" w:themeColor="text1"/>
          <w:sz w:val="18"/>
          <w:szCs w:val="18"/>
          <w:lang w:val="en-US"/>
        </w:rPr>
      </w:pPr>
    </w:p>
    <w:p w14:paraId="096525D7" w14:textId="08694FEC" w:rsidR="00A71A4A" w:rsidRPr="009378BD" w:rsidRDefault="00A71A4A" w:rsidP="00A71A4A">
      <w:pPr>
        <w:spacing w:line="240" w:lineRule="auto"/>
        <w:rPr>
          <w:color w:val="000000" w:themeColor="text1"/>
          <w:sz w:val="18"/>
          <w:szCs w:val="18"/>
          <w:lang w:val="en-US"/>
        </w:rPr>
      </w:pPr>
    </w:p>
    <w:p w14:paraId="4B2BC7A8" w14:textId="69975756" w:rsidR="00A71A4A" w:rsidRPr="009378BD" w:rsidRDefault="00A71A4A" w:rsidP="00A71A4A">
      <w:pPr>
        <w:spacing w:line="240" w:lineRule="auto"/>
        <w:rPr>
          <w:color w:val="000000" w:themeColor="text1"/>
          <w:sz w:val="18"/>
          <w:szCs w:val="18"/>
          <w:lang w:val="en-US"/>
        </w:rPr>
      </w:pPr>
    </w:p>
    <w:p w14:paraId="6DFE803E" w14:textId="578AA9FB" w:rsidR="00A71A4A" w:rsidRPr="009378BD" w:rsidRDefault="00A71A4A" w:rsidP="00A71A4A">
      <w:pPr>
        <w:spacing w:line="240" w:lineRule="auto"/>
        <w:rPr>
          <w:color w:val="000000" w:themeColor="text1"/>
          <w:sz w:val="18"/>
          <w:szCs w:val="18"/>
          <w:lang w:val="en-US"/>
        </w:rPr>
      </w:pPr>
    </w:p>
    <w:p w14:paraId="7DA7EBE7" w14:textId="2E120870" w:rsidR="00A71A4A" w:rsidRPr="009378BD" w:rsidRDefault="00A71A4A" w:rsidP="00A71A4A">
      <w:pPr>
        <w:spacing w:line="240" w:lineRule="auto"/>
        <w:rPr>
          <w:color w:val="000000" w:themeColor="text1"/>
          <w:sz w:val="18"/>
          <w:szCs w:val="18"/>
          <w:lang w:val="en-US"/>
        </w:rPr>
      </w:pPr>
    </w:p>
    <w:p w14:paraId="04DA6C8F" w14:textId="4A836272" w:rsidR="00A71A4A" w:rsidRPr="009378BD" w:rsidRDefault="00A71A4A" w:rsidP="00A71A4A">
      <w:pPr>
        <w:spacing w:line="240" w:lineRule="auto"/>
        <w:rPr>
          <w:color w:val="000000" w:themeColor="text1"/>
          <w:sz w:val="18"/>
          <w:szCs w:val="18"/>
          <w:lang w:val="en-US"/>
        </w:rPr>
      </w:pPr>
    </w:p>
    <w:p w14:paraId="2D64879B" w14:textId="04B31722" w:rsidR="00A71A4A" w:rsidRPr="009378BD" w:rsidRDefault="00A71A4A" w:rsidP="00A71A4A">
      <w:pPr>
        <w:spacing w:line="240" w:lineRule="auto"/>
        <w:rPr>
          <w:color w:val="000000" w:themeColor="text1"/>
          <w:sz w:val="18"/>
          <w:szCs w:val="18"/>
          <w:lang w:val="en-US"/>
        </w:rPr>
      </w:pPr>
    </w:p>
    <w:p w14:paraId="658B3450" w14:textId="2862CD69" w:rsidR="00A71A4A" w:rsidRPr="009378BD" w:rsidRDefault="00A71A4A" w:rsidP="00A71A4A">
      <w:pPr>
        <w:spacing w:line="240" w:lineRule="auto"/>
        <w:rPr>
          <w:color w:val="000000" w:themeColor="text1"/>
          <w:sz w:val="18"/>
          <w:szCs w:val="18"/>
          <w:lang w:val="en-US"/>
        </w:rPr>
      </w:pPr>
    </w:p>
    <w:p w14:paraId="716F01A5" w14:textId="4A9F023D" w:rsidR="00A71A4A" w:rsidRPr="009378BD" w:rsidRDefault="00A71A4A" w:rsidP="00A71A4A">
      <w:pPr>
        <w:spacing w:line="240" w:lineRule="auto"/>
        <w:rPr>
          <w:color w:val="000000" w:themeColor="text1"/>
          <w:sz w:val="18"/>
          <w:szCs w:val="18"/>
          <w:lang w:val="en-US"/>
        </w:rPr>
      </w:pPr>
    </w:p>
    <w:p w14:paraId="5125BC32" w14:textId="2FB1A26E" w:rsidR="00A71A4A" w:rsidRPr="009378BD" w:rsidRDefault="00A71A4A" w:rsidP="00A71A4A">
      <w:pPr>
        <w:spacing w:line="240" w:lineRule="auto"/>
        <w:rPr>
          <w:color w:val="000000" w:themeColor="text1"/>
          <w:sz w:val="18"/>
          <w:szCs w:val="18"/>
          <w:lang w:val="en-US"/>
        </w:rPr>
      </w:pPr>
    </w:p>
    <w:p w14:paraId="428C08E6" w14:textId="77777777" w:rsidR="00A71A4A" w:rsidRPr="00A71A4A" w:rsidRDefault="00A71A4A" w:rsidP="00A71A4A">
      <w:pPr>
        <w:suppressAutoHyphens/>
        <w:autoSpaceDE w:val="0"/>
        <w:autoSpaceDN w:val="0"/>
        <w:adjustRightInd w:val="0"/>
        <w:spacing w:after="227" w:line="240" w:lineRule="atLeast"/>
        <w:textAlignment w:val="center"/>
        <w:rPr>
          <w:rFonts w:ascii="Quicksand-Bold" w:hAnsi="Quicksand-Bold" w:cs="Quicksand-Bold"/>
          <w:b/>
          <w:bCs/>
          <w:color w:val="000000" w:themeColor="text1"/>
          <w:spacing w:val="-4"/>
          <w:sz w:val="20"/>
          <w:szCs w:val="20"/>
          <w:lang w:val="en-US"/>
        </w:rPr>
      </w:pPr>
      <w:r w:rsidRPr="00A71A4A">
        <w:rPr>
          <w:rFonts w:ascii="Quicksand-Bold" w:hAnsi="Quicksand-Bold" w:cs="Quicksand-Bold"/>
          <w:b/>
          <w:bCs/>
          <w:color w:val="000000" w:themeColor="text1"/>
          <w:spacing w:val="-4"/>
          <w:sz w:val="20"/>
          <w:szCs w:val="20"/>
          <w:lang w:val="en-US"/>
        </w:rPr>
        <w:t xml:space="preserve">As part of the WIRE model, applying an intersectional lens helps us to understand how the power dynamics </w:t>
      </w:r>
      <w:r w:rsidRPr="00A71A4A">
        <w:rPr>
          <w:rFonts w:ascii="Quicksand-Bold" w:hAnsi="Quicksand-Bold" w:cs="Quicksand-Bold"/>
          <w:b/>
          <w:bCs/>
          <w:color w:val="000000" w:themeColor="text1"/>
          <w:spacing w:val="2"/>
          <w:sz w:val="20"/>
          <w:szCs w:val="20"/>
          <w:lang w:val="en-US"/>
        </w:rPr>
        <w:t xml:space="preserve">and social and economic systems in our society </w:t>
      </w:r>
      <w:r w:rsidRPr="00A71A4A">
        <w:rPr>
          <w:rFonts w:ascii="Quicksand-Bold" w:hAnsi="Quicksand-Bold" w:cs="Quicksand-Bold"/>
          <w:b/>
          <w:bCs/>
          <w:color w:val="000000" w:themeColor="text1"/>
          <w:spacing w:val="-3"/>
          <w:sz w:val="20"/>
          <w:szCs w:val="20"/>
          <w:lang w:val="en-US"/>
        </w:rPr>
        <w:t xml:space="preserve">operate to privilege some people and oppress and </w:t>
      </w:r>
      <w:proofErr w:type="spellStart"/>
      <w:r w:rsidRPr="00A71A4A">
        <w:rPr>
          <w:rFonts w:ascii="Quicksand-Bold" w:hAnsi="Quicksand-Bold" w:cs="Quicksand-Bold"/>
          <w:b/>
          <w:bCs/>
          <w:color w:val="000000" w:themeColor="text1"/>
          <w:spacing w:val="-3"/>
          <w:sz w:val="20"/>
          <w:szCs w:val="20"/>
          <w:lang w:val="en-US"/>
        </w:rPr>
        <w:t>marginalise</w:t>
      </w:r>
      <w:proofErr w:type="spellEnd"/>
      <w:r w:rsidRPr="00A71A4A">
        <w:rPr>
          <w:rFonts w:ascii="Quicksand-Bold" w:hAnsi="Quicksand-Bold" w:cs="Quicksand-Bold"/>
          <w:b/>
          <w:bCs/>
          <w:color w:val="000000" w:themeColor="text1"/>
          <w:spacing w:val="-3"/>
          <w:sz w:val="20"/>
          <w:szCs w:val="20"/>
          <w:lang w:val="en-US"/>
        </w:rPr>
        <w:t xml:space="preserve"> others. People who are oppressed and </w:t>
      </w:r>
      <w:proofErr w:type="spellStart"/>
      <w:r w:rsidRPr="00A71A4A">
        <w:rPr>
          <w:rFonts w:ascii="Quicksand-Bold" w:hAnsi="Quicksand-Bold" w:cs="Quicksand-Bold"/>
          <w:b/>
          <w:bCs/>
          <w:color w:val="000000" w:themeColor="text1"/>
          <w:spacing w:val="2"/>
          <w:sz w:val="20"/>
          <w:szCs w:val="20"/>
          <w:lang w:val="en-US"/>
        </w:rPr>
        <w:t>marginalised</w:t>
      </w:r>
      <w:proofErr w:type="spellEnd"/>
      <w:r w:rsidRPr="00A71A4A">
        <w:rPr>
          <w:rFonts w:ascii="Quicksand-Bold" w:hAnsi="Quicksand-Bold" w:cs="Quicksand-Bold"/>
          <w:b/>
          <w:bCs/>
          <w:color w:val="000000" w:themeColor="text1"/>
          <w:spacing w:val="2"/>
          <w:sz w:val="20"/>
          <w:szCs w:val="20"/>
          <w:lang w:val="en-US"/>
        </w:rPr>
        <w:t xml:space="preserve"> by our systems experience barriers</w:t>
      </w:r>
      <w:r w:rsidRPr="00A71A4A">
        <w:rPr>
          <w:rFonts w:ascii="Quicksand-Bold" w:hAnsi="Quicksand-Bold" w:cs="Quicksand-Bold"/>
          <w:b/>
          <w:bCs/>
          <w:color w:val="000000" w:themeColor="text1"/>
          <w:sz w:val="20"/>
          <w:szCs w:val="20"/>
          <w:lang w:val="en-US"/>
        </w:rPr>
        <w:t xml:space="preserve"> </w:t>
      </w:r>
      <w:r w:rsidRPr="00A71A4A">
        <w:rPr>
          <w:rFonts w:ascii="Quicksand-Bold" w:hAnsi="Quicksand-Bold" w:cs="Quicksand-Bold"/>
          <w:b/>
          <w:bCs/>
          <w:color w:val="000000" w:themeColor="text1"/>
          <w:spacing w:val="1"/>
          <w:sz w:val="20"/>
          <w:szCs w:val="20"/>
          <w:lang w:val="en-US"/>
        </w:rPr>
        <w:t>to safety, justice and resources they need—they</w:t>
      </w:r>
      <w:r w:rsidRPr="00A71A4A">
        <w:rPr>
          <w:rFonts w:ascii="Quicksand-Bold" w:hAnsi="Quicksand-Bold" w:cs="Quicksand-Bold"/>
          <w:b/>
          <w:bCs/>
          <w:color w:val="000000" w:themeColor="text1"/>
          <w:spacing w:val="3"/>
          <w:sz w:val="20"/>
          <w:szCs w:val="20"/>
          <w:lang w:val="en-US"/>
        </w:rPr>
        <w:t xml:space="preserve"> </w:t>
      </w:r>
      <w:r w:rsidRPr="00A71A4A">
        <w:rPr>
          <w:rFonts w:ascii="Quicksand-Bold" w:hAnsi="Quicksand-Bold" w:cs="Quicksand-Bold"/>
          <w:b/>
          <w:bCs/>
          <w:color w:val="000000" w:themeColor="text1"/>
          <w:spacing w:val="-4"/>
          <w:sz w:val="20"/>
          <w:szCs w:val="20"/>
          <w:lang w:val="en-US"/>
        </w:rPr>
        <w:t xml:space="preserve">have less opportunities to thrive. In our community, </w:t>
      </w:r>
      <w:proofErr w:type="spellStart"/>
      <w:r w:rsidRPr="00A71A4A">
        <w:rPr>
          <w:rFonts w:ascii="Quicksand-Bold" w:hAnsi="Quicksand-Bold" w:cs="Quicksand-Bold"/>
          <w:b/>
          <w:bCs/>
          <w:color w:val="000000" w:themeColor="text1"/>
          <w:spacing w:val="-4"/>
          <w:sz w:val="20"/>
          <w:szCs w:val="20"/>
          <w:lang w:val="en-US"/>
        </w:rPr>
        <w:t>marginalised</w:t>
      </w:r>
      <w:proofErr w:type="spellEnd"/>
      <w:r w:rsidRPr="00A71A4A">
        <w:rPr>
          <w:rFonts w:ascii="Quicksand-Bold" w:hAnsi="Quicksand-Bold" w:cs="Quicksand-Bold"/>
          <w:b/>
          <w:bCs/>
          <w:color w:val="000000" w:themeColor="text1"/>
          <w:spacing w:val="-4"/>
          <w:sz w:val="20"/>
          <w:szCs w:val="20"/>
          <w:lang w:val="en-US"/>
        </w:rPr>
        <w:t xml:space="preserve"> groups experience different forms of discrimination, such as racism, classism and sexism, </w:t>
      </w:r>
      <w:r w:rsidRPr="00A71A4A">
        <w:rPr>
          <w:rFonts w:ascii="Quicksand-Bold" w:hAnsi="Quicksand-Bold" w:cs="Quicksand-Bold"/>
          <w:b/>
          <w:bCs/>
          <w:color w:val="000000" w:themeColor="text1"/>
          <w:spacing w:val="2"/>
          <w:sz w:val="20"/>
          <w:szCs w:val="20"/>
          <w:lang w:val="en-US"/>
        </w:rPr>
        <w:t>because of our society’s power structures and</w:t>
      </w:r>
      <w:r w:rsidRPr="00A71A4A">
        <w:rPr>
          <w:rFonts w:ascii="Quicksand-Bold" w:hAnsi="Quicksand-Bold" w:cs="Quicksand-Bold"/>
          <w:b/>
          <w:bCs/>
          <w:color w:val="000000" w:themeColor="text1"/>
          <w:spacing w:val="-4"/>
          <w:sz w:val="20"/>
          <w:szCs w:val="20"/>
          <w:lang w:val="en-US"/>
        </w:rPr>
        <w:t xml:space="preserve"> systems of inequality and injustice. </w:t>
      </w:r>
    </w:p>
    <w:p w14:paraId="113E2778" w14:textId="01F6AEE3" w:rsidR="00A71A4A" w:rsidRPr="00A71A4A" w:rsidRDefault="00A71A4A" w:rsidP="00A71A4A">
      <w:pPr>
        <w:suppressAutoHyphens/>
        <w:autoSpaceDE w:val="0"/>
        <w:autoSpaceDN w:val="0"/>
        <w:adjustRightInd w:val="0"/>
        <w:spacing w:after="227" w:line="240" w:lineRule="atLeast"/>
        <w:ind w:left="340"/>
        <w:textAlignment w:val="center"/>
        <w:rPr>
          <w:rFonts w:ascii="Quicksand-Medium" w:hAnsi="Quicksand-Medium" w:cs="Quicksand-Medium"/>
          <w:i/>
          <w:iCs/>
          <w:color w:val="000000" w:themeColor="text1"/>
          <w:sz w:val="18"/>
          <w:szCs w:val="18"/>
          <w:lang w:val="en-US"/>
        </w:rPr>
      </w:pPr>
      <w:r w:rsidRPr="00A71A4A">
        <w:rPr>
          <w:rFonts w:ascii="Quicksand-Medium" w:hAnsi="Quicksand-Medium" w:cs="Quicksand-Medium"/>
          <w:i/>
          <w:iCs/>
          <w:color w:val="000000" w:themeColor="text1"/>
          <w:spacing w:val="3"/>
          <w:sz w:val="18"/>
          <w:szCs w:val="18"/>
          <w:lang w:val="en-US"/>
        </w:rPr>
        <w:t xml:space="preserve">The overlapping social factors and locations </w:t>
      </w:r>
      <w:r w:rsidRPr="00A71A4A">
        <w:rPr>
          <w:rFonts w:ascii="Quicksand-Medium" w:hAnsi="Quicksand-Medium" w:cs="Quicksand-Medium"/>
          <w:i/>
          <w:iCs/>
          <w:color w:val="000000" w:themeColor="text1"/>
          <w:spacing w:val="-4"/>
          <w:sz w:val="18"/>
          <w:szCs w:val="18"/>
          <w:lang w:val="en-US"/>
        </w:rPr>
        <w:t xml:space="preserve">of people—such as race, gender, migration status, </w:t>
      </w:r>
      <w:r w:rsidRPr="00A71A4A">
        <w:rPr>
          <w:rFonts w:ascii="Quicksand-Medium" w:hAnsi="Quicksand-Medium" w:cs="Quicksand-Medium"/>
          <w:i/>
          <w:iCs/>
          <w:color w:val="000000" w:themeColor="text1"/>
          <w:spacing w:val="3"/>
          <w:sz w:val="18"/>
          <w:szCs w:val="18"/>
          <w:lang w:val="en-US"/>
        </w:rPr>
        <w:t xml:space="preserve">or varied abilities—only become a source of </w:t>
      </w:r>
      <w:r w:rsidRPr="00A71A4A">
        <w:rPr>
          <w:rFonts w:ascii="Quicksand-Medium" w:hAnsi="Quicksand-Medium" w:cs="Quicksand-Medium"/>
          <w:i/>
          <w:iCs/>
          <w:color w:val="000000" w:themeColor="text1"/>
          <w:spacing w:val="-2"/>
          <w:sz w:val="18"/>
          <w:szCs w:val="18"/>
          <w:lang w:val="en-US"/>
        </w:rPr>
        <w:t xml:space="preserve">compounded disadvantage and </w:t>
      </w:r>
      <w:proofErr w:type="spellStart"/>
      <w:r w:rsidRPr="00A71A4A">
        <w:rPr>
          <w:rFonts w:ascii="Quicksand-Medium" w:hAnsi="Quicksand-Medium" w:cs="Quicksand-Medium"/>
          <w:i/>
          <w:iCs/>
          <w:color w:val="000000" w:themeColor="text1"/>
          <w:spacing w:val="-2"/>
          <w:sz w:val="18"/>
          <w:szCs w:val="18"/>
          <w:lang w:val="en-US"/>
        </w:rPr>
        <w:t>marginalisation</w:t>
      </w:r>
      <w:proofErr w:type="spellEnd"/>
      <w:r w:rsidRPr="00A71A4A">
        <w:rPr>
          <w:rFonts w:ascii="Quicksand-Medium" w:hAnsi="Quicksand-Medium" w:cs="Quicksand-Medium"/>
          <w:i/>
          <w:iCs/>
          <w:color w:val="000000" w:themeColor="text1"/>
          <w:spacing w:val="-2"/>
          <w:sz w:val="18"/>
          <w:szCs w:val="18"/>
          <w:lang w:val="en-US"/>
        </w:rPr>
        <w:t xml:space="preserve"> </w:t>
      </w:r>
      <w:r w:rsidRPr="00A71A4A">
        <w:rPr>
          <w:rFonts w:ascii="Quicksand-Medium" w:hAnsi="Quicksand-Medium" w:cs="Quicksand-Medium"/>
          <w:i/>
          <w:iCs/>
          <w:color w:val="000000" w:themeColor="text1"/>
          <w:spacing w:val="2"/>
          <w:sz w:val="18"/>
          <w:szCs w:val="18"/>
          <w:lang w:val="en-US"/>
        </w:rPr>
        <w:t>when our society’s systems construct and reinforce them.</w:t>
      </w:r>
    </w:p>
    <w:p w14:paraId="187CF053" w14:textId="7E30132B" w:rsidR="00A71A4A" w:rsidRPr="00A71A4A" w:rsidRDefault="00A71A4A" w:rsidP="00A71A4A">
      <w:pPr>
        <w:suppressAutoHyphens/>
        <w:autoSpaceDE w:val="0"/>
        <w:autoSpaceDN w:val="0"/>
        <w:adjustRightInd w:val="0"/>
        <w:spacing w:after="227" w:line="240" w:lineRule="atLeast"/>
        <w:textAlignment w:val="center"/>
        <w:rPr>
          <w:rFonts w:ascii="Quicksand-Regular" w:hAnsi="Quicksand-Regular" w:cs="Quicksand-Regular"/>
          <w:color w:val="000000" w:themeColor="text1"/>
          <w:sz w:val="18"/>
          <w:szCs w:val="18"/>
          <w:lang w:val="en-US"/>
        </w:rPr>
      </w:pPr>
      <w:r w:rsidRPr="00A71A4A">
        <w:rPr>
          <w:rFonts w:ascii="Quicksand-Regular" w:hAnsi="Quicksand-Regular" w:cs="Quicksand-Regular"/>
          <w:color w:val="000000" w:themeColor="text1"/>
          <w:spacing w:val="-4"/>
          <w:sz w:val="18"/>
          <w:szCs w:val="18"/>
          <w:lang w:val="en-US"/>
        </w:rPr>
        <w:t>Everyone has their own unique experiences of discrimination</w:t>
      </w:r>
      <w:r w:rsidRPr="00A71A4A">
        <w:rPr>
          <w:rFonts w:ascii="Quicksand-Regular" w:hAnsi="Quicksand-Regular" w:cs="Quicksand-Regular"/>
          <w:color w:val="000000" w:themeColor="text1"/>
          <w:spacing w:val="-3"/>
          <w:sz w:val="18"/>
          <w:szCs w:val="18"/>
          <w:lang w:val="en-US"/>
        </w:rPr>
        <w:t xml:space="preserve"> </w:t>
      </w:r>
      <w:r w:rsidRPr="00A71A4A">
        <w:rPr>
          <w:rFonts w:ascii="Quicksand-Regular" w:hAnsi="Quicksand-Regular" w:cs="Quicksand-Regular"/>
          <w:color w:val="000000" w:themeColor="text1"/>
          <w:spacing w:val="2"/>
          <w:sz w:val="18"/>
          <w:szCs w:val="18"/>
          <w:lang w:val="en-US"/>
        </w:rPr>
        <w:t>and oppression and we must consider all the ways that</w:t>
      </w:r>
      <w:r w:rsidRPr="00A71A4A">
        <w:rPr>
          <w:rFonts w:ascii="Quicksand-Regular" w:hAnsi="Quicksand-Regular" w:cs="Quicksand-Regular"/>
          <w:color w:val="000000" w:themeColor="text1"/>
          <w:sz w:val="18"/>
          <w:szCs w:val="18"/>
          <w:lang w:val="en-US"/>
        </w:rPr>
        <w:t xml:space="preserve"> </w:t>
      </w:r>
      <w:r w:rsidRPr="00A71A4A">
        <w:rPr>
          <w:rFonts w:ascii="Quicksand-Regular" w:hAnsi="Quicksand-Regular" w:cs="Quicksand-Regular"/>
          <w:color w:val="000000" w:themeColor="text1"/>
          <w:sz w:val="18"/>
          <w:szCs w:val="18"/>
          <w:lang w:val="en-US"/>
        </w:rPr>
        <w:br/>
      </w:r>
      <w:r w:rsidRPr="00A71A4A">
        <w:rPr>
          <w:rFonts w:ascii="Quicksand-Regular" w:hAnsi="Quicksand-Regular" w:cs="Quicksand-Regular"/>
          <w:color w:val="000000" w:themeColor="text1"/>
          <w:spacing w:val="4"/>
          <w:sz w:val="18"/>
          <w:szCs w:val="18"/>
          <w:lang w:val="en-US"/>
        </w:rPr>
        <w:t xml:space="preserve">our society’s systems perpetuate these experiences. </w:t>
      </w:r>
      <w:r w:rsidRPr="00A71A4A">
        <w:rPr>
          <w:rFonts w:ascii="Quicksand-Regular" w:hAnsi="Quicksand-Regular" w:cs="Quicksand-Regular"/>
          <w:color w:val="000000" w:themeColor="text1"/>
          <w:spacing w:val="-4"/>
          <w:sz w:val="18"/>
          <w:szCs w:val="18"/>
          <w:lang w:val="en-US"/>
        </w:rPr>
        <w:t>F</w:t>
      </w:r>
      <w:r w:rsidRPr="00A71A4A">
        <w:rPr>
          <w:rFonts w:ascii="Quicksand-Regular" w:hAnsi="Quicksand-Regular" w:cs="Quicksand-Regular"/>
          <w:color w:val="000000" w:themeColor="text1"/>
          <w:spacing w:val="-3"/>
          <w:sz w:val="18"/>
          <w:szCs w:val="18"/>
          <w:lang w:val="en-US"/>
        </w:rPr>
        <w:t xml:space="preserve">or example, a woman of </w:t>
      </w:r>
      <w:proofErr w:type="spellStart"/>
      <w:r w:rsidRPr="00A71A4A">
        <w:rPr>
          <w:rFonts w:ascii="Quicksand-Regular" w:hAnsi="Quicksand-Regular" w:cs="Quicksand-Regular"/>
          <w:color w:val="000000" w:themeColor="text1"/>
          <w:spacing w:val="-3"/>
          <w:sz w:val="18"/>
          <w:szCs w:val="18"/>
          <w:lang w:val="en-US"/>
        </w:rPr>
        <w:t>colour</w:t>
      </w:r>
      <w:proofErr w:type="spellEnd"/>
      <w:r w:rsidRPr="00A71A4A">
        <w:rPr>
          <w:rFonts w:ascii="Quicksand-Regular" w:hAnsi="Quicksand-Regular" w:cs="Quicksand-Regular"/>
          <w:color w:val="000000" w:themeColor="text1"/>
          <w:spacing w:val="-3"/>
          <w:sz w:val="18"/>
          <w:szCs w:val="18"/>
          <w:lang w:val="en-US"/>
        </w:rPr>
        <w:t xml:space="preserve"> may experience sexism</w:t>
      </w:r>
      <w:r w:rsidRPr="00A71A4A">
        <w:rPr>
          <w:rFonts w:ascii="Quicksand-Regular" w:hAnsi="Quicksand-Regular" w:cs="Quicksand-Regular"/>
          <w:color w:val="000000" w:themeColor="text1"/>
          <w:spacing w:val="-2"/>
          <w:sz w:val="18"/>
          <w:szCs w:val="18"/>
          <w:lang w:val="en-US"/>
        </w:rPr>
        <w:t xml:space="preserve"> </w:t>
      </w:r>
      <w:r w:rsidRPr="00A71A4A">
        <w:rPr>
          <w:rFonts w:ascii="Quicksand-Regular" w:hAnsi="Quicksand-Regular" w:cs="Quicksand-Regular"/>
          <w:color w:val="000000" w:themeColor="text1"/>
          <w:spacing w:val="2"/>
          <w:sz w:val="18"/>
          <w:szCs w:val="18"/>
          <w:lang w:val="en-US"/>
        </w:rPr>
        <w:t>and racism,</w:t>
      </w:r>
      <w:r w:rsidRPr="009378BD">
        <w:rPr>
          <w:rFonts w:ascii="Quicksand-Regular" w:hAnsi="Quicksand-Regular" w:cs="Quicksand-Regular"/>
          <w:color w:val="000000" w:themeColor="text1"/>
          <w:spacing w:val="2"/>
          <w:sz w:val="18"/>
          <w:szCs w:val="18"/>
          <w:lang w:val="en-US"/>
        </w:rPr>
        <w:t xml:space="preserve"> </w:t>
      </w:r>
      <w:r w:rsidRPr="00A71A4A">
        <w:rPr>
          <w:rFonts w:ascii="Quicksand-Regular" w:hAnsi="Quicksand-Regular" w:cs="Quicksand-Regular"/>
          <w:color w:val="000000" w:themeColor="text1"/>
          <w:spacing w:val="2"/>
          <w:sz w:val="18"/>
          <w:szCs w:val="18"/>
          <w:lang w:val="en-US"/>
        </w:rPr>
        <w:t xml:space="preserve">but she will experience sexism differently </w:t>
      </w:r>
      <w:r w:rsidRPr="00A71A4A">
        <w:rPr>
          <w:rFonts w:ascii="Quicksand-Regular" w:hAnsi="Quicksand-Regular" w:cs="Quicksand-Regular"/>
          <w:color w:val="000000" w:themeColor="text1"/>
          <w:spacing w:val="3"/>
          <w:sz w:val="18"/>
          <w:szCs w:val="18"/>
          <w:lang w:val="en-US"/>
        </w:rPr>
        <w:t xml:space="preserve">from a white woman and racism differently from </w:t>
      </w:r>
      <w:r w:rsidRPr="00A71A4A">
        <w:rPr>
          <w:rFonts w:ascii="Quicksand-Regular" w:hAnsi="Quicksand-Regular" w:cs="Quicksand-Regular"/>
          <w:color w:val="000000" w:themeColor="text1"/>
          <w:sz w:val="18"/>
          <w:szCs w:val="18"/>
          <w:lang w:val="en-US"/>
        </w:rPr>
        <w:t xml:space="preserve">a man of </w:t>
      </w:r>
      <w:proofErr w:type="spellStart"/>
      <w:r w:rsidRPr="00A71A4A">
        <w:rPr>
          <w:rFonts w:ascii="Quicksand-Regular" w:hAnsi="Quicksand-Regular" w:cs="Quicksand-Regular"/>
          <w:color w:val="000000" w:themeColor="text1"/>
          <w:sz w:val="18"/>
          <w:szCs w:val="18"/>
          <w:lang w:val="en-US"/>
        </w:rPr>
        <w:t>colour</w:t>
      </w:r>
      <w:proofErr w:type="spellEnd"/>
      <w:r w:rsidRPr="00A71A4A">
        <w:rPr>
          <w:rFonts w:ascii="Quicksand-Regular" w:hAnsi="Quicksand-Regular" w:cs="Quicksand-Regular"/>
          <w:color w:val="000000" w:themeColor="text1"/>
          <w:sz w:val="18"/>
          <w:szCs w:val="18"/>
          <w:lang w:val="en-US"/>
        </w:rPr>
        <w:t>.</w:t>
      </w:r>
    </w:p>
    <w:p w14:paraId="4CB12EC0" w14:textId="155C5621" w:rsidR="00A71A4A" w:rsidRPr="009378BD" w:rsidRDefault="00A71A4A" w:rsidP="00A71A4A">
      <w:pPr>
        <w:spacing w:line="240" w:lineRule="auto"/>
        <w:rPr>
          <w:rFonts w:ascii="Quicksand-Regular" w:hAnsi="Quicksand-Regular" w:cs="Quicksand-Regular"/>
          <w:color w:val="000000" w:themeColor="text1"/>
          <w:sz w:val="18"/>
          <w:szCs w:val="18"/>
          <w:lang w:val="en-US"/>
        </w:rPr>
      </w:pPr>
      <w:r w:rsidRPr="009378BD">
        <w:rPr>
          <w:rFonts w:ascii="Quicksand-Regular" w:hAnsi="Quicksand-Regular" w:cs="Quicksand-Regular"/>
          <w:color w:val="000000" w:themeColor="text1"/>
          <w:spacing w:val="-3"/>
          <w:sz w:val="18"/>
          <w:szCs w:val="18"/>
          <w:lang w:val="en-US"/>
        </w:rPr>
        <w:t>To support women, non-binary and gender diverse people,</w:t>
      </w:r>
      <w:r w:rsidRPr="009378BD">
        <w:rPr>
          <w:rFonts w:ascii="Quicksand-Regular" w:hAnsi="Quicksand-Regular" w:cs="Quicksand-Regular"/>
          <w:color w:val="000000" w:themeColor="text1"/>
          <w:sz w:val="18"/>
          <w:szCs w:val="18"/>
          <w:lang w:val="en-US"/>
        </w:rPr>
        <w:t xml:space="preserve"> </w:t>
      </w:r>
      <w:r w:rsidRPr="009378BD">
        <w:rPr>
          <w:rFonts w:ascii="Quicksand-Regular" w:hAnsi="Quicksand-Regular" w:cs="Quicksand-Regular"/>
          <w:color w:val="000000" w:themeColor="text1"/>
          <w:spacing w:val="3"/>
          <w:sz w:val="18"/>
          <w:szCs w:val="18"/>
          <w:lang w:val="en-US"/>
        </w:rPr>
        <w:t xml:space="preserve">the WIRE model must be intersectional—because any feminism </w:t>
      </w:r>
      <w:r w:rsidRPr="009378BD">
        <w:rPr>
          <w:rFonts w:ascii="Quicksand-Regular" w:hAnsi="Quicksand-Regular" w:cs="Quicksand-Regular"/>
          <w:color w:val="000000" w:themeColor="text1"/>
          <w:spacing w:val="-2"/>
          <w:sz w:val="18"/>
          <w:szCs w:val="18"/>
          <w:lang w:val="en-US"/>
        </w:rPr>
        <w:t xml:space="preserve">that only represents the experiences of white, middle class, able-bodied, heterosexual people will fail to achieve equity </w:t>
      </w:r>
      <w:r w:rsidRPr="009378BD">
        <w:rPr>
          <w:rFonts w:ascii="Quicksand-Regular" w:hAnsi="Quicksand-Regular" w:cs="Quicksand-Regular"/>
          <w:color w:val="000000" w:themeColor="text1"/>
          <w:sz w:val="18"/>
          <w:szCs w:val="18"/>
          <w:lang w:val="en-US"/>
        </w:rPr>
        <w:t xml:space="preserve">for all in our community. At WIRE, we strive for an inclusive, </w:t>
      </w:r>
      <w:r w:rsidRPr="009378BD">
        <w:rPr>
          <w:rFonts w:ascii="Quicksand-Regular" w:hAnsi="Quicksand-Regular" w:cs="Quicksand-Regular"/>
          <w:color w:val="000000" w:themeColor="text1"/>
          <w:spacing w:val="1"/>
          <w:sz w:val="18"/>
          <w:szCs w:val="18"/>
          <w:lang w:val="en-US"/>
        </w:rPr>
        <w:t xml:space="preserve">feminist practice. This means listening to and amplifying </w:t>
      </w:r>
      <w:r w:rsidRPr="009378BD">
        <w:rPr>
          <w:rFonts w:ascii="Quicksand-Regular" w:hAnsi="Quicksand-Regular" w:cs="Quicksand-Regular"/>
          <w:color w:val="000000" w:themeColor="text1"/>
          <w:spacing w:val="-2"/>
          <w:sz w:val="18"/>
          <w:szCs w:val="18"/>
          <w:lang w:val="en-US"/>
        </w:rPr>
        <w:t xml:space="preserve">the lived experiences of all Victorian women, non-binary and gender </w:t>
      </w:r>
      <w:r w:rsidRPr="009378BD">
        <w:rPr>
          <w:rFonts w:ascii="Quicksand-Regular" w:hAnsi="Quicksand-Regular" w:cs="Quicksand-Regular"/>
          <w:color w:val="000000" w:themeColor="text1"/>
          <w:sz w:val="18"/>
          <w:szCs w:val="18"/>
          <w:lang w:val="en-US"/>
        </w:rPr>
        <w:t xml:space="preserve">diverse people, and </w:t>
      </w:r>
      <w:proofErr w:type="spellStart"/>
      <w:r w:rsidRPr="009378BD">
        <w:rPr>
          <w:rFonts w:ascii="Quicksand-Regular" w:hAnsi="Quicksand-Regular" w:cs="Quicksand-Regular"/>
          <w:color w:val="000000" w:themeColor="text1"/>
          <w:sz w:val="18"/>
          <w:szCs w:val="18"/>
          <w:lang w:val="en-US"/>
        </w:rPr>
        <w:t>centring</w:t>
      </w:r>
      <w:proofErr w:type="spellEnd"/>
      <w:r w:rsidRPr="009378BD">
        <w:rPr>
          <w:rFonts w:ascii="Quicksand-Regular" w:hAnsi="Quicksand-Regular" w:cs="Quicksand-Regular"/>
          <w:color w:val="000000" w:themeColor="text1"/>
          <w:sz w:val="18"/>
          <w:szCs w:val="18"/>
          <w:lang w:val="en-US"/>
        </w:rPr>
        <w:t xml:space="preserve"> the voices of those who experience the most disadvantage.</w:t>
      </w:r>
    </w:p>
    <w:p w14:paraId="1260ED0F" w14:textId="2B730D5A" w:rsidR="00A71A4A" w:rsidRPr="009378BD" w:rsidRDefault="00A71A4A" w:rsidP="00A71A4A">
      <w:pPr>
        <w:spacing w:line="240" w:lineRule="auto"/>
        <w:rPr>
          <w:rFonts w:ascii="Quicksand-Regular" w:hAnsi="Quicksand-Regular" w:cs="Quicksand-Regular"/>
          <w:color w:val="000000" w:themeColor="text1"/>
          <w:sz w:val="18"/>
          <w:szCs w:val="18"/>
          <w:lang w:val="en-US"/>
        </w:rPr>
      </w:pPr>
    </w:p>
    <w:p w14:paraId="77D3F24F" w14:textId="1903BEE2" w:rsidR="00A71A4A" w:rsidRPr="009378BD" w:rsidRDefault="00A71A4A" w:rsidP="00A71A4A">
      <w:pPr>
        <w:spacing w:line="240" w:lineRule="auto"/>
        <w:rPr>
          <w:rFonts w:ascii="Quicksand-Regular" w:hAnsi="Quicksand-Regular" w:cs="Quicksand-Regular"/>
          <w:color w:val="000000" w:themeColor="text1"/>
          <w:sz w:val="18"/>
          <w:szCs w:val="18"/>
          <w:lang w:val="en-US"/>
        </w:rPr>
      </w:pPr>
    </w:p>
    <w:p w14:paraId="3FBE9315" w14:textId="0D1D6233" w:rsidR="00A71A4A" w:rsidRPr="009378BD" w:rsidRDefault="00A71A4A" w:rsidP="00A71A4A">
      <w:pPr>
        <w:spacing w:line="240" w:lineRule="auto"/>
        <w:rPr>
          <w:rFonts w:ascii="Quicksand-Regular" w:hAnsi="Quicksand-Regular" w:cs="Quicksand-Regular"/>
          <w:color w:val="000000" w:themeColor="text1"/>
          <w:sz w:val="18"/>
          <w:szCs w:val="18"/>
          <w:lang w:val="en-US"/>
        </w:rPr>
      </w:pPr>
    </w:p>
    <w:p w14:paraId="3B4D02A3" w14:textId="146B0554" w:rsidR="00A71A4A" w:rsidRPr="009378BD" w:rsidRDefault="00A71A4A" w:rsidP="00A71A4A">
      <w:pPr>
        <w:spacing w:line="240" w:lineRule="auto"/>
        <w:rPr>
          <w:rFonts w:ascii="Quicksand-Regular" w:hAnsi="Quicksand-Regular" w:cs="Quicksand-Regular"/>
          <w:color w:val="000000" w:themeColor="text1"/>
          <w:sz w:val="18"/>
          <w:szCs w:val="18"/>
          <w:lang w:val="en-US"/>
        </w:rPr>
      </w:pPr>
    </w:p>
    <w:p w14:paraId="68B82062" w14:textId="7ABF4AA1" w:rsidR="00A71A4A" w:rsidRPr="009378BD" w:rsidRDefault="00A71A4A" w:rsidP="00A71A4A">
      <w:pPr>
        <w:spacing w:line="240" w:lineRule="auto"/>
        <w:rPr>
          <w:rFonts w:ascii="Quicksand-Regular" w:hAnsi="Quicksand-Regular" w:cs="Quicksand-Regular"/>
          <w:color w:val="000000" w:themeColor="text1"/>
          <w:sz w:val="18"/>
          <w:szCs w:val="18"/>
          <w:lang w:val="en-US"/>
        </w:rPr>
      </w:pPr>
    </w:p>
    <w:p w14:paraId="179F0C6F" w14:textId="4BACC13C" w:rsidR="00A71A4A" w:rsidRPr="009378BD" w:rsidRDefault="00A71A4A" w:rsidP="00A71A4A">
      <w:pPr>
        <w:spacing w:line="240" w:lineRule="auto"/>
        <w:rPr>
          <w:rFonts w:ascii="Quicksand-Regular" w:hAnsi="Quicksand-Regular" w:cs="Quicksand-Regular"/>
          <w:color w:val="000000" w:themeColor="text1"/>
          <w:sz w:val="18"/>
          <w:szCs w:val="18"/>
          <w:lang w:val="en-US"/>
        </w:rPr>
      </w:pPr>
    </w:p>
    <w:p w14:paraId="77CCCADC" w14:textId="77777777" w:rsidR="00AC7788" w:rsidRPr="009378BD" w:rsidRDefault="00AC7788" w:rsidP="00AC7788">
      <w:pPr>
        <w:pStyle w:val="CurveyHeader"/>
        <w:rPr>
          <w:color w:val="000000" w:themeColor="text1"/>
        </w:rPr>
      </w:pPr>
      <w:r w:rsidRPr="009378BD">
        <w:rPr>
          <w:color w:val="000000" w:themeColor="text1"/>
        </w:rPr>
        <w:t xml:space="preserve">INTERSECTIONALITY ACTION PLAN </w:t>
      </w:r>
    </w:p>
    <w:p w14:paraId="3D7DA25D" w14:textId="77777777" w:rsidR="00AC7788" w:rsidRPr="009378BD" w:rsidRDefault="00AC7788" w:rsidP="00AC7788">
      <w:pPr>
        <w:pStyle w:val="PersonQuote"/>
        <w:spacing w:after="113"/>
        <w:rPr>
          <w:color w:val="000000" w:themeColor="text1"/>
        </w:rPr>
      </w:pPr>
      <w:r w:rsidRPr="009378BD">
        <w:rPr>
          <w:rFonts w:ascii="Quicksand-Regular" w:hAnsi="Quicksand-Regular" w:cs="Quicksand-Regular"/>
          <w:b w:val="0"/>
          <w:bCs w:val="0"/>
          <w:color w:val="000000" w:themeColor="text1"/>
        </w:rPr>
        <w:t>Project Leads:</w:t>
      </w:r>
      <w:r w:rsidRPr="009378BD">
        <w:rPr>
          <w:color w:val="000000" w:themeColor="text1"/>
        </w:rPr>
        <w:t xml:space="preserve"> Dr </w:t>
      </w:r>
      <w:proofErr w:type="spellStart"/>
      <w:r w:rsidRPr="009378BD">
        <w:rPr>
          <w:color w:val="000000" w:themeColor="text1"/>
        </w:rPr>
        <w:t>Nilmini</w:t>
      </w:r>
      <w:proofErr w:type="spellEnd"/>
      <w:r w:rsidRPr="009378BD">
        <w:rPr>
          <w:color w:val="000000" w:themeColor="text1"/>
        </w:rPr>
        <w:t xml:space="preserve"> Fernando and Manal </w:t>
      </w:r>
      <w:proofErr w:type="spellStart"/>
      <w:r w:rsidRPr="009378BD">
        <w:rPr>
          <w:color w:val="000000" w:themeColor="text1"/>
        </w:rPr>
        <w:t>Shebab</w:t>
      </w:r>
      <w:proofErr w:type="spellEnd"/>
    </w:p>
    <w:p w14:paraId="4268494F" w14:textId="30603A91" w:rsidR="00AC7788" w:rsidRPr="00AC7788" w:rsidRDefault="00AC7788" w:rsidP="00AC7788">
      <w:pPr>
        <w:suppressAutoHyphens/>
        <w:autoSpaceDE w:val="0"/>
        <w:autoSpaceDN w:val="0"/>
        <w:adjustRightInd w:val="0"/>
        <w:spacing w:after="227" w:line="240" w:lineRule="atLeast"/>
        <w:textAlignment w:val="center"/>
        <w:rPr>
          <w:rFonts w:ascii="Quicksand-Bold" w:hAnsi="Quicksand-Bold" w:cs="Quicksand-Bold"/>
          <w:b/>
          <w:bCs/>
          <w:color w:val="000000" w:themeColor="text1"/>
          <w:sz w:val="20"/>
          <w:szCs w:val="20"/>
          <w:lang w:val="en-US"/>
        </w:rPr>
      </w:pPr>
      <w:r w:rsidRPr="00AC7788">
        <w:rPr>
          <w:rFonts w:ascii="Quicksand-Bold" w:hAnsi="Quicksand-Bold" w:cs="Quicksand-Bold"/>
          <w:b/>
          <w:bCs/>
          <w:color w:val="000000" w:themeColor="text1"/>
          <w:sz w:val="20"/>
          <w:szCs w:val="20"/>
          <w:lang w:val="en-US"/>
        </w:rPr>
        <w:t xml:space="preserve">The advent of COVID-19 in 2020 brought into plain sight the devastating impacts of current hierarchical structures on those pushed to the </w:t>
      </w:r>
      <w:r w:rsidRPr="00AC7788">
        <w:rPr>
          <w:rFonts w:ascii="Quicksand-Bold" w:hAnsi="Quicksand-Bold" w:cs="Quicksand-Bold"/>
          <w:b/>
          <w:bCs/>
          <w:color w:val="000000" w:themeColor="text1"/>
          <w:spacing w:val="-3"/>
          <w:sz w:val="20"/>
          <w:szCs w:val="20"/>
          <w:lang w:val="en-US"/>
        </w:rPr>
        <w:t xml:space="preserve">bottom of the social ladder in Australian society. </w:t>
      </w:r>
      <w:r w:rsidRPr="00AC7788">
        <w:rPr>
          <w:rFonts w:ascii="Quicksand-Bold" w:hAnsi="Quicksand-Bold" w:cs="Quicksand-Bold"/>
          <w:b/>
          <w:bCs/>
          <w:color w:val="000000" w:themeColor="text1"/>
          <w:spacing w:val="3"/>
          <w:sz w:val="20"/>
          <w:szCs w:val="20"/>
          <w:lang w:val="en-US"/>
        </w:rPr>
        <w:t xml:space="preserve">It also heightened awareness of the global struggles for racial justice in the Black Lives Matter movement and the reckoning of the impact on </w:t>
      </w:r>
      <w:proofErr w:type="spellStart"/>
      <w:r w:rsidRPr="00AC7788">
        <w:rPr>
          <w:rFonts w:ascii="Quicksand-Bold" w:hAnsi="Quicksand-Bold" w:cs="Quicksand-Bold"/>
          <w:b/>
          <w:bCs/>
          <w:color w:val="000000" w:themeColor="text1"/>
          <w:spacing w:val="3"/>
          <w:sz w:val="20"/>
          <w:szCs w:val="20"/>
          <w:lang w:val="en-US"/>
        </w:rPr>
        <w:t>colonisation</w:t>
      </w:r>
      <w:proofErr w:type="spellEnd"/>
      <w:r w:rsidRPr="00AC7788">
        <w:rPr>
          <w:rFonts w:ascii="Quicksand-Bold" w:hAnsi="Quicksand-Bold" w:cs="Quicksand-Bold"/>
          <w:b/>
          <w:bCs/>
          <w:color w:val="000000" w:themeColor="text1"/>
          <w:spacing w:val="3"/>
          <w:sz w:val="20"/>
          <w:szCs w:val="20"/>
          <w:lang w:val="en-US"/>
        </w:rPr>
        <w:t xml:space="preserve"> here and elsewhere.  </w:t>
      </w:r>
    </w:p>
    <w:p w14:paraId="35D1220F" w14:textId="606A7CC7" w:rsidR="00AC7788" w:rsidRPr="00AC7788" w:rsidRDefault="00AC7788" w:rsidP="00AC7788">
      <w:pPr>
        <w:suppressAutoHyphens/>
        <w:autoSpaceDE w:val="0"/>
        <w:autoSpaceDN w:val="0"/>
        <w:adjustRightInd w:val="0"/>
        <w:spacing w:after="227" w:line="240" w:lineRule="atLeast"/>
        <w:textAlignment w:val="center"/>
        <w:rPr>
          <w:rFonts w:ascii="Quicksand-Regular" w:hAnsi="Quicksand-Regular" w:cs="Quicksand-Regular"/>
          <w:color w:val="000000" w:themeColor="text1"/>
          <w:sz w:val="18"/>
          <w:szCs w:val="18"/>
          <w:lang w:val="en-US"/>
        </w:rPr>
      </w:pPr>
      <w:r w:rsidRPr="00AC7788">
        <w:rPr>
          <w:rFonts w:ascii="Quicksand-Regular" w:hAnsi="Quicksand-Regular" w:cs="Quicksand-Regular"/>
          <w:color w:val="000000" w:themeColor="text1"/>
          <w:spacing w:val="-3"/>
          <w:sz w:val="18"/>
          <w:szCs w:val="18"/>
          <w:lang w:val="en-US"/>
        </w:rPr>
        <w:t>WIRE has embraced this opportune moment to strengthen</w:t>
      </w:r>
      <w:r w:rsidRPr="00AC7788">
        <w:rPr>
          <w:rFonts w:ascii="Quicksand-Regular" w:hAnsi="Quicksand-Regular" w:cs="Quicksand-Regular"/>
          <w:color w:val="000000" w:themeColor="text1"/>
          <w:sz w:val="18"/>
          <w:szCs w:val="18"/>
          <w:lang w:val="en-US"/>
        </w:rPr>
        <w:t xml:space="preserve"> </w:t>
      </w:r>
      <w:r w:rsidRPr="00AC7788">
        <w:rPr>
          <w:rFonts w:ascii="Quicksand-Regular" w:hAnsi="Quicksand-Regular" w:cs="Quicksand-Regular"/>
          <w:color w:val="000000" w:themeColor="text1"/>
          <w:spacing w:val="2"/>
          <w:sz w:val="18"/>
          <w:szCs w:val="18"/>
          <w:lang w:val="en-US"/>
        </w:rPr>
        <w:t xml:space="preserve">WIRE’s incremental journey towards purposeful and </w:t>
      </w:r>
      <w:r w:rsidRPr="00AC7788">
        <w:rPr>
          <w:rFonts w:ascii="Quicksand-Regular" w:hAnsi="Quicksand-Regular" w:cs="Quicksand-Regular"/>
          <w:color w:val="000000" w:themeColor="text1"/>
          <w:sz w:val="18"/>
          <w:szCs w:val="18"/>
          <w:lang w:val="en-US"/>
        </w:rPr>
        <w:t xml:space="preserve">intentional intersectional feminism. This work is urgent if we are to build back better in a COVID world and serve the needs of our community.  </w:t>
      </w:r>
    </w:p>
    <w:p w14:paraId="569C1DE8" w14:textId="075BEE7A" w:rsidR="00AC7788" w:rsidRPr="009378BD" w:rsidRDefault="00AC7788" w:rsidP="00AC7788">
      <w:pPr>
        <w:spacing w:line="240" w:lineRule="auto"/>
        <w:rPr>
          <w:rFonts w:ascii="Quicksand-Regular" w:hAnsi="Quicksand-Regular" w:cs="Quicksand-Regular"/>
          <w:color w:val="000000" w:themeColor="text1"/>
          <w:sz w:val="18"/>
          <w:szCs w:val="18"/>
          <w:lang w:val="en-US"/>
        </w:rPr>
      </w:pPr>
      <w:r w:rsidRPr="009378BD">
        <w:rPr>
          <w:rFonts w:ascii="Quicksand-Regular" w:hAnsi="Quicksand-Regular" w:cs="Quicksand-Regular"/>
          <w:color w:val="000000" w:themeColor="text1"/>
          <w:spacing w:val="2"/>
          <w:sz w:val="18"/>
          <w:szCs w:val="18"/>
          <w:lang w:val="en-US"/>
        </w:rPr>
        <w:t xml:space="preserve">The WIRE Board, staff and volunteers express a strong </w:t>
      </w:r>
      <w:r w:rsidRPr="009378BD">
        <w:rPr>
          <w:rFonts w:ascii="Quicksand-Regular" w:hAnsi="Quicksand-Regular" w:cs="Quicksand-Regular"/>
          <w:color w:val="000000" w:themeColor="text1"/>
          <w:spacing w:val="-2"/>
          <w:sz w:val="18"/>
          <w:szCs w:val="18"/>
          <w:lang w:val="en-US"/>
        </w:rPr>
        <w:t xml:space="preserve">commitment to build effective intersectional practice that is inclusive and caters to the shifting issues for our service </w:t>
      </w:r>
      <w:r w:rsidRPr="009378BD">
        <w:rPr>
          <w:rFonts w:ascii="Quicksand-Regular" w:hAnsi="Quicksand-Regular" w:cs="Quicksand-Regular"/>
          <w:color w:val="000000" w:themeColor="text1"/>
          <w:spacing w:val="2"/>
          <w:sz w:val="18"/>
          <w:szCs w:val="18"/>
          <w:lang w:val="en-US"/>
        </w:rPr>
        <w:t xml:space="preserve">users. WIRE’s dedicated, talented team is committed to integrating intersectional feminist practice across </w:t>
      </w:r>
      <w:r w:rsidRPr="009378BD">
        <w:rPr>
          <w:rFonts w:ascii="Quicksand-Regular" w:hAnsi="Quicksand-Regular" w:cs="Quicksand-Regular"/>
          <w:color w:val="000000" w:themeColor="text1"/>
          <w:sz w:val="18"/>
          <w:szCs w:val="18"/>
          <w:lang w:val="en-US"/>
        </w:rPr>
        <w:t>WIRE policies, programs, governance and service. This commitment is based on the positive impact it can have on service users, the community, staff and volunteers.</w:t>
      </w:r>
    </w:p>
    <w:p w14:paraId="6CD863B5" w14:textId="44760918" w:rsidR="00AC7788" w:rsidRPr="009378BD" w:rsidRDefault="00AC7788" w:rsidP="00AC7788">
      <w:pPr>
        <w:spacing w:line="240" w:lineRule="auto"/>
        <w:rPr>
          <w:rFonts w:ascii="Quicksand-Regular" w:hAnsi="Quicksand-Regular" w:cs="Quicksand-Regular"/>
          <w:color w:val="000000" w:themeColor="text1"/>
          <w:sz w:val="18"/>
          <w:szCs w:val="18"/>
          <w:lang w:val="en-US"/>
        </w:rPr>
      </w:pPr>
    </w:p>
    <w:p w14:paraId="157C5CAE" w14:textId="1A6C7F86" w:rsidR="00AC7788" w:rsidRPr="00AC7788" w:rsidRDefault="00AC7788" w:rsidP="00AC7788">
      <w:pPr>
        <w:suppressAutoHyphens/>
        <w:autoSpaceDE w:val="0"/>
        <w:autoSpaceDN w:val="0"/>
        <w:adjustRightInd w:val="0"/>
        <w:spacing w:after="227" w:line="320" w:lineRule="atLeast"/>
        <w:textAlignment w:val="center"/>
        <w:rPr>
          <w:rFonts w:ascii="IBM Plex Serif" w:hAnsi="IBM Plex Serif" w:cs="IBM Plex Serif"/>
          <w:color w:val="000000" w:themeColor="text1"/>
          <w:spacing w:val="4"/>
          <w:sz w:val="28"/>
          <w:szCs w:val="28"/>
          <w:lang w:val="en-US"/>
        </w:rPr>
      </w:pPr>
      <w:r w:rsidRPr="009378BD">
        <w:rPr>
          <w:rFonts w:ascii="IBM Plex Serif" w:hAnsi="IBM Plex Serif" w:cs="IBM Plex Serif"/>
          <w:color w:val="000000" w:themeColor="text1"/>
          <w:spacing w:val="6"/>
          <w:sz w:val="28"/>
          <w:szCs w:val="28"/>
          <w:lang w:val="en-US"/>
        </w:rPr>
        <w:t>“</w:t>
      </w:r>
      <w:r w:rsidRPr="00AC7788">
        <w:rPr>
          <w:rFonts w:ascii="IBM Plex Serif" w:hAnsi="IBM Plex Serif" w:cs="IBM Plex Serif"/>
          <w:color w:val="000000" w:themeColor="text1"/>
          <w:spacing w:val="6"/>
          <w:sz w:val="28"/>
          <w:szCs w:val="28"/>
          <w:lang w:val="en-US"/>
        </w:rPr>
        <w:t xml:space="preserve">WIRE is on a journey of </w:t>
      </w:r>
      <w:r w:rsidRPr="00AC7788">
        <w:rPr>
          <w:rFonts w:ascii="IBM Plex Serif" w:hAnsi="IBM Plex Serif" w:cs="IBM Plex Serif"/>
          <w:color w:val="000000" w:themeColor="text1"/>
          <w:spacing w:val="-1"/>
          <w:sz w:val="28"/>
          <w:szCs w:val="28"/>
          <w:lang w:val="en-US"/>
        </w:rPr>
        <w:t xml:space="preserve">transformation </w:t>
      </w:r>
      <w:r w:rsidRPr="00AC7788">
        <w:rPr>
          <w:rFonts w:ascii="IBM Plex Serif" w:hAnsi="IBM Plex Serif" w:cs="IBM Plex Serif"/>
          <w:color w:val="000000" w:themeColor="text1"/>
          <w:spacing w:val="10"/>
          <w:sz w:val="28"/>
          <w:szCs w:val="28"/>
          <w:lang w:val="en-US"/>
        </w:rPr>
        <w:t xml:space="preserve">and needs </w:t>
      </w:r>
      <w:r w:rsidRPr="00AC7788">
        <w:rPr>
          <w:rFonts w:ascii="IBM Plex Serif" w:hAnsi="IBM Plex Serif" w:cs="IBM Plex Serif"/>
          <w:color w:val="000000" w:themeColor="text1"/>
          <w:spacing w:val="-7"/>
          <w:sz w:val="28"/>
          <w:szCs w:val="28"/>
          <w:lang w:val="en-US"/>
        </w:rPr>
        <w:t xml:space="preserve">to do this to reflect the feminist </w:t>
      </w:r>
      <w:r w:rsidRPr="00AC7788">
        <w:rPr>
          <w:rFonts w:ascii="IBM Plex Serif" w:hAnsi="IBM Plex Serif" w:cs="IBM Plex Serif"/>
          <w:color w:val="000000" w:themeColor="text1"/>
          <w:spacing w:val="-1"/>
          <w:sz w:val="28"/>
          <w:szCs w:val="28"/>
          <w:lang w:val="en-US"/>
        </w:rPr>
        <w:t>values of a changing society.”</w:t>
      </w:r>
    </w:p>
    <w:p w14:paraId="7F47BEBF" w14:textId="4F64F8A4" w:rsidR="00AC7788" w:rsidRPr="009378BD" w:rsidRDefault="00AC7788" w:rsidP="00AC7788">
      <w:pPr>
        <w:spacing w:line="240" w:lineRule="auto"/>
        <w:rPr>
          <w:rFonts w:ascii="Quicksand-Medium" w:hAnsi="Quicksand-Medium" w:cs="Quicksand-Medium"/>
          <w:color w:val="000000" w:themeColor="text1"/>
          <w:spacing w:val="4"/>
          <w:sz w:val="18"/>
          <w:szCs w:val="18"/>
          <w:lang w:val="en-US"/>
        </w:rPr>
      </w:pPr>
      <w:r w:rsidRPr="009378BD">
        <w:rPr>
          <w:rFonts w:ascii="Quicksand-Medium" w:hAnsi="Quicksand-Medium" w:cs="Quicksand-Medium"/>
          <w:color w:val="000000" w:themeColor="text1"/>
          <w:spacing w:val="4"/>
          <w:sz w:val="18"/>
          <w:szCs w:val="18"/>
          <w:lang w:val="en-US"/>
        </w:rPr>
        <w:t>(Quote from staff survey)</w:t>
      </w:r>
    </w:p>
    <w:p w14:paraId="6FA397EC" w14:textId="72082B99" w:rsidR="00AC7788" w:rsidRPr="009378BD" w:rsidRDefault="00AC7788" w:rsidP="00AC7788">
      <w:pPr>
        <w:spacing w:line="240" w:lineRule="auto"/>
        <w:rPr>
          <w:rFonts w:ascii="Quicksand-Medium" w:hAnsi="Quicksand-Medium" w:cs="Quicksand-Medium"/>
          <w:color w:val="000000" w:themeColor="text1"/>
          <w:spacing w:val="4"/>
          <w:sz w:val="18"/>
          <w:szCs w:val="18"/>
          <w:lang w:val="en-US"/>
        </w:rPr>
      </w:pPr>
    </w:p>
    <w:p w14:paraId="4EBB8D6B" w14:textId="77777777" w:rsidR="00AC7788" w:rsidRPr="00AC7788" w:rsidRDefault="00AC7788" w:rsidP="00AC7788">
      <w:pPr>
        <w:suppressAutoHyphens/>
        <w:autoSpaceDE w:val="0"/>
        <w:autoSpaceDN w:val="0"/>
        <w:adjustRightInd w:val="0"/>
        <w:spacing w:after="113" w:line="260" w:lineRule="atLeast"/>
        <w:textAlignment w:val="center"/>
        <w:rPr>
          <w:rFonts w:ascii="Quicksand-Bold" w:hAnsi="Quicksand-Bold" w:cs="Quicksand-Bold"/>
          <w:b/>
          <w:bCs/>
          <w:color w:val="000000" w:themeColor="text1"/>
          <w:sz w:val="24"/>
          <w:szCs w:val="24"/>
          <w:lang w:val="en-US"/>
        </w:rPr>
      </w:pPr>
      <w:r w:rsidRPr="00AC7788">
        <w:rPr>
          <w:rFonts w:ascii="Quicksand-Bold" w:hAnsi="Quicksand-Bold" w:cs="Quicksand-Bold"/>
          <w:b/>
          <w:bCs/>
          <w:color w:val="000000" w:themeColor="text1"/>
          <w:sz w:val="24"/>
          <w:szCs w:val="24"/>
          <w:lang w:val="en-US"/>
        </w:rPr>
        <w:t xml:space="preserve">WHAT IS INTERSECTIONALITY? </w:t>
      </w:r>
    </w:p>
    <w:p w14:paraId="5654F331" w14:textId="77777777" w:rsidR="00AC7788" w:rsidRPr="00AC7788" w:rsidRDefault="00AC7788" w:rsidP="00AC7788">
      <w:pPr>
        <w:suppressAutoHyphens/>
        <w:autoSpaceDE w:val="0"/>
        <w:autoSpaceDN w:val="0"/>
        <w:adjustRightInd w:val="0"/>
        <w:spacing w:after="227" w:line="240" w:lineRule="atLeast"/>
        <w:textAlignment w:val="center"/>
        <w:rPr>
          <w:rFonts w:ascii="Quicksand-Bold" w:hAnsi="Quicksand-Bold" w:cs="Quicksand-Bold"/>
          <w:color w:val="000000" w:themeColor="text1"/>
          <w:spacing w:val="-4"/>
          <w:sz w:val="20"/>
          <w:szCs w:val="20"/>
          <w:lang w:val="en-US"/>
        </w:rPr>
      </w:pPr>
      <w:r w:rsidRPr="00AC7788">
        <w:rPr>
          <w:rFonts w:ascii="Quicksand-Bold" w:hAnsi="Quicksand-Bold" w:cs="Quicksand-Bold"/>
          <w:color w:val="000000" w:themeColor="text1"/>
          <w:spacing w:val="-4"/>
          <w:sz w:val="20"/>
          <w:szCs w:val="20"/>
          <w:lang w:val="en-US"/>
        </w:rPr>
        <w:t xml:space="preserve">Professor </w:t>
      </w:r>
      <w:proofErr w:type="spellStart"/>
      <w:r w:rsidRPr="00AC7788">
        <w:rPr>
          <w:rFonts w:ascii="Quicksand-Bold" w:hAnsi="Quicksand-Bold" w:cs="Quicksand-Bold"/>
          <w:color w:val="000000" w:themeColor="text1"/>
          <w:spacing w:val="-4"/>
          <w:sz w:val="20"/>
          <w:szCs w:val="20"/>
          <w:lang w:val="en-US"/>
        </w:rPr>
        <w:t>Kimberlé</w:t>
      </w:r>
      <w:proofErr w:type="spellEnd"/>
      <w:r w:rsidRPr="00AC7788">
        <w:rPr>
          <w:rFonts w:ascii="Quicksand-Bold" w:hAnsi="Quicksand-Bold" w:cs="Quicksand-Bold"/>
          <w:color w:val="000000" w:themeColor="text1"/>
          <w:spacing w:val="-4"/>
          <w:sz w:val="20"/>
          <w:szCs w:val="20"/>
          <w:lang w:val="en-US"/>
        </w:rPr>
        <w:t xml:space="preserve"> Crenshaw, a pioneering scholar and writer on civil rights, critical race theory and Black feminist legal theory, says:</w:t>
      </w:r>
    </w:p>
    <w:p w14:paraId="5963B7A2" w14:textId="53543CD4" w:rsidR="00AC7788" w:rsidRPr="009378BD" w:rsidRDefault="00AC7788" w:rsidP="00AC7788">
      <w:pPr>
        <w:suppressAutoHyphens/>
        <w:autoSpaceDE w:val="0"/>
        <w:autoSpaceDN w:val="0"/>
        <w:adjustRightInd w:val="0"/>
        <w:spacing w:after="227" w:line="320" w:lineRule="atLeast"/>
        <w:textAlignment w:val="center"/>
        <w:rPr>
          <w:rFonts w:ascii="IBM Plex Serif" w:hAnsi="IBM Plex Serif" w:cs="IBM Plex Serif"/>
          <w:color w:val="000000" w:themeColor="text1"/>
          <w:spacing w:val="3"/>
          <w:sz w:val="28"/>
          <w:szCs w:val="28"/>
          <w:lang w:val="en-US"/>
        </w:rPr>
      </w:pPr>
      <w:r w:rsidRPr="009378BD">
        <w:rPr>
          <w:rFonts w:ascii="IBM Plex Serif" w:hAnsi="IBM Plex Serif" w:cs="IBM Plex Serif"/>
          <w:color w:val="000000" w:themeColor="text1"/>
          <w:spacing w:val="-6"/>
          <w:sz w:val="28"/>
          <w:szCs w:val="28"/>
          <w:lang w:val="en-US"/>
        </w:rPr>
        <w:t>“</w:t>
      </w:r>
      <w:r w:rsidRPr="00AC7788">
        <w:rPr>
          <w:rFonts w:ascii="IBM Plex Serif" w:hAnsi="IBM Plex Serif" w:cs="IBM Plex Serif"/>
          <w:color w:val="000000" w:themeColor="text1"/>
          <w:spacing w:val="-6"/>
          <w:sz w:val="28"/>
          <w:szCs w:val="28"/>
          <w:lang w:val="en-US"/>
        </w:rPr>
        <w:t xml:space="preserve">Intersectionality is a metaphor for understanding the ways how multiple forms of discrimination </w:t>
      </w:r>
      <w:r w:rsidRPr="00AC7788">
        <w:rPr>
          <w:rFonts w:ascii="IBM Plex Serif" w:hAnsi="IBM Plex Serif" w:cs="IBM Plex Serif"/>
          <w:color w:val="000000" w:themeColor="text1"/>
          <w:spacing w:val="3"/>
          <w:sz w:val="28"/>
          <w:szCs w:val="28"/>
          <w:lang w:val="en-US"/>
        </w:rPr>
        <w:t>and disadvantages sometimes</w:t>
      </w:r>
      <w:r w:rsidRPr="00AC7788">
        <w:rPr>
          <w:rFonts w:ascii="IBM Plex Serif" w:hAnsi="IBM Plex Serif" w:cs="IBM Plex Serif"/>
          <w:color w:val="000000" w:themeColor="text1"/>
          <w:spacing w:val="-6"/>
          <w:sz w:val="28"/>
          <w:szCs w:val="28"/>
          <w:lang w:val="en-US"/>
        </w:rPr>
        <w:t xml:space="preserve"> compound themselves, and they create obstacles that often are not </w:t>
      </w:r>
      <w:r w:rsidRPr="00AC7788">
        <w:rPr>
          <w:rFonts w:ascii="IBM Plex Serif" w:hAnsi="IBM Plex Serif" w:cs="IBM Plex Serif"/>
          <w:color w:val="000000" w:themeColor="text1"/>
          <w:spacing w:val="3"/>
          <w:sz w:val="28"/>
          <w:szCs w:val="28"/>
          <w:lang w:val="en-US"/>
        </w:rPr>
        <w:t xml:space="preserve">understood within conventional </w:t>
      </w:r>
      <w:r w:rsidRPr="00AC7788">
        <w:rPr>
          <w:rFonts w:ascii="IBM Plex Serif" w:hAnsi="IBM Plex Serif" w:cs="IBM Plex Serif"/>
          <w:color w:val="000000" w:themeColor="text1"/>
          <w:spacing w:val="-6"/>
          <w:sz w:val="28"/>
          <w:szCs w:val="28"/>
          <w:lang w:val="en-US"/>
        </w:rPr>
        <w:t xml:space="preserve">ways of thinking about anti-racism, </w:t>
      </w:r>
      <w:r w:rsidRPr="00AC7788">
        <w:rPr>
          <w:rFonts w:ascii="IBM Plex Serif" w:hAnsi="IBM Plex Serif" w:cs="IBM Plex Serif"/>
          <w:color w:val="000000" w:themeColor="text1"/>
          <w:spacing w:val="3"/>
          <w:sz w:val="28"/>
          <w:szCs w:val="28"/>
          <w:lang w:val="en-US"/>
        </w:rPr>
        <w:t>or feminism, or whatever social justice structures we have.”</w:t>
      </w:r>
    </w:p>
    <w:p w14:paraId="61AE78A4" w14:textId="7D570D6E" w:rsidR="00AC7788" w:rsidRPr="009378BD" w:rsidRDefault="00AC7788" w:rsidP="00AC7788">
      <w:pPr>
        <w:suppressAutoHyphens/>
        <w:autoSpaceDE w:val="0"/>
        <w:autoSpaceDN w:val="0"/>
        <w:adjustRightInd w:val="0"/>
        <w:spacing w:after="227" w:line="320" w:lineRule="atLeast"/>
        <w:textAlignment w:val="center"/>
        <w:rPr>
          <w:rFonts w:ascii="IBM Plex Serif" w:hAnsi="IBM Plex Serif" w:cs="IBM Plex Serif"/>
          <w:color w:val="000000" w:themeColor="text1"/>
          <w:spacing w:val="3"/>
          <w:sz w:val="28"/>
          <w:szCs w:val="28"/>
          <w:lang w:val="en-US"/>
        </w:rPr>
      </w:pPr>
    </w:p>
    <w:p w14:paraId="0FAB3DB5" w14:textId="376B0F43" w:rsidR="00AC7788" w:rsidRPr="009378BD" w:rsidRDefault="00AC7788" w:rsidP="00AC7788">
      <w:pPr>
        <w:suppressAutoHyphens/>
        <w:autoSpaceDE w:val="0"/>
        <w:autoSpaceDN w:val="0"/>
        <w:adjustRightInd w:val="0"/>
        <w:spacing w:after="227" w:line="320" w:lineRule="atLeast"/>
        <w:textAlignment w:val="center"/>
        <w:rPr>
          <w:rFonts w:ascii="IBM Plex Serif" w:hAnsi="IBM Plex Serif" w:cs="IBM Plex Serif"/>
          <w:color w:val="000000" w:themeColor="text1"/>
          <w:spacing w:val="3"/>
          <w:sz w:val="28"/>
          <w:szCs w:val="28"/>
          <w:lang w:val="en-US"/>
        </w:rPr>
      </w:pPr>
    </w:p>
    <w:p w14:paraId="21355442" w14:textId="15EE366E" w:rsidR="00AC7788" w:rsidRPr="009378BD" w:rsidRDefault="00AC7788" w:rsidP="00AC7788">
      <w:pPr>
        <w:suppressAutoHyphens/>
        <w:autoSpaceDE w:val="0"/>
        <w:autoSpaceDN w:val="0"/>
        <w:adjustRightInd w:val="0"/>
        <w:spacing w:after="227" w:line="320" w:lineRule="atLeast"/>
        <w:textAlignment w:val="center"/>
        <w:rPr>
          <w:rFonts w:ascii="IBM Plex Serif" w:hAnsi="IBM Plex Serif" w:cs="IBM Plex Serif"/>
          <w:color w:val="000000" w:themeColor="text1"/>
          <w:spacing w:val="3"/>
          <w:sz w:val="28"/>
          <w:szCs w:val="28"/>
          <w:lang w:val="en-US"/>
        </w:rPr>
      </w:pPr>
    </w:p>
    <w:p w14:paraId="6EAAD441" w14:textId="2A9DA798" w:rsidR="00AC7788" w:rsidRPr="009378BD" w:rsidRDefault="00AC7788" w:rsidP="00AC7788">
      <w:pPr>
        <w:suppressAutoHyphens/>
        <w:autoSpaceDE w:val="0"/>
        <w:autoSpaceDN w:val="0"/>
        <w:adjustRightInd w:val="0"/>
        <w:spacing w:after="227" w:line="320" w:lineRule="atLeast"/>
        <w:textAlignment w:val="center"/>
        <w:rPr>
          <w:rFonts w:ascii="IBM Plex Serif" w:hAnsi="IBM Plex Serif" w:cs="IBM Plex Serif"/>
          <w:color w:val="000000" w:themeColor="text1"/>
          <w:spacing w:val="3"/>
          <w:sz w:val="28"/>
          <w:szCs w:val="28"/>
          <w:lang w:val="en-US"/>
        </w:rPr>
      </w:pPr>
    </w:p>
    <w:p w14:paraId="7D332DEF" w14:textId="2F76211D" w:rsidR="00AC7788" w:rsidRPr="009378BD" w:rsidRDefault="00AC7788" w:rsidP="00AC7788">
      <w:pPr>
        <w:suppressAutoHyphens/>
        <w:autoSpaceDE w:val="0"/>
        <w:autoSpaceDN w:val="0"/>
        <w:adjustRightInd w:val="0"/>
        <w:spacing w:after="227" w:line="320" w:lineRule="atLeast"/>
        <w:textAlignment w:val="center"/>
        <w:rPr>
          <w:rFonts w:ascii="IBM Plex Serif" w:hAnsi="IBM Plex Serif" w:cs="IBM Plex Serif"/>
          <w:color w:val="000000" w:themeColor="text1"/>
          <w:spacing w:val="3"/>
          <w:sz w:val="28"/>
          <w:szCs w:val="28"/>
          <w:lang w:val="en-US"/>
        </w:rPr>
      </w:pPr>
    </w:p>
    <w:p w14:paraId="61E10F9A" w14:textId="12207E62" w:rsidR="00AC7788" w:rsidRPr="009378BD" w:rsidRDefault="00AC7788" w:rsidP="00AC7788">
      <w:pPr>
        <w:suppressAutoHyphens/>
        <w:autoSpaceDE w:val="0"/>
        <w:autoSpaceDN w:val="0"/>
        <w:adjustRightInd w:val="0"/>
        <w:spacing w:after="227" w:line="320" w:lineRule="atLeast"/>
        <w:textAlignment w:val="center"/>
        <w:rPr>
          <w:rFonts w:ascii="IBM Plex Serif" w:hAnsi="IBM Plex Serif" w:cs="IBM Plex Serif"/>
          <w:color w:val="000000" w:themeColor="text1"/>
          <w:spacing w:val="3"/>
          <w:sz w:val="28"/>
          <w:szCs w:val="28"/>
          <w:lang w:val="en-US"/>
        </w:rPr>
      </w:pPr>
    </w:p>
    <w:p w14:paraId="039D3D9D" w14:textId="42515281" w:rsidR="00AC7788" w:rsidRPr="009378BD" w:rsidRDefault="00AC7788" w:rsidP="00AC7788">
      <w:pPr>
        <w:suppressAutoHyphens/>
        <w:autoSpaceDE w:val="0"/>
        <w:autoSpaceDN w:val="0"/>
        <w:adjustRightInd w:val="0"/>
        <w:spacing w:after="227" w:line="320" w:lineRule="atLeast"/>
        <w:textAlignment w:val="center"/>
        <w:rPr>
          <w:rFonts w:ascii="IBM Plex Serif" w:hAnsi="IBM Plex Serif" w:cs="IBM Plex Serif"/>
          <w:color w:val="000000" w:themeColor="text1"/>
          <w:spacing w:val="3"/>
          <w:sz w:val="28"/>
          <w:szCs w:val="28"/>
          <w:lang w:val="en-US"/>
        </w:rPr>
      </w:pPr>
    </w:p>
    <w:p w14:paraId="44D6E79E" w14:textId="0380808E" w:rsidR="00AC7788" w:rsidRPr="009378BD" w:rsidRDefault="00AC7788" w:rsidP="00AC7788">
      <w:pPr>
        <w:suppressAutoHyphens/>
        <w:autoSpaceDE w:val="0"/>
        <w:autoSpaceDN w:val="0"/>
        <w:adjustRightInd w:val="0"/>
        <w:spacing w:after="227" w:line="320" w:lineRule="atLeast"/>
        <w:textAlignment w:val="center"/>
        <w:rPr>
          <w:rFonts w:ascii="IBM Plex Serif" w:hAnsi="IBM Plex Serif" w:cs="IBM Plex Serif"/>
          <w:color w:val="000000" w:themeColor="text1"/>
          <w:spacing w:val="3"/>
          <w:sz w:val="28"/>
          <w:szCs w:val="28"/>
          <w:lang w:val="en-US"/>
        </w:rPr>
      </w:pPr>
    </w:p>
    <w:p w14:paraId="73D06721" w14:textId="1D1148E3" w:rsidR="00AC7788" w:rsidRPr="009378BD" w:rsidRDefault="00AC7788" w:rsidP="00AC7788">
      <w:pPr>
        <w:suppressAutoHyphens/>
        <w:autoSpaceDE w:val="0"/>
        <w:autoSpaceDN w:val="0"/>
        <w:adjustRightInd w:val="0"/>
        <w:spacing w:after="227" w:line="320" w:lineRule="atLeast"/>
        <w:textAlignment w:val="center"/>
        <w:rPr>
          <w:rFonts w:ascii="IBM Plex Serif" w:hAnsi="IBM Plex Serif" w:cs="IBM Plex Serif"/>
          <w:color w:val="000000" w:themeColor="text1"/>
          <w:spacing w:val="3"/>
          <w:sz w:val="28"/>
          <w:szCs w:val="28"/>
          <w:lang w:val="en-US"/>
        </w:rPr>
      </w:pPr>
    </w:p>
    <w:p w14:paraId="15EC6E9C" w14:textId="77777777" w:rsidR="00AC7788" w:rsidRPr="009378BD" w:rsidRDefault="00AC7788" w:rsidP="00AC7788">
      <w:pPr>
        <w:pStyle w:val="h3"/>
        <w:rPr>
          <w:color w:val="000000" w:themeColor="text1"/>
        </w:rPr>
      </w:pPr>
      <w:r w:rsidRPr="009378BD">
        <w:rPr>
          <w:color w:val="000000" w:themeColor="text1"/>
        </w:rPr>
        <w:t>Why an Intersectionality Action Plan (IAP)?</w:t>
      </w:r>
    </w:p>
    <w:p w14:paraId="6A9A0973" w14:textId="77777777" w:rsidR="00AC7788" w:rsidRPr="00AC7788" w:rsidRDefault="00AC7788" w:rsidP="00AC7788">
      <w:pPr>
        <w:suppressAutoHyphens/>
        <w:autoSpaceDE w:val="0"/>
        <w:autoSpaceDN w:val="0"/>
        <w:adjustRightInd w:val="0"/>
        <w:spacing w:after="227" w:line="240" w:lineRule="atLeast"/>
        <w:textAlignment w:val="center"/>
        <w:rPr>
          <w:rFonts w:ascii="Quicksand-Bold" w:hAnsi="Quicksand-Bold" w:cs="Quicksand-Bold"/>
          <w:b/>
          <w:bCs/>
          <w:color w:val="000000" w:themeColor="text1"/>
          <w:spacing w:val="-4"/>
          <w:sz w:val="20"/>
          <w:szCs w:val="20"/>
          <w:lang w:val="en-US"/>
        </w:rPr>
      </w:pPr>
      <w:r w:rsidRPr="00AC7788">
        <w:rPr>
          <w:rFonts w:ascii="Quicksand-Bold" w:hAnsi="Quicksand-Bold" w:cs="Quicksand-Bold"/>
          <w:b/>
          <w:bCs/>
          <w:color w:val="000000" w:themeColor="text1"/>
          <w:spacing w:val="-4"/>
          <w:sz w:val="20"/>
          <w:szCs w:val="20"/>
          <w:lang w:val="en-US"/>
        </w:rPr>
        <w:t xml:space="preserve">The community service delivery system in Australia has traditionally viewed people and provided services around a single attribute or issue, </w:t>
      </w:r>
      <w:proofErr w:type="gramStart"/>
      <w:r w:rsidRPr="00AC7788">
        <w:rPr>
          <w:rFonts w:ascii="Quicksand-Bold" w:hAnsi="Quicksand-Bold" w:cs="Quicksand-Bold"/>
          <w:b/>
          <w:bCs/>
          <w:color w:val="000000" w:themeColor="text1"/>
          <w:spacing w:val="-4"/>
          <w:sz w:val="20"/>
          <w:szCs w:val="20"/>
          <w:lang w:val="en-US"/>
        </w:rPr>
        <w:t>e.g.</w:t>
      </w:r>
      <w:proofErr w:type="gramEnd"/>
      <w:r w:rsidRPr="00AC7788">
        <w:rPr>
          <w:rFonts w:ascii="Quicksand-Bold" w:hAnsi="Quicksand-Bold" w:cs="Quicksand-Bold"/>
          <w:b/>
          <w:bCs/>
          <w:color w:val="000000" w:themeColor="text1"/>
          <w:spacing w:val="-4"/>
          <w:sz w:val="20"/>
          <w:szCs w:val="20"/>
          <w:lang w:val="en-US"/>
        </w:rPr>
        <w:t xml:space="preserve"> gender identity, sexual orientation, migration status, etc. </w:t>
      </w:r>
    </w:p>
    <w:p w14:paraId="32697F8F" w14:textId="77777777" w:rsidR="00AC7788" w:rsidRPr="00AC7788" w:rsidRDefault="00AC7788" w:rsidP="00AC7788">
      <w:pPr>
        <w:suppressAutoHyphens/>
        <w:autoSpaceDE w:val="0"/>
        <w:autoSpaceDN w:val="0"/>
        <w:adjustRightInd w:val="0"/>
        <w:spacing w:after="227" w:line="240" w:lineRule="atLeast"/>
        <w:ind w:left="340"/>
        <w:textAlignment w:val="center"/>
        <w:rPr>
          <w:rFonts w:ascii="Quicksand-Medium" w:hAnsi="Quicksand-Medium" w:cs="Quicksand-Medium"/>
          <w:color w:val="000000" w:themeColor="text1"/>
          <w:sz w:val="18"/>
          <w:szCs w:val="18"/>
          <w:lang w:val="en-US"/>
        </w:rPr>
      </w:pPr>
      <w:r w:rsidRPr="00AC7788">
        <w:rPr>
          <w:rFonts w:ascii="Quicksand-Bold" w:hAnsi="Quicksand-Bold" w:cs="Quicksand-Bold"/>
          <w:b/>
          <w:bCs/>
          <w:i/>
          <w:iCs/>
          <w:color w:val="000000" w:themeColor="text1"/>
          <w:sz w:val="18"/>
          <w:szCs w:val="18"/>
          <w:lang w:val="en-US"/>
        </w:rPr>
        <w:t xml:space="preserve">“There is no such thing as a single-issue struggle, because we do not live single issue lives.” </w:t>
      </w:r>
      <w:r w:rsidRPr="00AC7788">
        <w:rPr>
          <w:rFonts w:ascii="Quicksand-Medium" w:hAnsi="Quicksand-Medium" w:cs="Quicksand-Medium"/>
          <w:i/>
          <w:iCs/>
          <w:color w:val="000000" w:themeColor="text1"/>
          <w:sz w:val="18"/>
          <w:szCs w:val="18"/>
          <w:lang w:val="en-US"/>
        </w:rPr>
        <w:br/>
        <w:t>- Audre Lorde, American writer and activist</w:t>
      </w:r>
      <w:r w:rsidRPr="00AC7788">
        <w:rPr>
          <w:rFonts w:ascii="Quicksand-Medium" w:hAnsi="Quicksand-Medium" w:cs="Quicksand-Medium"/>
          <w:color w:val="000000" w:themeColor="text1"/>
          <w:sz w:val="18"/>
          <w:szCs w:val="18"/>
          <w:lang w:val="en-US"/>
        </w:rPr>
        <w:t>.</w:t>
      </w:r>
    </w:p>
    <w:p w14:paraId="144F5151" w14:textId="77777777" w:rsidR="00AC7788" w:rsidRPr="00AC7788" w:rsidRDefault="00AC7788" w:rsidP="00AC7788">
      <w:pPr>
        <w:suppressAutoHyphens/>
        <w:autoSpaceDE w:val="0"/>
        <w:autoSpaceDN w:val="0"/>
        <w:adjustRightInd w:val="0"/>
        <w:spacing w:after="227" w:line="240" w:lineRule="atLeast"/>
        <w:textAlignment w:val="center"/>
        <w:rPr>
          <w:rFonts w:ascii="Quicksand-Regular" w:hAnsi="Quicksand-Regular" w:cs="Quicksand-Regular"/>
          <w:color w:val="000000" w:themeColor="text1"/>
          <w:sz w:val="18"/>
          <w:szCs w:val="18"/>
          <w:lang w:val="en-US"/>
        </w:rPr>
      </w:pPr>
      <w:r w:rsidRPr="00AC7788">
        <w:rPr>
          <w:rFonts w:ascii="Quicksand-Regular" w:hAnsi="Quicksand-Regular" w:cs="Quicksand-Regular"/>
          <w:color w:val="000000" w:themeColor="text1"/>
          <w:sz w:val="18"/>
          <w:szCs w:val="18"/>
          <w:lang w:val="en-US"/>
        </w:rPr>
        <w:t xml:space="preserve">Our service delivery, research and project work continue to uncover the barriers we need to overcome to become a just, equitable and inclusive </w:t>
      </w:r>
      <w:proofErr w:type="spellStart"/>
      <w:r w:rsidRPr="00AC7788">
        <w:rPr>
          <w:rFonts w:ascii="Quicksand-Regular" w:hAnsi="Quicksand-Regular" w:cs="Quicksand-Regular"/>
          <w:color w:val="000000" w:themeColor="text1"/>
          <w:sz w:val="18"/>
          <w:szCs w:val="18"/>
          <w:lang w:val="en-US"/>
        </w:rPr>
        <w:t>organisation</w:t>
      </w:r>
      <w:proofErr w:type="spellEnd"/>
      <w:r w:rsidRPr="00AC7788">
        <w:rPr>
          <w:rFonts w:ascii="Quicksand-Regular" w:hAnsi="Quicksand-Regular" w:cs="Quicksand-Regular"/>
          <w:color w:val="000000" w:themeColor="text1"/>
          <w:sz w:val="18"/>
          <w:szCs w:val="18"/>
          <w:lang w:val="en-US"/>
        </w:rPr>
        <w:t xml:space="preserve"> for all Victorian women, non-binary and gender diverse people.</w:t>
      </w:r>
    </w:p>
    <w:p w14:paraId="41EF4507" w14:textId="14969C20" w:rsidR="00AC7788" w:rsidRPr="00AC7788" w:rsidRDefault="00AC7788" w:rsidP="00AC7788">
      <w:pPr>
        <w:suppressAutoHyphens/>
        <w:autoSpaceDE w:val="0"/>
        <w:autoSpaceDN w:val="0"/>
        <w:adjustRightInd w:val="0"/>
        <w:spacing w:after="227" w:line="240" w:lineRule="atLeast"/>
        <w:ind w:left="340"/>
        <w:textAlignment w:val="center"/>
        <w:rPr>
          <w:rFonts w:ascii="Quicksand-Medium" w:hAnsi="Quicksand-Medium" w:cs="Quicksand-Medium"/>
          <w:i/>
          <w:iCs/>
          <w:color w:val="000000" w:themeColor="text1"/>
          <w:sz w:val="18"/>
          <w:szCs w:val="18"/>
          <w:lang w:val="en-US"/>
        </w:rPr>
      </w:pPr>
      <w:r w:rsidRPr="00AC7788">
        <w:rPr>
          <w:rFonts w:ascii="Quicksand-Medium" w:hAnsi="Quicksand-Medium" w:cs="Quicksand-Medium"/>
          <w:i/>
          <w:iCs/>
          <w:color w:val="000000" w:themeColor="text1"/>
          <w:sz w:val="18"/>
          <w:szCs w:val="18"/>
          <w:lang w:val="en-US"/>
        </w:rPr>
        <w:t xml:space="preserve">The purpose of the IAP and its deliberate processes is to build and embed WIRE’s intersectional, feminist </w:t>
      </w:r>
      <w:r w:rsidRPr="00AC7788">
        <w:rPr>
          <w:rFonts w:ascii="Quicksand-Medium" w:hAnsi="Quicksand-Medium" w:cs="Quicksand-Medium"/>
          <w:i/>
          <w:iCs/>
          <w:color w:val="000000" w:themeColor="text1"/>
          <w:spacing w:val="-4"/>
          <w:sz w:val="18"/>
          <w:szCs w:val="18"/>
          <w:lang w:val="en-US"/>
        </w:rPr>
        <w:t xml:space="preserve">values and principles across the whole </w:t>
      </w:r>
      <w:proofErr w:type="spellStart"/>
      <w:r w:rsidRPr="00AC7788">
        <w:rPr>
          <w:rFonts w:ascii="Quicksand-Medium" w:hAnsi="Quicksand-Medium" w:cs="Quicksand-Medium"/>
          <w:i/>
          <w:iCs/>
          <w:color w:val="000000" w:themeColor="text1"/>
          <w:spacing w:val="-4"/>
          <w:sz w:val="18"/>
          <w:szCs w:val="18"/>
          <w:lang w:val="en-US"/>
        </w:rPr>
        <w:t>organisation</w:t>
      </w:r>
      <w:proofErr w:type="spellEnd"/>
      <w:r w:rsidRPr="00AC7788">
        <w:rPr>
          <w:rFonts w:ascii="Quicksand-Medium" w:hAnsi="Quicksand-Medium" w:cs="Quicksand-Medium"/>
          <w:i/>
          <w:iCs/>
          <w:color w:val="000000" w:themeColor="text1"/>
          <w:sz w:val="18"/>
          <w:szCs w:val="18"/>
          <w:lang w:val="en-US"/>
        </w:rPr>
        <w:t xml:space="preserve"> to improve outcomes for the community, service users, volunteers and staff.</w:t>
      </w:r>
    </w:p>
    <w:p w14:paraId="1337E4A7" w14:textId="51DF58DC" w:rsidR="00AC7788" w:rsidRPr="009378BD" w:rsidRDefault="00AC7788" w:rsidP="00AC7788">
      <w:pPr>
        <w:suppressAutoHyphens/>
        <w:autoSpaceDE w:val="0"/>
        <w:autoSpaceDN w:val="0"/>
        <w:adjustRightInd w:val="0"/>
        <w:spacing w:after="227" w:line="240" w:lineRule="atLeast"/>
        <w:textAlignment w:val="center"/>
        <w:rPr>
          <w:rFonts w:ascii="Quicksand-Regular" w:hAnsi="Quicksand-Regular" w:cs="Quicksand-Regular"/>
          <w:color w:val="000000" w:themeColor="text1"/>
          <w:sz w:val="18"/>
          <w:szCs w:val="18"/>
          <w:lang w:val="en-US"/>
        </w:rPr>
      </w:pPr>
      <w:r w:rsidRPr="009378BD">
        <w:rPr>
          <w:rFonts w:ascii="Quicksand-Regular" w:hAnsi="Quicksand-Regular" w:cs="Quicksand-Regular"/>
          <w:noProof/>
          <w:color w:val="000000" w:themeColor="text1"/>
          <w:sz w:val="18"/>
          <w:szCs w:val="18"/>
          <w:lang w:val="en-US"/>
        </w:rPr>
        <w:drawing>
          <wp:anchor distT="0" distB="0" distL="114300" distR="114300" simplePos="0" relativeHeight="251662336" behindDoc="1" locked="0" layoutInCell="1" allowOverlap="1" wp14:anchorId="3B170AAB" wp14:editId="75094D00">
            <wp:simplePos x="0" y="0"/>
            <wp:positionH relativeFrom="column">
              <wp:posOffset>-228600</wp:posOffset>
            </wp:positionH>
            <wp:positionV relativeFrom="paragraph">
              <wp:posOffset>893821</wp:posOffset>
            </wp:positionV>
            <wp:extent cx="5964035" cy="3093686"/>
            <wp:effectExtent l="0" t="0" r="5080" b="571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64035" cy="3093686"/>
                    </a:xfrm>
                    <a:prstGeom prst="rect">
                      <a:avLst/>
                    </a:prstGeom>
                  </pic:spPr>
                </pic:pic>
              </a:graphicData>
            </a:graphic>
            <wp14:sizeRelH relativeFrom="page">
              <wp14:pctWidth>0</wp14:pctWidth>
            </wp14:sizeRelH>
            <wp14:sizeRelV relativeFrom="page">
              <wp14:pctHeight>0</wp14:pctHeight>
            </wp14:sizeRelV>
          </wp:anchor>
        </w:drawing>
      </w:r>
      <w:r w:rsidRPr="00AC7788">
        <w:rPr>
          <w:rFonts w:ascii="Quicksand-Regular" w:hAnsi="Quicksand-Regular" w:cs="Quicksand-Regular"/>
          <w:color w:val="000000" w:themeColor="text1"/>
          <w:sz w:val="18"/>
          <w:szCs w:val="18"/>
          <w:lang w:val="en-US"/>
        </w:rPr>
        <w:t xml:space="preserve">The IAP takes both bottom-up and top-down approaches, inward and outward-facing. It will first articulate WIRE’S shared values, principles and vision of an Intersectional Feminist Framework (IFF) (that aligns with both feminism and intersectionality), then create actionable practices and policies that strengthen activities where intersectionality is done well and </w:t>
      </w:r>
      <w:r w:rsidRPr="00AC7788">
        <w:rPr>
          <w:rFonts w:ascii="Quicksand-Regular" w:hAnsi="Quicksand-Regular" w:cs="Quicksand-Regular"/>
          <w:color w:val="000000" w:themeColor="text1"/>
          <w:spacing w:val="-1"/>
          <w:sz w:val="18"/>
          <w:szCs w:val="18"/>
          <w:lang w:val="en-US"/>
        </w:rPr>
        <w:t>further develop areas that can be done better. This will the</w:t>
      </w:r>
      <w:r w:rsidRPr="00AC7788">
        <w:rPr>
          <w:rFonts w:ascii="Quicksand-Regular" w:hAnsi="Quicksand-Regular" w:cs="Quicksand-Regular"/>
          <w:color w:val="000000" w:themeColor="text1"/>
          <w:sz w:val="18"/>
          <w:szCs w:val="18"/>
          <w:lang w:val="en-US"/>
        </w:rPr>
        <w:t>n enhance WIRE’s external approaches to better represent and serve the Victorian community.</w:t>
      </w:r>
    </w:p>
    <w:p w14:paraId="488FD7AB" w14:textId="1A15D028" w:rsidR="00AC7788" w:rsidRPr="009378BD" w:rsidRDefault="00AC7788" w:rsidP="00AC7788">
      <w:pPr>
        <w:suppressAutoHyphens/>
        <w:autoSpaceDE w:val="0"/>
        <w:autoSpaceDN w:val="0"/>
        <w:adjustRightInd w:val="0"/>
        <w:spacing w:after="227" w:line="240" w:lineRule="atLeast"/>
        <w:textAlignment w:val="center"/>
        <w:rPr>
          <w:rFonts w:ascii="Quicksand-Regular" w:hAnsi="Quicksand-Regular" w:cs="Quicksand-Regular"/>
          <w:color w:val="000000" w:themeColor="text1"/>
          <w:sz w:val="18"/>
          <w:szCs w:val="18"/>
          <w:lang w:val="en-US"/>
        </w:rPr>
      </w:pPr>
    </w:p>
    <w:p w14:paraId="436A606B" w14:textId="00F0AC1E" w:rsidR="00AC7788" w:rsidRPr="00AC7788" w:rsidRDefault="00AC7788" w:rsidP="00AC7788">
      <w:pPr>
        <w:suppressAutoHyphens/>
        <w:autoSpaceDE w:val="0"/>
        <w:autoSpaceDN w:val="0"/>
        <w:adjustRightInd w:val="0"/>
        <w:spacing w:after="227" w:line="240" w:lineRule="atLeast"/>
        <w:textAlignment w:val="center"/>
        <w:rPr>
          <w:rFonts w:ascii="Quicksand-Regular" w:hAnsi="Quicksand-Regular" w:cs="Quicksand-Regular"/>
          <w:color w:val="000000" w:themeColor="text1"/>
          <w:sz w:val="18"/>
          <w:szCs w:val="18"/>
          <w:lang w:val="en-US"/>
        </w:rPr>
      </w:pPr>
    </w:p>
    <w:p w14:paraId="3B25F585" w14:textId="77777777" w:rsidR="00AC7788" w:rsidRPr="00AC7788" w:rsidRDefault="00AC7788" w:rsidP="00AC7788">
      <w:pPr>
        <w:suppressAutoHyphens/>
        <w:autoSpaceDE w:val="0"/>
        <w:autoSpaceDN w:val="0"/>
        <w:adjustRightInd w:val="0"/>
        <w:spacing w:after="227" w:line="320" w:lineRule="atLeast"/>
        <w:textAlignment w:val="center"/>
        <w:rPr>
          <w:rFonts w:ascii="IBM Plex Serif" w:hAnsi="IBM Plex Serif" w:cs="IBM Plex Serif"/>
          <w:color w:val="000000" w:themeColor="text1"/>
          <w:spacing w:val="3"/>
          <w:sz w:val="28"/>
          <w:szCs w:val="28"/>
          <w:lang w:val="en-US"/>
        </w:rPr>
      </w:pPr>
    </w:p>
    <w:p w14:paraId="3E7D77F4" w14:textId="114755DC" w:rsidR="00AC7788" w:rsidRPr="009378BD" w:rsidRDefault="00AC7788" w:rsidP="00AC7788">
      <w:pPr>
        <w:spacing w:line="240" w:lineRule="auto"/>
        <w:rPr>
          <w:color w:val="000000" w:themeColor="text1"/>
          <w:sz w:val="18"/>
          <w:szCs w:val="18"/>
          <w:lang w:val="en-US"/>
        </w:rPr>
      </w:pPr>
    </w:p>
    <w:p w14:paraId="78B59E3A" w14:textId="315131CB" w:rsidR="00AC7788" w:rsidRPr="009378BD" w:rsidRDefault="00AC7788" w:rsidP="00AC7788">
      <w:pPr>
        <w:spacing w:line="240" w:lineRule="auto"/>
        <w:rPr>
          <w:color w:val="000000" w:themeColor="text1"/>
          <w:sz w:val="18"/>
          <w:szCs w:val="18"/>
          <w:lang w:val="en-US"/>
        </w:rPr>
      </w:pPr>
    </w:p>
    <w:p w14:paraId="12F00B2C" w14:textId="1DE942F8" w:rsidR="00AC7788" w:rsidRPr="009378BD" w:rsidRDefault="00AC7788" w:rsidP="00AC7788">
      <w:pPr>
        <w:spacing w:line="240" w:lineRule="auto"/>
        <w:rPr>
          <w:color w:val="000000" w:themeColor="text1"/>
          <w:sz w:val="18"/>
          <w:szCs w:val="18"/>
          <w:lang w:val="en-US"/>
        </w:rPr>
      </w:pPr>
    </w:p>
    <w:p w14:paraId="18BAEF79" w14:textId="5681C474" w:rsidR="00AC7788" w:rsidRPr="009378BD" w:rsidRDefault="00AC7788" w:rsidP="00AC7788">
      <w:pPr>
        <w:spacing w:line="240" w:lineRule="auto"/>
        <w:rPr>
          <w:color w:val="000000" w:themeColor="text1"/>
          <w:sz w:val="18"/>
          <w:szCs w:val="18"/>
          <w:lang w:val="en-US"/>
        </w:rPr>
      </w:pPr>
    </w:p>
    <w:p w14:paraId="4B5A8BA1" w14:textId="6BAB7222" w:rsidR="00AC7788" w:rsidRPr="009378BD" w:rsidRDefault="00AC7788" w:rsidP="00AC7788">
      <w:pPr>
        <w:spacing w:line="240" w:lineRule="auto"/>
        <w:rPr>
          <w:color w:val="000000" w:themeColor="text1"/>
          <w:sz w:val="18"/>
          <w:szCs w:val="18"/>
          <w:lang w:val="en-US"/>
        </w:rPr>
      </w:pPr>
    </w:p>
    <w:p w14:paraId="2B46699B" w14:textId="474E1E79" w:rsidR="00AC7788" w:rsidRPr="009378BD" w:rsidRDefault="00AC7788" w:rsidP="00AC7788">
      <w:pPr>
        <w:spacing w:line="240" w:lineRule="auto"/>
        <w:rPr>
          <w:color w:val="000000" w:themeColor="text1"/>
          <w:sz w:val="18"/>
          <w:szCs w:val="18"/>
          <w:lang w:val="en-US"/>
        </w:rPr>
      </w:pPr>
    </w:p>
    <w:p w14:paraId="1AF3E685" w14:textId="19DF38A3" w:rsidR="00AC7788" w:rsidRPr="009378BD" w:rsidRDefault="00AC7788" w:rsidP="00AC7788">
      <w:pPr>
        <w:spacing w:line="240" w:lineRule="auto"/>
        <w:rPr>
          <w:color w:val="000000" w:themeColor="text1"/>
          <w:sz w:val="18"/>
          <w:szCs w:val="18"/>
          <w:lang w:val="en-US"/>
        </w:rPr>
      </w:pPr>
    </w:p>
    <w:p w14:paraId="238C8129" w14:textId="6043C15B" w:rsidR="00AC7788" w:rsidRPr="009378BD" w:rsidRDefault="00AC7788" w:rsidP="00AC7788">
      <w:pPr>
        <w:spacing w:line="240" w:lineRule="auto"/>
        <w:rPr>
          <w:color w:val="000000" w:themeColor="text1"/>
          <w:sz w:val="18"/>
          <w:szCs w:val="18"/>
          <w:lang w:val="en-US"/>
        </w:rPr>
      </w:pPr>
    </w:p>
    <w:p w14:paraId="225DBA7E" w14:textId="00C845F9" w:rsidR="00AC7788" w:rsidRPr="009378BD" w:rsidRDefault="00AC7788" w:rsidP="00AC7788">
      <w:pPr>
        <w:spacing w:line="240" w:lineRule="auto"/>
        <w:rPr>
          <w:color w:val="000000" w:themeColor="text1"/>
          <w:sz w:val="18"/>
          <w:szCs w:val="18"/>
          <w:lang w:val="en-US"/>
        </w:rPr>
      </w:pPr>
    </w:p>
    <w:p w14:paraId="59464A63" w14:textId="77777777" w:rsidR="00AC7788" w:rsidRPr="009378BD" w:rsidRDefault="00AC7788" w:rsidP="00AC7788">
      <w:pPr>
        <w:pStyle w:val="BODY"/>
        <w:rPr>
          <w:color w:val="000000" w:themeColor="text1"/>
        </w:rPr>
      </w:pPr>
    </w:p>
    <w:p w14:paraId="13F9812E" w14:textId="0B65BE68" w:rsidR="00AC7788" w:rsidRPr="009378BD" w:rsidRDefault="00AC7788" w:rsidP="00AC7788">
      <w:pPr>
        <w:pStyle w:val="BODY"/>
        <w:rPr>
          <w:color w:val="000000" w:themeColor="text1"/>
        </w:rPr>
      </w:pPr>
      <w:r w:rsidRPr="009378BD">
        <w:rPr>
          <w:color w:val="000000" w:themeColor="text1"/>
        </w:rPr>
        <w:t xml:space="preserve">WIRE moved from an emerging recognition for expansion of how we understand ‘gender’ and, from 2014, intentionally moved towards adopting intersectionality into training and service delivery with a primary focus on gender diversity. </w:t>
      </w:r>
    </w:p>
    <w:p w14:paraId="65DD7F13" w14:textId="00DBF084" w:rsidR="00AC7788" w:rsidRPr="009378BD" w:rsidRDefault="00AC7788" w:rsidP="00AC7788">
      <w:pPr>
        <w:pStyle w:val="BODY"/>
        <w:rPr>
          <w:color w:val="000000" w:themeColor="text1"/>
        </w:rPr>
      </w:pPr>
      <w:r w:rsidRPr="009378BD">
        <w:rPr>
          <w:color w:val="000000" w:themeColor="text1"/>
        </w:rPr>
        <w:t xml:space="preserve">A more explicit intersectional lens was applied via projects developed from 2017-2019, through WIRE’s Teachable Moments research and Purse Projects 2 and 3, and, in line with increased racial diversity among staff, extended to focus on race – an area often neglected in intersectional practice in the women’s and community sector. </w:t>
      </w:r>
    </w:p>
    <w:p w14:paraId="7D60F309" w14:textId="77777777" w:rsidR="00AC7788" w:rsidRPr="009378BD" w:rsidRDefault="00AC7788" w:rsidP="00AC7788">
      <w:pPr>
        <w:pStyle w:val="BODY"/>
        <w:rPr>
          <w:color w:val="000000" w:themeColor="text1"/>
        </w:rPr>
      </w:pPr>
      <w:r w:rsidRPr="009378BD">
        <w:rPr>
          <w:color w:val="000000" w:themeColor="text1"/>
        </w:rPr>
        <w:t xml:space="preserve">Led by a cohort of queer, Muslim and women of </w:t>
      </w:r>
      <w:proofErr w:type="spellStart"/>
      <w:r w:rsidRPr="009378BD">
        <w:rPr>
          <w:color w:val="000000" w:themeColor="text1"/>
        </w:rPr>
        <w:t>colour</w:t>
      </w:r>
      <w:proofErr w:type="spellEnd"/>
      <w:r w:rsidRPr="009378BD">
        <w:rPr>
          <w:color w:val="000000" w:themeColor="text1"/>
        </w:rPr>
        <w:t xml:space="preserve"> staff, the idea of an IAP was developed in recognition that WIRE still has work to do in serving the full diversity of our communities seeking WIRE’s services.</w:t>
      </w:r>
    </w:p>
    <w:p w14:paraId="1E311EE7" w14:textId="10A6A0A4" w:rsidR="00AC7788" w:rsidRPr="009378BD" w:rsidRDefault="00AC7788" w:rsidP="00AC7788">
      <w:pPr>
        <w:spacing w:line="240" w:lineRule="auto"/>
        <w:rPr>
          <w:color w:val="000000" w:themeColor="text1"/>
          <w:sz w:val="18"/>
          <w:szCs w:val="18"/>
        </w:rPr>
      </w:pPr>
      <w:r w:rsidRPr="009378BD">
        <w:rPr>
          <w:color w:val="000000" w:themeColor="text1"/>
          <w:sz w:val="18"/>
          <w:szCs w:val="18"/>
        </w:rPr>
        <w:t>Through Phase 1 of the IAP, WIRE will not only strengthen itself as an integrated organisation, but build the capacity to be a dynamic learning organisation, both inwardly and outwardly facing.</w:t>
      </w:r>
    </w:p>
    <w:p w14:paraId="636D7F41" w14:textId="7AB7D77C" w:rsidR="00AC7788" w:rsidRPr="009378BD" w:rsidRDefault="00AC7788" w:rsidP="00AC7788">
      <w:pPr>
        <w:spacing w:line="240" w:lineRule="auto"/>
        <w:rPr>
          <w:color w:val="000000" w:themeColor="text1"/>
          <w:sz w:val="18"/>
          <w:szCs w:val="18"/>
        </w:rPr>
      </w:pPr>
    </w:p>
    <w:p w14:paraId="79D2A3BC" w14:textId="20E04E86" w:rsidR="00AC7788" w:rsidRPr="009378BD" w:rsidRDefault="00AC7788" w:rsidP="00AC7788">
      <w:pPr>
        <w:spacing w:line="240" w:lineRule="auto"/>
        <w:rPr>
          <w:color w:val="000000" w:themeColor="text1"/>
          <w:sz w:val="18"/>
          <w:szCs w:val="18"/>
        </w:rPr>
      </w:pPr>
    </w:p>
    <w:p w14:paraId="58311B75" w14:textId="6EF73ADB" w:rsidR="00AC7788" w:rsidRPr="009378BD" w:rsidRDefault="00AC7788" w:rsidP="00AC7788">
      <w:pPr>
        <w:spacing w:line="240" w:lineRule="auto"/>
        <w:rPr>
          <w:color w:val="000000" w:themeColor="text1"/>
          <w:sz w:val="18"/>
          <w:szCs w:val="18"/>
        </w:rPr>
      </w:pPr>
    </w:p>
    <w:p w14:paraId="1D99DE38" w14:textId="32EECB28" w:rsidR="00AC7788" w:rsidRPr="009378BD" w:rsidRDefault="00AC7788" w:rsidP="00AC7788">
      <w:pPr>
        <w:spacing w:line="240" w:lineRule="auto"/>
        <w:rPr>
          <w:color w:val="000000" w:themeColor="text1"/>
          <w:sz w:val="18"/>
          <w:szCs w:val="18"/>
        </w:rPr>
      </w:pPr>
    </w:p>
    <w:p w14:paraId="0DF49BF2" w14:textId="04F50B57" w:rsidR="00AC7788" w:rsidRPr="009378BD" w:rsidRDefault="00AC7788" w:rsidP="00AC7788">
      <w:pPr>
        <w:spacing w:line="240" w:lineRule="auto"/>
        <w:rPr>
          <w:color w:val="000000" w:themeColor="text1"/>
          <w:sz w:val="18"/>
          <w:szCs w:val="18"/>
        </w:rPr>
      </w:pPr>
      <w:r w:rsidRPr="009378BD">
        <w:rPr>
          <w:noProof/>
          <w:color w:val="000000" w:themeColor="text1"/>
          <w:sz w:val="18"/>
          <w:szCs w:val="18"/>
          <w:lang w:val="en-US"/>
        </w:rPr>
        <w:lastRenderedPageBreak/>
        <w:drawing>
          <wp:anchor distT="0" distB="0" distL="114300" distR="114300" simplePos="0" relativeHeight="251663360" behindDoc="1" locked="0" layoutInCell="1" allowOverlap="1" wp14:anchorId="067580E7" wp14:editId="5D619D11">
            <wp:simplePos x="0" y="0"/>
            <wp:positionH relativeFrom="column">
              <wp:posOffset>-445770</wp:posOffset>
            </wp:positionH>
            <wp:positionV relativeFrom="paragraph">
              <wp:posOffset>160624</wp:posOffset>
            </wp:positionV>
            <wp:extent cx="6811497" cy="9634654"/>
            <wp:effectExtent l="0" t="0" r="0" b="508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11497" cy="9634654"/>
                    </a:xfrm>
                    <a:prstGeom prst="rect">
                      <a:avLst/>
                    </a:prstGeom>
                  </pic:spPr>
                </pic:pic>
              </a:graphicData>
            </a:graphic>
            <wp14:sizeRelH relativeFrom="page">
              <wp14:pctWidth>0</wp14:pctWidth>
            </wp14:sizeRelH>
            <wp14:sizeRelV relativeFrom="page">
              <wp14:pctHeight>0</wp14:pctHeight>
            </wp14:sizeRelV>
          </wp:anchor>
        </w:drawing>
      </w:r>
    </w:p>
    <w:p w14:paraId="7048C4CB" w14:textId="04D36F65" w:rsidR="00AC7788" w:rsidRPr="009378BD" w:rsidRDefault="00AC7788" w:rsidP="00AC7788">
      <w:pPr>
        <w:spacing w:line="240" w:lineRule="auto"/>
        <w:rPr>
          <w:color w:val="000000" w:themeColor="text1"/>
          <w:sz w:val="18"/>
          <w:szCs w:val="18"/>
          <w:lang w:val="en-US"/>
        </w:rPr>
      </w:pPr>
    </w:p>
    <w:p w14:paraId="3E651D7B" w14:textId="3327E069" w:rsidR="00AC7788" w:rsidRPr="009378BD" w:rsidRDefault="00AC7788" w:rsidP="00AC7788">
      <w:pPr>
        <w:spacing w:line="240" w:lineRule="auto"/>
        <w:rPr>
          <w:color w:val="000000" w:themeColor="text1"/>
          <w:sz w:val="18"/>
          <w:szCs w:val="18"/>
          <w:lang w:val="en-US"/>
        </w:rPr>
      </w:pPr>
      <w:r w:rsidRPr="009378BD">
        <w:rPr>
          <w:color w:val="000000" w:themeColor="text1"/>
          <w:sz w:val="18"/>
          <w:szCs w:val="18"/>
          <w:lang w:val="en-US"/>
        </w:rPr>
        <w:br/>
      </w:r>
    </w:p>
    <w:p w14:paraId="1BD8E580" w14:textId="6AE932AB" w:rsidR="00AC7788" w:rsidRPr="009378BD" w:rsidRDefault="00AC7788" w:rsidP="00AC7788">
      <w:pPr>
        <w:spacing w:line="240" w:lineRule="auto"/>
        <w:rPr>
          <w:color w:val="000000" w:themeColor="text1"/>
          <w:sz w:val="18"/>
          <w:szCs w:val="18"/>
          <w:lang w:val="en-US"/>
        </w:rPr>
      </w:pPr>
    </w:p>
    <w:p w14:paraId="0F49BBCA" w14:textId="1AB5FCFE" w:rsidR="00AC7788" w:rsidRPr="009378BD" w:rsidRDefault="00AC7788" w:rsidP="00AC7788">
      <w:pPr>
        <w:spacing w:line="240" w:lineRule="auto"/>
        <w:rPr>
          <w:color w:val="000000" w:themeColor="text1"/>
          <w:sz w:val="18"/>
          <w:szCs w:val="18"/>
          <w:lang w:val="en-US"/>
        </w:rPr>
      </w:pPr>
    </w:p>
    <w:p w14:paraId="52B7501F" w14:textId="5D89A9C6" w:rsidR="00AC7788" w:rsidRPr="009378BD" w:rsidRDefault="00AC7788" w:rsidP="00AC7788">
      <w:pPr>
        <w:spacing w:line="240" w:lineRule="auto"/>
        <w:rPr>
          <w:color w:val="000000" w:themeColor="text1"/>
          <w:sz w:val="18"/>
          <w:szCs w:val="18"/>
          <w:lang w:val="en-US"/>
        </w:rPr>
      </w:pPr>
    </w:p>
    <w:p w14:paraId="0542FC15" w14:textId="75CD5B5C" w:rsidR="00AC7788" w:rsidRPr="009378BD" w:rsidRDefault="00AC7788" w:rsidP="00AC7788">
      <w:pPr>
        <w:spacing w:line="240" w:lineRule="auto"/>
        <w:rPr>
          <w:color w:val="000000" w:themeColor="text1"/>
          <w:sz w:val="18"/>
          <w:szCs w:val="18"/>
          <w:lang w:val="en-US"/>
        </w:rPr>
      </w:pPr>
    </w:p>
    <w:p w14:paraId="6236DF4B" w14:textId="6E211849" w:rsidR="00AC7788" w:rsidRPr="009378BD" w:rsidRDefault="00AC7788" w:rsidP="00AC7788">
      <w:pPr>
        <w:spacing w:line="240" w:lineRule="auto"/>
        <w:rPr>
          <w:color w:val="000000" w:themeColor="text1"/>
          <w:sz w:val="18"/>
          <w:szCs w:val="18"/>
          <w:lang w:val="en-US"/>
        </w:rPr>
      </w:pPr>
    </w:p>
    <w:p w14:paraId="06AD92C6" w14:textId="4BE458EC" w:rsidR="00AC7788" w:rsidRPr="009378BD" w:rsidRDefault="00AC7788" w:rsidP="00AC7788">
      <w:pPr>
        <w:spacing w:line="240" w:lineRule="auto"/>
        <w:rPr>
          <w:color w:val="000000" w:themeColor="text1"/>
          <w:sz w:val="18"/>
          <w:szCs w:val="18"/>
          <w:lang w:val="en-US"/>
        </w:rPr>
      </w:pPr>
    </w:p>
    <w:p w14:paraId="123428E8" w14:textId="76121795" w:rsidR="00AC7788" w:rsidRPr="009378BD" w:rsidRDefault="00AC7788" w:rsidP="00AC7788">
      <w:pPr>
        <w:spacing w:line="240" w:lineRule="auto"/>
        <w:rPr>
          <w:color w:val="000000" w:themeColor="text1"/>
          <w:sz w:val="18"/>
          <w:szCs w:val="18"/>
          <w:lang w:val="en-US"/>
        </w:rPr>
      </w:pPr>
    </w:p>
    <w:p w14:paraId="2F1F9E06" w14:textId="6AFE1F6C" w:rsidR="00AC7788" w:rsidRPr="009378BD" w:rsidRDefault="00AC7788" w:rsidP="00AC7788">
      <w:pPr>
        <w:spacing w:line="240" w:lineRule="auto"/>
        <w:rPr>
          <w:color w:val="000000" w:themeColor="text1"/>
          <w:sz w:val="18"/>
          <w:szCs w:val="18"/>
          <w:lang w:val="en-US"/>
        </w:rPr>
      </w:pPr>
    </w:p>
    <w:p w14:paraId="32086ADF" w14:textId="07F8B193" w:rsidR="00AC7788" w:rsidRPr="009378BD" w:rsidRDefault="00AC7788" w:rsidP="00AC7788">
      <w:pPr>
        <w:spacing w:line="240" w:lineRule="auto"/>
        <w:rPr>
          <w:color w:val="000000" w:themeColor="text1"/>
          <w:sz w:val="18"/>
          <w:szCs w:val="18"/>
          <w:lang w:val="en-US"/>
        </w:rPr>
      </w:pPr>
    </w:p>
    <w:p w14:paraId="6AC10F98" w14:textId="0B802718" w:rsidR="00AC7788" w:rsidRPr="009378BD" w:rsidRDefault="00AC7788" w:rsidP="00AC7788">
      <w:pPr>
        <w:spacing w:line="240" w:lineRule="auto"/>
        <w:rPr>
          <w:color w:val="000000" w:themeColor="text1"/>
          <w:sz w:val="18"/>
          <w:szCs w:val="18"/>
          <w:lang w:val="en-US"/>
        </w:rPr>
      </w:pPr>
    </w:p>
    <w:p w14:paraId="4E687446" w14:textId="18416FE2" w:rsidR="00AC7788" w:rsidRPr="009378BD" w:rsidRDefault="00AC7788" w:rsidP="00AC7788">
      <w:pPr>
        <w:spacing w:line="240" w:lineRule="auto"/>
        <w:rPr>
          <w:color w:val="000000" w:themeColor="text1"/>
          <w:sz w:val="18"/>
          <w:szCs w:val="18"/>
          <w:lang w:val="en-US"/>
        </w:rPr>
      </w:pPr>
    </w:p>
    <w:p w14:paraId="216DEB66" w14:textId="10EC67AC" w:rsidR="00AC7788" w:rsidRPr="009378BD" w:rsidRDefault="00AC7788" w:rsidP="00AC7788">
      <w:pPr>
        <w:spacing w:line="240" w:lineRule="auto"/>
        <w:rPr>
          <w:color w:val="000000" w:themeColor="text1"/>
          <w:sz w:val="18"/>
          <w:szCs w:val="18"/>
          <w:lang w:val="en-US"/>
        </w:rPr>
      </w:pPr>
    </w:p>
    <w:p w14:paraId="5851ED20" w14:textId="5A02D4F1" w:rsidR="00AC7788" w:rsidRPr="009378BD" w:rsidRDefault="00AC7788" w:rsidP="00AC7788">
      <w:pPr>
        <w:spacing w:line="240" w:lineRule="auto"/>
        <w:rPr>
          <w:color w:val="000000" w:themeColor="text1"/>
          <w:sz w:val="18"/>
          <w:szCs w:val="18"/>
          <w:lang w:val="en-US"/>
        </w:rPr>
      </w:pPr>
    </w:p>
    <w:p w14:paraId="39B0061B" w14:textId="30E70A82" w:rsidR="00AC7788" w:rsidRPr="009378BD" w:rsidRDefault="00AC7788" w:rsidP="00AC7788">
      <w:pPr>
        <w:spacing w:line="240" w:lineRule="auto"/>
        <w:rPr>
          <w:color w:val="000000" w:themeColor="text1"/>
          <w:sz w:val="18"/>
          <w:szCs w:val="18"/>
          <w:lang w:val="en-US"/>
        </w:rPr>
      </w:pPr>
    </w:p>
    <w:p w14:paraId="2A8AE8C2" w14:textId="2E10118D" w:rsidR="00AC7788" w:rsidRPr="009378BD" w:rsidRDefault="00AC7788" w:rsidP="00AC7788">
      <w:pPr>
        <w:spacing w:line="240" w:lineRule="auto"/>
        <w:rPr>
          <w:color w:val="000000" w:themeColor="text1"/>
          <w:sz w:val="18"/>
          <w:szCs w:val="18"/>
          <w:lang w:val="en-US"/>
        </w:rPr>
      </w:pPr>
    </w:p>
    <w:p w14:paraId="397E151B" w14:textId="34FC8034" w:rsidR="00AC7788" w:rsidRPr="009378BD" w:rsidRDefault="00AC7788" w:rsidP="00AC7788">
      <w:pPr>
        <w:spacing w:line="240" w:lineRule="auto"/>
        <w:rPr>
          <w:color w:val="000000" w:themeColor="text1"/>
          <w:sz w:val="18"/>
          <w:szCs w:val="18"/>
          <w:lang w:val="en-US"/>
        </w:rPr>
      </w:pPr>
    </w:p>
    <w:p w14:paraId="55CF2B19" w14:textId="07B5409E" w:rsidR="00AC7788" w:rsidRPr="009378BD" w:rsidRDefault="00AC7788" w:rsidP="00AC7788">
      <w:pPr>
        <w:spacing w:line="240" w:lineRule="auto"/>
        <w:rPr>
          <w:color w:val="000000" w:themeColor="text1"/>
          <w:sz w:val="18"/>
          <w:szCs w:val="18"/>
          <w:lang w:val="en-US"/>
        </w:rPr>
      </w:pPr>
    </w:p>
    <w:p w14:paraId="4F7C9B67" w14:textId="7A62AC7C" w:rsidR="00AC7788" w:rsidRPr="009378BD" w:rsidRDefault="00AC7788" w:rsidP="00AC7788">
      <w:pPr>
        <w:spacing w:line="240" w:lineRule="auto"/>
        <w:rPr>
          <w:color w:val="000000" w:themeColor="text1"/>
          <w:sz w:val="18"/>
          <w:szCs w:val="18"/>
          <w:lang w:val="en-US"/>
        </w:rPr>
      </w:pPr>
    </w:p>
    <w:p w14:paraId="36800ABB" w14:textId="6928812C" w:rsidR="00AC7788" w:rsidRPr="009378BD" w:rsidRDefault="00AC7788" w:rsidP="00AC7788">
      <w:pPr>
        <w:spacing w:line="240" w:lineRule="auto"/>
        <w:rPr>
          <w:color w:val="000000" w:themeColor="text1"/>
          <w:sz w:val="18"/>
          <w:szCs w:val="18"/>
          <w:lang w:val="en-US"/>
        </w:rPr>
      </w:pPr>
    </w:p>
    <w:p w14:paraId="51F05BA3" w14:textId="0CF85037" w:rsidR="00AC7788" w:rsidRPr="009378BD" w:rsidRDefault="00AC7788" w:rsidP="00AC7788">
      <w:pPr>
        <w:spacing w:line="240" w:lineRule="auto"/>
        <w:rPr>
          <w:color w:val="000000" w:themeColor="text1"/>
          <w:sz w:val="18"/>
          <w:szCs w:val="18"/>
          <w:lang w:val="en-US"/>
        </w:rPr>
      </w:pPr>
    </w:p>
    <w:p w14:paraId="2D29F2D9" w14:textId="3D563065" w:rsidR="00AC7788" w:rsidRPr="009378BD" w:rsidRDefault="00AC7788" w:rsidP="00AC7788">
      <w:pPr>
        <w:spacing w:line="240" w:lineRule="auto"/>
        <w:rPr>
          <w:color w:val="000000" w:themeColor="text1"/>
          <w:sz w:val="18"/>
          <w:szCs w:val="18"/>
          <w:lang w:val="en-US"/>
        </w:rPr>
      </w:pPr>
    </w:p>
    <w:p w14:paraId="2E8B6A0F" w14:textId="35709359" w:rsidR="00AC7788" w:rsidRPr="009378BD" w:rsidRDefault="00AC7788" w:rsidP="00AC7788">
      <w:pPr>
        <w:spacing w:line="240" w:lineRule="auto"/>
        <w:rPr>
          <w:color w:val="000000" w:themeColor="text1"/>
          <w:sz w:val="18"/>
          <w:szCs w:val="18"/>
          <w:lang w:val="en-US"/>
        </w:rPr>
      </w:pPr>
    </w:p>
    <w:p w14:paraId="3AD18544" w14:textId="12F24391" w:rsidR="00AC7788" w:rsidRPr="009378BD" w:rsidRDefault="00AC7788" w:rsidP="00AC7788">
      <w:pPr>
        <w:spacing w:line="240" w:lineRule="auto"/>
        <w:rPr>
          <w:color w:val="000000" w:themeColor="text1"/>
          <w:sz w:val="18"/>
          <w:szCs w:val="18"/>
          <w:lang w:val="en-US"/>
        </w:rPr>
      </w:pPr>
    </w:p>
    <w:p w14:paraId="7316DE8D" w14:textId="4F64AEFF" w:rsidR="00AC7788" w:rsidRPr="009378BD" w:rsidRDefault="00AC7788" w:rsidP="00AC7788">
      <w:pPr>
        <w:spacing w:line="240" w:lineRule="auto"/>
        <w:rPr>
          <w:color w:val="000000" w:themeColor="text1"/>
          <w:sz w:val="18"/>
          <w:szCs w:val="18"/>
          <w:lang w:val="en-US"/>
        </w:rPr>
      </w:pPr>
    </w:p>
    <w:p w14:paraId="649A5C81" w14:textId="10DBA1F9" w:rsidR="00AC7788" w:rsidRPr="009378BD" w:rsidRDefault="00AC7788" w:rsidP="00AC7788">
      <w:pPr>
        <w:spacing w:line="240" w:lineRule="auto"/>
        <w:rPr>
          <w:color w:val="000000" w:themeColor="text1"/>
          <w:sz w:val="18"/>
          <w:szCs w:val="18"/>
          <w:lang w:val="en-US"/>
        </w:rPr>
      </w:pPr>
    </w:p>
    <w:p w14:paraId="54E19084" w14:textId="6C720798" w:rsidR="00AC7788" w:rsidRPr="009378BD" w:rsidRDefault="00AC7788" w:rsidP="00AC7788">
      <w:pPr>
        <w:spacing w:line="240" w:lineRule="auto"/>
        <w:rPr>
          <w:color w:val="000000" w:themeColor="text1"/>
          <w:sz w:val="18"/>
          <w:szCs w:val="18"/>
          <w:lang w:val="en-US"/>
        </w:rPr>
      </w:pPr>
    </w:p>
    <w:p w14:paraId="6D9A44C8" w14:textId="524DA285" w:rsidR="00AC7788" w:rsidRPr="009378BD" w:rsidRDefault="00AC7788" w:rsidP="00AC7788">
      <w:pPr>
        <w:spacing w:line="240" w:lineRule="auto"/>
        <w:rPr>
          <w:color w:val="000000" w:themeColor="text1"/>
          <w:sz w:val="18"/>
          <w:szCs w:val="18"/>
          <w:lang w:val="en-US"/>
        </w:rPr>
      </w:pPr>
    </w:p>
    <w:p w14:paraId="07609785" w14:textId="1FA17C92" w:rsidR="00AC7788" w:rsidRPr="009378BD" w:rsidRDefault="00AC7788" w:rsidP="00AC7788">
      <w:pPr>
        <w:spacing w:line="240" w:lineRule="auto"/>
        <w:rPr>
          <w:color w:val="000000" w:themeColor="text1"/>
          <w:sz w:val="18"/>
          <w:szCs w:val="18"/>
          <w:lang w:val="en-US"/>
        </w:rPr>
      </w:pPr>
    </w:p>
    <w:p w14:paraId="1134A9CF" w14:textId="2C632997" w:rsidR="00AC7788" w:rsidRPr="009378BD" w:rsidRDefault="00AC7788" w:rsidP="00AC7788">
      <w:pPr>
        <w:spacing w:line="240" w:lineRule="auto"/>
        <w:rPr>
          <w:color w:val="000000" w:themeColor="text1"/>
          <w:sz w:val="18"/>
          <w:szCs w:val="18"/>
          <w:lang w:val="en-US"/>
        </w:rPr>
      </w:pPr>
    </w:p>
    <w:p w14:paraId="733F52F4" w14:textId="5F5E5752" w:rsidR="00AC7788" w:rsidRPr="009378BD" w:rsidRDefault="00AC7788" w:rsidP="00AC7788">
      <w:pPr>
        <w:spacing w:line="240" w:lineRule="auto"/>
        <w:rPr>
          <w:color w:val="000000" w:themeColor="text1"/>
          <w:sz w:val="18"/>
          <w:szCs w:val="18"/>
          <w:lang w:val="en-US"/>
        </w:rPr>
      </w:pPr>
    </w:p>
    <w:p w14:paraId="4148C838" w14:textId="2035E79C" w:rsidR="00AC7788" w:rsidRPr="009378BD" w:rsidRDefault="00AC7788" w:rsidP="00AC7788">
      <w:pPr>
        <w:spacing w:line="240" w:lineRule="auto"/>
        <w:rPr>
          <w:color w:val="000000" w:themeColor="text1"/>
          <w:sz w:val="18"/>
          <w:szCs w:val="18"/>
          <w:lang w:val="en-US"/>
        </w:rPr>
      </w:pPr>
    </w:p>
    <w:p w14:paraId="4F03084A" w14:textId="4261D6B3" w:rsidR="00AC7788" w:rsidRPr="009378BD" w:rsidRDefault="00AC7788" w:rsidP="00AC7788">
      <w:pPr>
        <w:spacing w:line="240" w:lineRule="auto"/>
        <w:rPr>
          <w:color w:val="000000" w:themeColor="text1"/>
          <w:sz w:val="18"/>
          <w:szCs w:val="18"/>
          <w:lang w:val="en-US"/>
        </w:rPr>
      </w:pPr>
    </w:p>
    <w:p w14:paraId="3E76665F" w14:textId="5F422014" w:rsidR="00AC7788" w:rsidRPr="009378BD" w:rsidRDefault="00AC7788" w:rsidP="00AC7788">
      <w:pPr>
        <w:spacing w:line="240" w:lineRule="auto"/>
        <w:rPr>
          <w:color w:val="000000" w:themeColor="text1"/>
          <w:sz w:val="18"/>
          <w:szCs w:val="18"/>
          <w:lang w:val="en-US"/>
        </w:rPr>
      </w:pPr>
    </w:p>
    <w:p w14:paraId="06D589BE" w14:textId="4911F5C5" w:rsidR="00AC7788" w:rsidRPr="009378BD" w:rsidRDefault="00AC7788" w:rsidP="00AC7788">
      <w:pPr>
        <w:spacing w:line="240" w:lineRule="auto"/>
        <w:rPr>
          <w:color w:val="000000" w:themeColor="text1"/>
          <w:sz w:val="18"/>
          <w:szCs w:val="18"/>
          <w:lang w:val="en-US"/>
        </w:rPr>
      </w:pPr>
    </w:p>
    <w:p w14:paraId="510E65CD" w14:textId="30643E25" w:rsidR="00AC7788" w:rsidRPr="009378BD" w:rsidRDefault="00AC7788" w:rsidP="00AC7788">
      <w:pPr>
        <w:spacing w:line="240" w:lineRule="auto"/>
        <w:rPr>
          <w:color w:val="000000" w:themeColor="text1"/>
          <w:sz w:val="18"/>
          <w:szCs w:val="18"/>
          <w:lang w:val="en-US"/>
        </w:rPr>
      </w:pPr>
    </w:p>
    <w:p w14:paraId="10B0CEA9" w14:textId="69F4EC3A" w:rsidR="00AC7788" w:rsidRPr="009378BD" w:rsidRDefault="00AC7788" w:rsidP="00AC7788">
      <w:pPr>
        <w:spacing w:line="240" w:lineRule="auto"/>
        <w:rPr>
          <w:color w:val="000000" w:themeColor="text1"/>
          <w:sz w:val="18"/>
          <w:szCs w:val="18"/>
          <w:lang w:val="en-US"/>
        </w:rPr>
      </w:pPr>
    </w:p>
    <w:p w14:paraId="74176E2B" w14:textId="41EA668D" w:rsidR="00AC7788" w:rsidRPr="009378BD" w:rsidRDefault="00AC7788" w:rsidP="00AC7788">
      <w:pPr>
        <w:spacing w:line="240" w:lineRule="auto"/>
        <w:rPr>
          <w:color w:val="000000" w:themeColor="text1"/>
          <w:sz w:val="18"/>
          <w:szCs w:val="18"/>
          <w:lang w:val="en-US"/>
        </w:rPr>
      </w:pPr>
    </w:p>
    <w:p w14:paraId="02434A19" w14:textId="77777777" w:rsidR="00AC7788" w:rsidRPr="009378BD" w:rsidRDefault="00AC7788" w:rsidP="00AC7788">
      <w:pPr>
        <w:pStyle w:val="Subheader"/>
        <w:rPr>
          <w:color w:val="000000" w:themeColor="text1"/>
          <w:spacing w:val="-5"/>
        </w:rPr>
      </w:pPr>
      <w:r w:rsidRPr="009378BD">
        <w:rPr>
          <w:color w:val="000000" w:themeColor="text1"/>
          <w:spacing w:val="-5"/>
        </w:rPr>
        <w:t>What an incredible journey we have travelled together this year</w:t>
      </w:r>
    </w:p>
    <w:p w14:paraId="4AD1A7B4" w14:textId="77777777" w:rsidR="00AC7788" w:rsidRPr="009378BD" w:rsidRDefault="00AC7788" w:rsidP="00AC7788">
      <w:pPr>
        <w:pStyle w:val="PersonQuote"/>
        <w:spacing w:after="113"/>
        <w:rPr>
          <w:color w:val="000000" w:themeColor="text1"/>
        </w:rPr>
      </w:pPr>
      <w:r w:rsidRPr="009378BD">
        <w:rPr>
          <w:rFonts w:ascii="Quicksand-Regular" w:hAnsi="Quicksand-Regular" w:cs="Quicksand-Regular"/>
          <w:b w:val="0"/>
          <w:bCs w:val="0"/>
          <w:color w:val="000000" w:themeColor="text1"/>
        </w:rPr>
        <w:t>Service Delivery Manager:</w:t>
      </w:r>
      <w:r w:rsidRPr="009378BD">
        <w:rPr>
          <w:color w:val="000000" w:themeColor="text1"/>
        </w:rPr>
        <w:t xml:space="preserve"> Jessica Stott</w:t>
      </w:r>
    </w:p>
    <w:p w14:paraId="6A8C46B7" w14:textId="5C484F9A" w:rsidR="00AC7788" w:rsidRPr="00AC7788" w:rsidRDefault="00AC7788" w:rsidP="00AC7788">
      <w:pPr>
        <w:suppressAutoHyphens/>
        <w:autoSpaceDE w:val="0"/>
        <w:autoSpaceDN w:val="0"/>
        <w:adjustRightInd w:val="0"/>
        <w:spacing w:after="227" w:line="240" w:lineRule="atLeast"/>
        <w:textAlignment w:val="center"/>
        <w:rPr>
          <w:rFonts w:ascii="Quicksand-Bold" w:hAnsi="Quicksand-Bold" w:cs="Quicksand-Bold"/>
          <w:b/>
          <w:bCs/>
          <w:color w:val="000000" w:themeColor="text1"/>
          <w:spacing w:val="2"/>
          <w:sz w:val="20"/>
          <w:szCs w:val="20"/>
          <w:lang w:val="en-US"/>
        </w:rPr>
      </w:pPr>
      <w:r w:rsidRPr="00AC7788">
        <w:rPr>
          <w:rFonts w:ascii="Quicksand-Bold" w:hAnsi="Quicksand-Bold" w:cs="Quicksand-Bold"/>
          <w:b/>
          <w:bCs/>
          <w:color w:val="000000" w:themeColor="text1"/>
          <w:spacing w:val="2"/>
          <w:sz w:val="20"/>
          <w:szCs w:val="20"/>
          <w:lang w:val="en-US"/>
        </w:rPr>
        <w:t xml:space="preserve">In July 2020, the WIRE service delivery team </w:t>
      </w:r>
      <w:r w:rsidRPr="00AC7788">
        <w:rPr>
          <w:rFonts w:ascii="Quicksand-Bold" w:hAnsi="Quicksand-Bold" w:cs="Quicksand-Bold"/>
          <w:b/>
          <w:bCs/>
          <w:color w:val="000000" w:themeColor="text1"/>
          <w:sz w:val="20"/>
          <w:szCs w:val="20"/>
          <w:lang w:val="en-US"/>
        </w:rPr>
        <w:t>was deep in the pandemic providing service</w:t>
      </w:r>
      <w:r w:rsidRPr="00AC7788">
        <w:rPr>
          <w:rFonts w:ascii="Quicksand-Bold" w:hAnsi="Quicksand-Bold" w:cs="Quicksand-Bold"/>
          <w:b/>
          <w:bCs/>
          <w:color w:val="000000" w:themeColor="text1"/>
          <w:spacing w:val="-8"/>
          <w:sz w:val="20"/>
          <w:szCs w:val="20"/>
          <w:lang w:val="en-US"/>
        </w:rPr>
        <w:t xml:space="preserve">s </w:t>
      </w:r>
      <w:r w:rsidRPr="00AC7788">
        <w:rPr>
          <w:rFonts w:ascii="Quicksand-Bold" w:hAnsi="Quicksand-Bold" w:cs="Quicksand-Bold"/>
          <w:b/>
          <w:bCs/>
          <w:color w:val="000000" w:themeColor="text1"/>
          <w:spacing w:val="4"/>
          <w:sz w:val="20"/>
          <w:szCs w:val="20"/>
          <w:lang w:val="en-US"/>
        </w:rPr>
        <w:t xml:space="preserve">remotely from their homes. They worked </w:t>
      </w:r>
      <w:r w:rsidRPr="00AC7788">
        <w:rPr>
          <w:rFonts w:ascii="Quicksand-Bold" w:hAnsi="Quicksand-Bold" w:cs="Quicksand-Bold"/>
          <w:b/>
          <w:bCs/>
          <w:color w:val="000000" w:themeColor="text1"/>
          <w:spacing w:val="2"/>
          <w:sz w:val="20"/>
          <w:szCs w:val="20"/>
          <w:lang w:val="en-US"/>
        </w:rPr>
        <w:t>together in all-day Zoom meetings hearing</w:t>
      </w:r>
      <w:r w:rsidRPr="00AC7788">
        <w:rPr>
          <w:rFonts w:ascii="Quicksand-Bold" w:hAnsi="Quicksand-Bold" w:cs="Quicksand-Bold"/>
          <w:b/>
          <w:bCs/>
          <w:color w:val="000000" w:themeColor="text1"/>
          <w:spacing w:val="3"/>
          <w:sz w:val="20"/>
          <w:szCs w:val="20"/>
          <w:lang w:val="en-US"/>
        </w:rPr>
        <w:t xml:space="preserve"> </w:t>
      </w:r>
      <w:r w:rsidRPr="00AC7788">
        <w:rPr>
          <w:rFonts w:ascii="Quicksand-Bold" w:hAnsi="Quicksand-Bold" w:cs="Quicksand-Bold"/>
          <w:b/>
          <w:bCs/>
          <w:color w:val="000000" w:themeColor="text1"/>
          <w:spacing w:val="-4"/>
          <w:sz w:val="20"/>
          <w:szCs w:val="20"/>
          <w:lang w:val="en-US"/>
        </w:rPr>
        <w:t xml:space="preserve">stories of resilience </w:t>
      </w:r>
      <w:r w:rsidRPr="00AC7788">
        <w:rPr>
          <w:rFonts w:ascii="Quicksand-Bold" w:hAnsi="Quicksand-Bold" w:cs="Quicksand-Bold"/>
          <w:b/>
          <w:bCs/>
          <w:color w:val="000000" w:themeColor="text1"/>
          <w:spacing w:val="4"/>
          <w:sz w:val="20"/>
          <w:szCs w:val="20"/>
          <w:lang w:val="en-US"/>
        </w:rPr>
        <w:t xml:space="preserve">and courage through </w:t>
      </w:r>
      <w:r w:rsidRPr="00AC7788">
        <w:rPr>
          <w:rFonts w:ascii="Quicksand-Bold" w:hAnsi="Quicksand-Bold" w:cs="Quicksand-Bold"/>
          <w:b/>
          <w:bCs/>
          <w:color w:val="000000" w:themeColor="text1"/>
          <w:spacing w:val="-4"/>
          <w:sz w:val="20"/>
          <w:szCs w:val="20"/>
          <w:lang w:val="en-US"/>
        </w:rPr>
        <w:t xml:space="preserve">adversity from women, non-binary and gender </w:t>
      </w:r>
      <w:r w:rsidRPr="00AC7788">
        <w:rPr>
          <w:rFonts w:ascii="Quicksand-Bold" w:hAnsi="Quicksand-Bold" w:cs="Quicksand-Bold"/>
          <w:b/>
          <w:bCs/>
          <w:color w:val="000000" w:themeColor="text1"/>
          <w:spacing w:val="2"/>
          <w:sz w:val="20"/>
          <w:szCs w:val="20"/>
          <w:lang w:val="en-US"/>
        </w:rPr>
        <w:t>diverse people across Victoria and beyond.</w:t>
      </w:r>
    </w:p>
    <w:p w14:paraId="7926E33D" w14:textId="0C4C444F" w:rsidR="00F8318F" w:rsidRPr="00F8318F" w:rsidRDefault="00F8318F" w:rsidP="00F8318F">
      <w:pPr>
        <w:suppressAutoHyphens/>
        <w:autoSpaceDE w:val="0"/>
        <w:autoSpaceDN w:val="0"/>
        <w:adjustRightInd w:val="0"/>
        <w:spacing w:after="227" w:line="320" w:lineRule="atLeast"/>
        <w:textAlignment w:val="center"/>
        <w:rPr>
          <w:rFonts w:ascii="IBM Plex Serif" w:hAnsi="IBM Plex Serif" w:cs="IBM Plex Serif"/>
          <w:color w:val="000000" w:themeColor="text1"/>
          <w:spacing w:val="4"/>
          <w:sz w:val="28"/>
          <w:szCs w:val="28"/>
          <w:lang w:val="en-US"/>
        </w:rPr>
      </w:pPr>
      <w:r w:rsidRPr="009378BD">
        <w:rPr>
          <w:rFonts w:ascii="IBM Plex Serif" w:hAnsi="IBM Plex Serif" w:cs="IBM Plex Serif"/>
          <w:color w:val="000000" w:themeColor="text1"/>
          <w:spacing w:val="-3"/>
          <w:sz w:val="28"/>
          <w:szCs w:val="28"/>
          <w:lang w:val="en-US"/>
        </w:rPr>
        <w:t>“</w:t>
      </w:r>
      <w:r w:rsidRPr="00F8318F">
        <w:rPr>
          <w:rFonts w:ascii="IBM Plex Serif" w:hAnsi="IBM Plex Serif" w:cs="IBM Plex Serif"/>
          <w:color w:val="000000" w:themeColor="text1"/>
          <w:spacing w:val="-3"/>
          <w:sz w:val="28"/>
          <w:szCs w:val="28"/>
          <w:lang w:val="en-US"/>
        </w:rPr>
        <w:t xml:space="preserve">Our callers are often navigating multiple issues at once—we speak about the fatigue that comes with that. It takes a lot of energy to find </w:t>
      </w:r>
      <w:r w:rsidRPr="00F8318F">
        <w:rPr>
          <w:rFonts w:ascii="IBM Plex Serif" w:hAnsi="IBM Plex Serif" w:cs="IBM Plex Serif"/>
          <w:color w:val="000000" w:themeColor="text1"/>
          <w:spacing w:val="-6"/>
          <w:sz w:val="28"/>
          <w:szCs w:val="28"/>
          <w:lang w:val="en-US"/>
        </w:rPr>
        <w:t>housing, employment, overcoming</w:t>
      </w:r>
      <w:r w:rsidRPr="00F8318F">
        <w:rPr>
          <w:rFonts w:ascii="IBM Plex Serif" w:hAnsi="IBM Plex Serif" w:cs="IBM Plex Serif"/>
          <w:color w:val="000000" w:themeColor="text1"/>
          <w:spacing w:val="1"/>
          <w:sz w:val="28"/>
          <w:szCs w:val="28"/>
          <w:lang w:val="en-US"/>
        </w:rPr>
        <w:t xml:space="preserve"> </w:t>
      </w:r>
      <w:r w:rsidRPr="00F8318F">
        <w:rPr>
          <w:rFonts w:ascii="IBM Plex Serif" w:hAnsi="IBM Plex Serif" w:cs="IBM Plex Serif"/>
          <w:color w:val="000000" w:themeColor="text1"/>
          <w:spacing w:val="6"/>
          <w:sz w:val="28"/>
          <w:szCs w:val="28"/>
          <w:lang w:val="en-US"/>
        </w:rPr>
        <w:t xml:space="preserve">trauma and seeking education. </w:t>
      </w:r>
      <w:r w:rsidRPr="00F8318F">
        <w:rPr>
          <w:rFonts w:ascii="IBM Plex Serif" w:hAnsi="IBM Plex Serif" w:cs="IBM Plex Serif"/>
          <w:color w:val="000000" w:themeColor="text1"/>
          <w:spacing w:val="4"/>
          <w:sz w:val="28"/>
          <w:szCs w:val="28"/>
          <w:lang w:val="en-US"/>
        </w:rPr>
        <w:t xml:space="preserve">We </w:t>
      </w:r>
      <w:proofErr w:type="spellStart"/>
      <w:r w:rsidRPr="00F8318F">
        <w:rPr>
          <w:rFonts w:ascii="IBM Plex Serif" w:hAnsi="IBM Plex Serif" w:cs="IBM Plex Serif"/>
          <w:color w:val="000000" w:themeColor="text1"/>
          <w:spacing w:val="4"/>
          <w:sz w:val="28"/>
          <w:szCs w:val="28"/>
          <w:lang w:val="en-US"/>
        </w:rPr>
        <w:t>recognise</w:t>
      </w:r>
      <w:proofErr w:type="spellEnd"/>
      <w:r w:rsidRPr="00F8318F">
        <w:rPr>
          <w:rFonts w:ascii="IBM Plex Serif" w:hAnsi="IBM Plex Serif" w:cs="IBM Plex Serif"/>
          <w:color w:val="000000" w:themeColor="text1"/>
          <w:spacing w:val="4"/>
          <w:sz w:val="28"/>
          <w:szCs w:val="28"/>
          <w:lang w:val="en-US"/>
        </w:rPr>
        <w:t xml:space="preserve"> that it’s a lot work and retelling your story again and again to different services can also be triggering. But with </w:t>
      </w:r>
      <w:r w:rsidRPr="00F8318F">
        <w:rPr>
          <w:rFonts w:ascii="IBM Plex Serif" w:hAnsi="IBM Plex Serif" w:cs="IBM Plex Serif"/>
          <w:color w:val="000000" w:themeColor="text1"/>
          <w:sz w:val="28"/>
          <w:szCs w:val="28"/>
          <w:lang w:val="en-US"/>
        </w:rPr>
        <w:t xml:space="preserve">sheer strength and determination they keep calling—usually several </w:t>
      </w:r>
      <w:proofErr w:type="spellStart"/>
      <w:r w:rsidRPr="00F8318F">
        <w:rPr>
          <w:rFonts w:ascii="IBM Plex Serif" w:hAnsi="IBM Plex Serif" w:cs="IBM Plex Serif"/>
          <w:color w:val="000000" w:themeColor="text1"/>
          <w:sz w:val="28"/>
          <w:szCs w:val="28"/>
          <w:lang w:val="en-US"/>
        </w:rPr>
        <w:t>organisations</w:t>
      </w:r>
      <w:proofErr w:type="spellEnd"/>
      <w:r w:rsidRPr="00F8318F">
        <w:rPr>
          <w:rFonts w:ascii="IBM Plex Serif" w:hAnsi="IBM Plex Serif" w:cs="IBM Plex Serif"/>
          <w:color w:val="000000" w:themeColor="text1"/>
          <w:sz w:val="28"/>
          <w:szCs w:val="28"/>
          <w:lang w:val="en-US"/>
        </w:rPr>
        <w:t xml:space="preserve"> at once. They keep persisting and they look for every </w:t>
      </w:r>
      <w:r w:rsidRPr="00F8318F">
        <w:rPr>
          <w:rFonts w:ascii="IBM Plex Serif" w:hAnsi="IBM Plex Serif" w:cs="IBM Plex Serif"/>
          <w:color w:val="000000" w:themeColor="text1"/>
          <w:spacing w:val="4"/>
          <w:sz w:val="28"/>
          <w:szCs w:val="28"/>
          <w:lang w:val="en-US"/>
        </w:rPr>
        <w:t>opportunity to help themselves and their families.</w:t>
      </w:r>
      <w:r w:rsidRPr="009378BD">
        <w:rPr>
          <w:rFonts w:ascii="IBM Plex Serif" w:hAnsi="IBM Plex Serif" w:cs="IBM Plex Serif"/>
          <w:color w:val="000000" w:themeColor="text1"/>
          <w:spacing w:val="4"/>
          <w:sz w:val="28"/>
          <w:szCs w:val="28"/>
          <w:lang w:val="en-US"/>
        </w:rPr>
        <w:t>”</w:t>
      </w:r>
      <w:r w:rsidRPr="00F8318F">
        <w:rPr>
          <w:rFonts w:ascii="IBM Plex Serif" w:hAnsi="IBM Plex Serif" w:cs="IBM Plex Serif"/>
          <w:color w:val="000000" w:themeColor="text1"/>
          <w:spacing w:val="4"/>
          <w:sz w:val="28"/>
          <w:szCs w:val="28"/>
          <w:lang w:val="en-US"/>
        </w:rPr>
        <w:t xml:space="preserve">             </w:t>
      </w:r>
      <w:r w:rsidRPr="00F8318F">
        <w:rPr>
          <w:rFonts w:ascii="IBM Plex Serif" w:hAnsi="IBM Plex Serif" w:cs="IBM Plex Serif"/>
          <w:color w:val="000000" w:themeColor="text1"/>
          <w:spacing w:val="4"/>
          <w:sz w:val="28"/>
          <w:szCs w:val="28"/>
          <w:lang w:val="en-US"/>
        </w:rPr>
        <w:tab/>
        <w:t xml:space="preserve">          </w:t>
      </w:r>
      <w:r w:rsidRPr="00F8318F">
        <w:rPr>
          <w:rFonts w:ascii="IBM Plex Serif" w:hAnsi="IBM Plex Serif" w:cs="IBM Plex Serif"/>
          <w:color w:val="000000" w:themeColor="text1"/>
          <w:spacing w:val="4"/>
          <w:sz w:val="28"/>
          <w:szCs w:val="28"/>
          <w:lang w:val="en-US"/>
        </w:rPr>
        <w:tab/>
      </w:r>
    </w:p>
    <w:p w14:paraId="63E89332" w14:textId="77777777" w:rsidR="00F8318F" w:rsidRPr="00F8318F" w:rsidRDefault="00F8318F" w:rsidP="00F8318F">
      <w:pPr>
        <w:suppressAutoHyphens/>
        <w:autoSpaceDE w:val="0"/>
        <w:autoSpaceDN w:val="0"/>
        <w:adjustRightInd w:val="0"/>
        <w:spacing w:after="0" w:line="288" w:lineRule="auto"/>
        <w:textAlignment w:val="center"/>
        <w:rPr>
          <w:rFonts w:ascii="Quicksand-Bold" w:hAnsi="Quicksand-Bold" w:cs="Quicksand-Bold"/>
          <w:b/>
          <w:bCs/>
          <w:color w:val="000000" w:themeColor="text1"/>
          <w:sz w:val="18"/>
          <w:szCs w:val="18"/>
          <w:lang w:val="en-US"/>
        </w:rPr>
      </w:pPr>
      <w:r w:rsidRPr="00F8318F">
        <w:rPr>
          <w:rFonts w:ascii="Quicksand-Bold" w:hAnsi="Quicksand-Bold" w:cs="Quicksand-Bold"/>
          <w:b/>
          <w:bCs/>
          <w:color w:val="000000" w:themeColor="text1"/>
          <w:sz w:val="18"/>
          <w:szCs w:val="18"/>
          <w:lang w:val="en-US"/>
        </w:rPr>
        <w:t>WIRE Support Worker</w:t>
      </w:r>
    </w:p>
    <w:p w14:paraId="7A461BD1" w14:textId="13F9FEFB" w:rsidR="00F8318F" w:rsidRPr="00F8318F" w:rsidRDefault="00F8318F" w:rsidP="00F8318F">
      <w:pPr>
        <w:suppressAutoHyphens/>
        <w:autoSpaceDE w:val="0"/>
        <w:autoSpaceDN w:val="0"/>
        <w:adjustRightInd w:val="0"/>
        <w:spacing w:after="227" w:line="240" w:lineRule="atLeast"/>
        <w:textAlignment w:val="center"/>
        <w:rPr>
          <w:rFonts w:ascii="Quicksand-Regular" w:hAnsi="Quicksand-Regular" w:cs="Quicksand-Regular"/>
          <w:color w:val="000000" w:themeColor="text1"/>
          <w:spacing w:val="4"/>
          <w:sz w:val="18"/>
          <w:szCs w:val="18"/>
          <w:lang w:val="en-US"/>
        </w:rPr>
      </w:pPr>
      <w:r w:rsidRPr="00F8318F">
        <w:rPr>
          <w:rFonts w:ascii="Quicksand-Regular" w:hAnsi="Quicksand-Regular" w:cs="Quicksand-Regular"/>
          <w:color w:val="000000" w:themeColor="text1"/>
          <w:spacing w:val="4"/>
          <w:sz w:val="18"/>
          <w:szCs w:val="18"/>
          <w:lang w:val="en-US"/>
        </w:rPr>
        <w:t xml:space="preserve">Callers shared their experiences of relationship breakdown and family violence, unemployment, </w:t>
      </w:r>
      <w:r w:rsidRPr="00F8318F">
        <w:rPr>
          <w:rFonts w:ascii="Quicksand-Regular" w:hAnsi="Quicksand-Regular" w:cs="Quicksand-Regular"/>
          <w:color w:val="000000" w:themeColor="text1"/>
          <w:spacing w:val="-2"/>
          <w:sz w:val="18"/>
          <w:szCs w:val="18"/>
          <w:lang w:val="en-US"/>
        </w:rPr>
        <w:t xml:space="preserve">insecure housing and financial hardship, frustration with services and disappointment in the government </w:t>
      </w:r>
      <w:r w:rsidRPr="00F8318F">
        <w:rPr>
          <w:rFonts w:ascii="Quicksand-Regular" w:hAnsi="Quicksand-Regular" w:cs="Quicksand-Regular"/>
          <w:color w:val="000000" w:themeColor="text1"/>
          <w:spacing w:val="4"/>
          <w:sz w:val="18"/>
          <w:szCs w:val="18"/>
          <w:lang w:val="en-US"/>
        </w:rPr>
        <w:t>and police, all of which carried common threads of fear, confusion and isolation.</w:t>
      </w:r>
    </w:p>
    <w:p w14:paraId="6EA619B5" w14:textId="5D303E44" w:rsidR="00F8318F" w:rsidRPr="00F8318F" w:rsidRDefault="00F8318F" w:rsidP="00F8318F">
      <w:pPr>
        <w:suppressAutoHyphens/>
        <w:autoSpaceDE w:val="0"/>
        <w:autoSpaceDN w:val="0"/>
        <w:adjustRightInd w:val="0"/>
        <w:spacing w:after="227" w:line="240" w:lineRule="atLeast"/>
        <w:textAlignment w:val="center"/>
        <w:rPr>
          <w:rFonts w:ascii="Quicksand-Regular" w:hAnsi="Quicksand-Regular" w:cs="Quicksand-Regular"/>
          <w:color w:val="000000" w:themeColor="text1"/>
          <w:spacing w:val="2"/>
          <w:sz w:val="18"/>
          <w:szCs w:val="18"/>
          <w:lang w:val="en-US"/>
        </w:rPr>
      </w:pPr>
      <w:r w:rsidRPr="00F8318F">
        <w:rPr>
          <w:rFonts w:ascii="Quicksand-Regular" w:hAnsi="Quicksand-Regular" w:cs="Quicksand-Regular"/>
          <w:color w:val="000000" w:themeColor="text1"/>
          <w:sz w:val="18"/>
          <w:szCs w:val="18"/>
          <w:lang w:val="en-US"/>
        </w:rPr>
        <w:t xml:space="preserve">The service delivery team pulled together strongly </w:t>
      </w:r>
      <w:r w:rsidRPr="00F8318F">
        <w:rPr>
          <w:rFonts w:ascii="Quicksand-Regular" w:hAnsi="Quicksand-Regular" w:cs="Quicksand-Regular"/>
          <w:color w:val="000000" w:themeColor="text1"/>
          <w:spacing w:val="-4"/>
          <w:sz w:val="18"/>
          <w:szCs w:val="18"/>
          <w:lang w:val="en-US"/>
        </w:rPr>
        <w:t xml:space="preserve">and provided deep support to each person who </w:t>
      </w:r>
      <w:proofErr w:type="spellStart"/>
      <w:r w:rsidRPr="00F8318F">
        <w:rPr>
          <w:rFonts w:ascii="Quicksand-Regular" w:hAnsi="Quicksand-Regular" w:cs="Quicksand-Regular"/>
          <w:color w:val="000000" w:themeColor="text1"/>
          <w:spacing w:val="-4"/>
          <w:sz w:val="18"/>
          <w:szCs w:val="18"/>
          <w:lang w:val="en-US"/>
        </w:rPr>
        <w:t>called</w:t>
      </w:r>
      <w:r w:rsidRPr="00F8318F">
        <w:rPr>
          <w:rFonts w:ascii="Quicksand-Regular" w:hAnsi="Quicksand-Regular" w:cs="Quicksand-Regular"/>
          <w:color w:val="000000" w:themeColor="text1"/>
          <w:sz w:val="18"/>
          <w:szCs w:val="18"/>
          <w:lang w:val="en-US"/>
        </w:rPr>
        <w:t>by</w:t>
      </w:r>
      <w:proofErr w:type="spellEnd"/>
      <w:r w:rsidRPr="00F8318F">
        <w:rPr>
          <w:rFonts w:ascii="Quicksand-Regular" w:hAnsi="Quicksand-Regular" w:cs="Quicksand-Regular"/>
          <w:color w:val="000000" w:themeColor="text1"/>
          <w:sz w:val="18"/>
          <w:szCs w:val="18"/>
          <w:lang w:val="en-US"/>
        </w:rPr>
        <w:t xml:space="preserve"> listening, believing, validating and exploring their </w:t>
      </w:r>
      <w:r w:rsidRPr="00F8318F">
        <w:rPr>
          <w:rFonts w:ascii="Quicksand-Regular" w:hAnsi="Quicksand-Regular" w:cs="Quicksand-Regular"/>
          <w:color w:val="000000" w:themeColor="text1"/>
          <w:spacing w:val="2"/>
          <w:sz w:val="18"/>
          <w:szCs w:val="18"/>
          <w:lang w:val="en-US"/>
        </w:rPr>
        <w:t xml:space="preserve">strengths, priorities and options through skilled use of the WIRE model. The resounding response from callers was gratitude, and the team was moved by their courage, creativity, insight and determination. </w:t>
      </w:r>
    </w:p>
    <w:p w14:paraId="24F1B6EA" w14:textId="4DCB6DDA" w:rsidR="00F8318F" w:rsidRPr="00F8318F" w:rsidRDefault="00F8318F" w:rsidP="00F8318F">
      <w:pPr>
        <w:suppressAutoHyphens/>
        <w:autoSpaceDE w:val="0"/>
        <w:autoSpaceDN w:val="0"/>
        <w:adjustRightInd w:val="0"/>
        <w:spacing w:after="227" w:line="320" w:lineRule="atLeast"/>
        <w:textAlignment w:val="center"/>
        <w:rPr>
          <w:rFonts w:ascii="IBM Plex Serif" w:hAnsi="IBM Plex Serif" w:cs="IBM Plex Serif"/>
          <w:color w:val="000000" w:themeColor="text1"/>
          <w:spacing w:val="4"/>
          <w:sz w:val="28"/>
          <w:szCs w:val="28"/>
          <w:lang w:val="en-US"/>
        </w:rPr>
      </w:pPr>
      <w:r w:rsidRPr="009378BD">
        <w:rPr>
          <w:rFonts w:ascii="IBM Plex Serif" w:hAnsi="IBM Plex Serif" w:cs="IBM Plex Serif"/>
          <w:color w:val="000000" w:themeColor="text1"/>
          <w:spacing w:val="1"/>
          <w:sz w:val="28"/>
          <w:szCs w:val="28"/>
          <w:lang w:val="en-US"/>
        </w:rPr>
        <w:t>“</w:t>
      </w:r>
      <w:r w:rsidRPr="00F8318F">
        <w:rPr>
          <w:rFonts w:ascii="IBM Plex Serif" w:hAnsi="IBM Plex Serif" w:cs="IBM Plex Serif"/>
          <w:color w:val="000000" w:themeColor="text1"/>
          <w:spacing w:val="1"/>
          <w:sz w:val="28"/>
          <w:szCs w:val="28"/>
          <w:lang w:val="en-US"/>
        </w:rPr>
        <w:t>Throughout the pandemic, people have lost their jobs and some people, like international students and temporary visa holders, had little to no welfare support or COVID-relief payments</w:t>
      </w:r>
      <w:r w:rsidRPr="00F8318F">
        <w:rPr>
          <w:rFonts w:ascii="IBM Plex Serif" w:hAnsi="IBM Plex Serif" w:cs="IBM Plex Serif"/>
          <w:color w:val="000000" w:themeColor="text1"/>
          <w:spacing w:val="-8"/>
          <w:sz w:val="28"/>
          <w:szCs w:val="28"/>
          <w:lang w:val="en-US"/>
        </w:rPr>
        <w:t xml:space="preserve">. </w:t>
      </w:r>
      <w:r w:rsidRPr="00F8318F">
        <w:rPr>
          <w:rFonts w:ascii="IBM Plex Serif" w:hAnsi="IBM Plex Serif" w:cs="IBM Plex Serif"/>
          <w:color w:val="000000" w:themeColor="text1"/>
          <w:spacing w:val="-11"/>
          <w:sz w:val="28"/>
          <w:szCs w:val="28"/>
          <w:lang w:val="en-US"/>
        </w:rPr>
        <w:t xml:space="preserve">Finding </w:t>
      </w:r>
      <w:r w:rsidRPr="00F8318F">
        <w:rPr>
          <w:rFonts w:ascii="IBM Plex Serif" w:hAnsi="IBM Plex Serif" w:cs="IBM Plex Serif"/>
          <w:color w:val="000000" w:themeColor="text1"/>
          <w:spacing w:val="-4"/>
          <w:sz w:val="28"/>
          <w:szCs w:val="28"/>
          <w:lang w:val="en-US"/>
        </w:rPr>
        <w:t>emergency accommodation</w:t>
      </w:r>
      <w:r w:rsidRPr="00F8318F">
        <w:rPr>
          <w:rFonts w:ascii="IBM Plex Serif" w:hAnsi="IBM Plex Serif" w:cs="IBM Plex Serif"/>
          <w:color w:val="000000" w:themeColor="text1"/>
          <w:spacing w:val="-1"/>
          <w:sz w:val="28"/>
          <w:szCs w:val="28"/>
          <w:lang w:val="en-US"/>
        </w:rPr>
        <w:t xml:space="preserve"> and </w:t>
      </w:r>
      <w:r w:rsidRPr="00F8318F">
        <w:rPr>
          <w:rFonts w:ascii="IBM Plex Serif" w:hAnsi="IBM Plex Serif" w:cs="IBM Plex Serif"/>
          <w:color w:val="000000" w:themeColor="text1"/>
          <w:spacing w:val="-3"/>
          <w:sz w:val="28"/>
          <w:szCs w:val="28"/>
          <w:lang w:val="en-US"/>
        </w:rPr>
        <w:t xml:space="preserve">housing has always been an issue in Victoria. But now the housing </w:t>
      </w:r>
      <w:r w:rsidRPr="00F8318F">
        <w:rPr>
          <w:rFonts w:ascii="IBM Plex Serif" w:hAnsi="IBM Plex Serif" w:cs="IBM Plex Serif"/>
          <w:color w:val="000000" w:themeColor="text1"/>
          <w:spacing w:val="-4"/>
          <w:sz w:val="28"/>
          <w:szCs w:val="28"/>
          <w:lang w:val="en-US"/>
        </w:rPr>
        <w:t>crisis has significantly w</w:t>
      </w:r>
      <w:r w:rsidRPr="00F8318F">
        <w:rPr>
          <w:rFonts w:ascii="IBM Plex Serif" w:hAnsi="IBM Plex Serif" w:cs="IBM Plex Serif"/>
          <w:color w:val="000000" w:themeColor="text1"/>
          <w:spacing w:val="-8"/>
          <w:sz w:val="28"/>
          <w:szCs w:val="28"/>
          <w:lang w:val="en-US"/>
        </w:rPr>
        <w:t>orsened</w:t>
      </w:r>
      <w:r w:rsidRPr="00F8318F">
        <w:rPr>
          <w:rFonts w:ascii="IBM Plex Serif" w:hAnsi="IBM Plex Serif" w:cs="IBM Plex Serif"/>
          <w:color w:val="000000" w:themeColor="text1"/>
          <w:spacing w:val="-7"/>
          <w:sz w:val="28"/>
          <w:szCs w:val="28"/>
          <w:lang w:val="en-US"/>
        </w:rPr>
        <w:t xml:space="preserve"> </w:t>
      </w:r>
      <w:r w:rsidRPr="00F8318F">
        <w:rPr>
          <w:rFonts w:ascii="IBM Plex Serif" w:hAnsi="IBM Plex Serif" w:cs="IBM Plex Serif"/>
          <w:color w:val="000000" w:themeColor="text1"/>
          <w:spacing w:val="1"/>
          <w:sz w:val="28"/>
          <w:szCs w:val="28"/>
          <w:lang w:val="en-US"/>
        </w:rPr>
        <w:t xml:space="preserve">due to COVID lockdowns </w:t>
      </w:r>
      <w:r w:rsidRPr="00F8318F">
        <w:rPr>
          <w:rFonts w:ascii="IBM Plex Serif" w:hAnsi="IBM Plex Serif" w:cs="IBM Plex Serif"/>
          <w:color w:val="000000" w:themeColor="text1"/>
          <w:spacing w:val="6"/>
          <w:sz w:val="28"/>
          <w:szCs w:val="28"/>
          <w:lang w:val="en-US"/>
        </w:rPr>
        <w:t xml:space="preserve">and subsequent increased rates </w:t>
      </w:r>
      <w:r w:rsidRPr="00F8318F">
        <w:rPr>
          <w:rFonts w:ascii="IBM Plex Serif" w:hAnsi="IBM Plex Serif" w:cs="IBM Plex Serif"/>
          <w:color w:val="000000" w:themeColor="text1"/>
          <w:spacing w:val="6"/>
          <w:sz w:val="28"/>
          <w:szCs w:val="28"/>
          <w:lang w:val="en-US"/>
        </w:rPr>
        <w:br/>
        <w:t xml:space="preserve">of family violence, pushing out longer wait times for safe </w:t>
      </w:r>
      <w:r w:rsidRPr="00F8318F">
        <w:rPr>
          <w:rFonts w:ascii="IBM Plex Serif" w:hAnsi="IBM Plex Serif" w:cs="IBM Plex Serif"/>
          <w:color w:val="000000" w:themeColor="text1"/>
          <w:spacing w:val="-6"/>
          <w:sz w:val="28"/>
          <w:szCs w:val="28"/>
          <w:lang w:val="en-US"/>
        </w:rPr>
        <w:t xml:space="preserve">accommodation options. And yet our callers are still </w:t>
      </w:r>
      <w:r w:rsidRPr="00F8318F">
        <w:rPr>
          <w:rFonts w:ascii="IBM Plex Serif" w:hAnsi="IBM Plex Serif" w:cs="IBM Plex Serif"/>
          <w:color w:val="000000" w:themeColor="text1"/>
          <w:spacing w:val="-4"/>
          <w:sz w:val="28"/>
          <w:szCs w:val="28"/>
          <w:lang w:val="en-US"/>
        </w:rPr>
        <w:t xml:space="preserve">so resilient and persistent, finding </w:t>
      </w:r>
      <w:r w:rsidRPr="00F8318F">
        <w:rPr>
          <w:rFonts w:ascii="IBM Plex Serif" w:hAnsi="IBM Plex Serif" w:cs="IBM Plex Serif"/>
          <w:color w:val="000000" w:themeColor="text1"/>
          <w:spacing w:val="6"/>
          <w:sz w:val="28"/>
          <w:szCs w:val="28"/>
          <w:lang w:val="en-US"/>
        </w:rPr>
        <w:t xml:space="preserve">really creative alternatives for </w:t>
      </w:r>
      <w:r w:rsidRPr="00F8318F">
        <w:rPr>
          <w:rFonts w:ascii="IBM Plex Serif" w:hAnsi="IBM Plex Serif" w:cs="IBM Plex Serif"/>
          <w:color w:val="000000" w:themeColor="text1"/>
          <w:spacing w:val="-11"/>
          <w:sz w:val="28"/>
          <w:szCs w:val="28"/>
          <w:lang w:val="en-US"/>
        </w:rPr>
        <w:t xml:space="preserve">accommodation and </w:t>
      </w:r>
      <w:proofErr w:type="spellStart"/>
      <w:r w:rsidRPr="00F8318F">
        <w:rPr>
          <w:rFonts w:ascii="IBM Plex Serif" w:hAnsi="IBM Plex Serif" w:cs="IBM Plex Serif"/>
          <w:color w:val="000000" w:themeColor="text1"/>
          <w:spacing w:val="-11"/>
          <w:sz w:val="28"/>
          <w:szCs w:val="28"/>
          <w:lang w:val="en-US"/>
        </w:rPr>
        <w:t>maximising</w:t>
      </w:r>
      <w:proofErr w:type="spellEnd"/>
      <w:r w:rsidRPr="00F8318F">
        <w:rPr>
          <w:rFonts w:ascii="IBM Plex Serif" w:hAnsi="IBM Plex Serif" w:cs="IBM Plex Serif"/>
          <w:color w:val="000000" w:themeColor="text1"/>
          <w:spacing w:val="-11"/>
          <w:sz w:val="28"/>
          <w:szCs w:val="28"/>
          <w:lang w:val="en-US"/>
        </w:rPr>
        <w:t xml:space="preserve"> all the support and resources they have</w:t>
      </w:r>
      <w:r w:rsidRPr="00F8318F">
        <w:rPr>
          <w:rFonts w:ascii="IBM Plex Serif" w:hAnsi="IBM Plex Serif" w:cs="IBM Plex Serif"/>
          <w:color w:val="000000" w:themeColor="text1"/>
          <w:spacing w:val="-13"/>
          <w:sz w:val="28"/>
          <w:szCs w:val="28"/>
          <w:lang w:val="en-US"/>
        </w:rPr>
        <w:t>.</w:t>
      </w:r>
      <w:r w:rsidRPr="00F8318F">
        <w:rPr>
          <w:rFonts w:ascii="IBM Plex Serif" w:hAnsi="IBM Plex Serif" w:cs="IBM Plex Serif"/>
          <w:color w:val="000000" w:themeColor="text1"/>
          <w:spacing w:val="-7"/>
          <w:sz w:val="28"/>
          <w:szCs w:val="28"/>
          <w:lang w:val="en-US"/>
        </w:rPr>
        <w:t xml:space="preserve"> </w:t>
      </w:r>
      <w:r w:rsidRPr="009378BD">
        <w:rPr>
          <w:rFonts w:ascii="IBM Plex Serif" w:hAnsi="IBM Plex Serif" w:cs="IBM Plex Serif"/>
          <w:color w:val="000000" w:themeColor="text1"/>
          <w:spacing w:val="-7"/>
          <w:sz w:val="28"/>
          <w:szCs w:val="28"/>
          <w:lang w:val="en-US"/>
        </w:rPr>
        <w:t>“</w:t>
      </w:r>
    </w:p>
    <w:p w14:paraId="6802ECD2" w14:textId="77777777" w:rsidR="00F8318F" w:rsidRPr="00F8318F" w:rsidRDefault="00F8318F" w:rsidP="00F8318F">
      <w:pPr>
        <w:suppressAutoHyphens/>
        <w:autoSpaceDE w:val="0"/>
        <w:autoSpaceDN w:val="0"/>
        <w:adjustRightInd w:val="0"/>
        <w:spacing w:after="0" w:line="288" w:lineRule="auto"/>
        <w:textAlignment w:val="center"/>
        <w:rPr>
          <w:rFonts w:ascii="Quicksand-Bold" w:hAnsi="Quicksand-Bold" w:cs="Quicksand-Bold"/>
          <w:b/>
          <w:bCs/>
          <w:color w:val="000000" w:themeColor="text1"/>
          <w:sz w:val="18"/>
          <w:szCs w:val="18"/>
          <w:lang w:val="en-US"/>
        </w:rPr>
      </w:pPr>
      <w:r w:rsidRPr="00F8318F">
        <w:rPr>
          <w:rFonts w:ascii="Quicksand-Bold" w:hAnsi="Quicksand-Bold" w:cs="Quicksand-Bold"/>
          <w:b/>
          <w:bCs/>
          <w:color w:val="000000" w:themeColor="text1"/>
          <w:sz w:val="18"/>
          <w:szCs w:val="18"/>
          <w:lang w:val="en-US"/>
        </w:rPr>
        <w:t>WIRE Support Worker</w:t>
      </w:r>
    </w:p>
    <w:p w14:paraId="586CFDAC" w14:textId="086BA2FE" w:rsidR="00AC7788" w:rsidRPr="009378BD" w:rsidRDefault="00AC7788" w:rsidP="00AC7788">
      <w:pPr>
        <w:spacing w:line="240" w:lineRule="auto"/>
        <w:rPr>
          <w:color w:val="000000" w:themeColor="text1"/>
          <w:sz w:val="18"/>
          <w:szCs w:val="18"/>
          <w:lang w:val="en-US"/>
        </w:rPr>
      </w:pPr>
    </w:p>
    <w:p w14:paraId="245890A4" w14:textId="74B1970D" w:rsidR="00F8318F" w:rsidRPr="009378BD" w:rsidRDefault="00F8318F" w:rsidP="00AC7788">
      <w:pPr>
        <w:spacing w:line="240" w:lineRule="auto"/>
        <w:rPr>
          <w:color w:val="000000" w:themeColor="text1"/>
          <w:sz w:val="18"/>
          <w:szCs w:val="18"/>
          <w:lang w:val="en-US"/>
        </w:rPr>
      </w:pPr>
    </w:p>
    <w:p w14:paraId="5BFCC5C2" w14:textId="0B3B7D05" w:rsidR="00F8318F" w:rsidRPr="009378BD" w:rsidRDefault="00F8318F" w:rsidP="00AC7788">
      <w:pPr>
        <w:spacing w:line="240" w:lineRule="auto"/>
        <w:rPr>
          <w:color w:val="000000" w:themeColor="text1"/>
          <w:sz w:val="18"/>
          <w:szCs w:val="18"/>
          <w:lang w:val="en-US"/>
        </w:rPr>
      </w:pPr>
    </w:p>
    <w:p w14:paraId="0437DE9E" w14:textId="6E6416E8" w:rsidR="00F8318F" w:rsidRPr="009378BD" w:rsidRDefault="00F8318F" w:rsidP="00AC7788">
      <w:pPr>
        <w:spacing w:line="240" w:lineRule="auto"/>
        <w:rPr>
          <w:color w:val="000000" w:themeColor="text1"/>
          <w:sz w:val="18"/>
          <w:szCs w:val="18"/>
          <w:lang w:val="en-US"/>
        </w:rPr>
      </w:pPr>
    </w:p>
    <w:p w14:paraId="10CFB560" w14:textId="0B6DD75B" w:rsidR="00F8318F" w:rsidRPr="009378BD" w:rsidRDefault="00F8318F" w:rsidP="00AC7788">
      <w:pPr>
        <w:spacing w:line="240" w:lineRule="auto"/>
        <w:rPr>
          <w:color w:val="000000" w:themeColor="text1"/>
          <w:sz w:val="18"/>
          <w:szCs w:val="18"/>
          <w:lang w:val="en-US"/>
        </w:rPr>
      </w:pPr>
    </w:p>
    <w:p w14:paraId="0FEB695F" w14:textId="55361489" w:rsidR="00F8318F" w:rsidRPr="009378BD" w:rsidRDefault="00F8318F" w:rsidP="00AC7788">
      <w:pPr>
        <w:spacing w:line="240" w:lineRule="auto"/>
        <w:rPr>
          <w:color w:val="000000" w:themeColor="text1"/>
          <w:sz w:val="18"/>
          <w:szCs w:val="18"/>
          <w:lang w:val="en-US"/>
        </w:rPr>
      </w:pPr>
    </w:p>
    <w:p w14:paraId="16BEC05C" w14:textId="2EE6552D" w:rsidR="00F8318F" w:rsidRPr="009378BD" w:rsidRDefault="00F8318F" w:rsidP="00AC7788">
      <w:pPr>
        <w:spacing w:line="240" w:lineRule="auto"/>
        <w:rPr>
          <w:color w:val="000000" w:themeColor="text1"/>
          <w:sz w:val="18"/>
          <w:szCs w:val="18"/>
          <w:lang w:val="en-US"/>
        </w:rPr>
      </w:pPr>
    </w:p>
    <w:p w14:paraId="06E9A883" w14:textId="032AD0FE" w:rsidR="00F8318F" w:rsidRPr="009378BD" w:rsidRDefault="00F8318F" w:rsidP="00F8318F">
      <w:pPr>
        <w:suppressAutoHyphens/>
        <w:autoSpaceDE w:val="0"/>
        <w:autoSpaceDN w:val="0"/>
        <w:adjustRightInd w:val="0"/>
        <w:spacing w:after="227" w:line="240" w:lineRule="atLeast"/>
        <w:textAlignment w:val="center"/>
        <w:rPr>
          <w:rFonts w:ascii="Quicksand-Bold" w:hAnsi="Quicksand-Bold" w:cs="Quicksand-Bold"/>
          <w:b/>
          <w:bCs/>
          <w:color w:val="000000" w:themeColor="text1"/>
          <w:spacing w:val="-4"/>
          <w:sz w:val="20"/>
          <w:szCs w:val="20"/>
          <w:lang w:val="en-US"/>
        </w:rPr>
      </w:pPr>
      <w:r w:rsidRPr="009378BD">
        <w:rPr>
          <w:color w:val="000000" w:themeColor="text1"/>
          <w:sz w:val="18"/>
          <w:szCs w:val="18"/>
          <w:lang w:val="en-US"/>
        </w:rPr>
        <w:lastRenderedPageBreak/>
        <w:br/>
      </w:r>
      <w:r w:rsidRPr="00F8318F">
        <w:rPr>
          <w:rFonts w:ascii="Quicksand-Bold" w:hAnsi="Quicksand-Bold" w:cs="Quicksand-Bold"/>
          <w:b/>
          <w:bCs/>
          <w:color w:val="000000" w:themeColor="text1"/>
          <w:spacing w:val="-3"/>
          <w:sz w:val="20"/>
          <w:szCs w:val="20"/>
          <w:lang w:val="en-US"/>
        </w:rPr>
        <w:t xml:space="preserve">In December 2020, service delivery started returning to the WIRE office and volunteers started coming </w:t>
      </w:r>
      <w:r w:rsidRPr="00F8318F">
        <w:rPr>
          <w:rFonts w:ascii="Quicksand-Bold" w:hAnsi="Quicksand-Bold" w:cs="Quicksand-Bold"/>
          <w:b/>
          <w:bCs/>
          <w:color w:val="000000" w:themeColor="text1"/>
          <w:spacing w:val="4"/>
          <w:sz w:val="20"/>
          <w:szCs w:val="20"/>
          <w:lang w:val="en-US"/>
        </w:rPr>
        <w:t xml:space="preserve">back to their work after a period of 9 months. It was a </w:t>
      </w:r>
      <w:proofErr w:type="spellStart"/>
      <w:r w:rsidRPr="00F8318F">
        <w:rPr>
          <w:rFonts w:ascii="Quicksand-Bold" w:hAnsi="Quicksand-Bold" w:cs="Quicksand-Bold"/>
          <w:b/>
          <w:bCs/>
          <w:color w:val="000000" w:themeColor="text1"/>
          <w:spacing w:val="4"/>
          <w:sz w:val="20"/>
          <w:szCs w:val="20"/>
          <w:lang w:val="en-US"/>
        </w:rPr>
        <w:t>sombre</w:t>
      </w:r>
      <w:proofErr w:type="spellEnd"/>
      <w:r w:rsidRPr="00F8318F">
        <w:rPr>
          <w:rFonts w:ascii="Quicksand-Bold" w:hAnsi="Quicksand-Bold" w:cs="Quicksand-Bold"/>
          <w:b/>
          <w:bCs/>
          <w:color w:val="000000" w:themeColor="text1"/>
          <w:spacing w:val="4"/>
          <w:sz w:val="20"/>
          <w:szCs w:val="20"/>
          <w:lang w:val="en-US"/>
        </w:rPr>
        <w:t xml:space="preserve"> set up with just one person at a time in the phone room connecting remotely with the team through Zoom. What a loss from</w:t>
      </w:r>
      <w:r w:rsidRPr="00F8318F">
        <w:rPr>
          <w:rFonts w:ascii="Quicksand-Bold" w:hAnsi="Quicksand-Bold" w:cs="Quicksand-Bold"/>
          <w:b/>
          <w:bCs/>
          <w:color w:val="000000" w:themeColor="text1"/>
          <w:sz w:val="20"/>
          <w:szCs w:val="20"/>
          <w:lang w:val="en-US"/>
        </w:rPr>
        <w:t xml:space="preserve"> t</w:t>
      </w:r>
      <w:r w:rsidRPr="00F8318F">
        <w:rPr>
          <w:rFonts w:ascii="Quicksand-Bold" w:hAnsi="Quicksand-Bold" w:cs="Quicksand-Bold"/>
          <w:b/>
          <w:bCs/>
          <w:color w:val="000000" w:themeColor="text1"/>
          <w:spacing w:val="-1"/>
          <w:sz w:val="20"/>
          <w:szCs w:val="20"/>
          <w:lang w:val="en-US"/>
        </w:rPr>
        <w:t xml:space="preserve">he days of a bright and bubbly </w:t>
      </w:r>
      <w:r w:rsidRPr="00F8318F">
        <w:rPr>
          <w:rFonts w:ascii="Quicksand-Bold" w:hAnsi="Quicksand-Bold" w:cs="Quicksand-Bold"/>
          <w:b/>
          <w:bCs/>
          <w:color w:val="000000" w:themeColor="text1"/>
          <w:spacing w:val="3"/>
          <w:sz w:val="20"/>
          <w:szCs w:val="20"/>
          <w:lang w:val="en-US"/>
        </w:rPr>
        <w:t xml:space="preserve">phone room filled </w:t>
      </w:r>
      <w:r w:rsidRPr="00F8318F">
        <w:rPr>
          <w:rFonts w:ascii="Quicksand-Bold" w:hAnsi="Quicksand-Bold" w:cs="Quicksand-Bold"/>
          <w:b/>
          <w:bCs/>
          <w:color w:val="000000" w:themeColor="text1"/>
          <w:spacing w:val="4"/>
          <w:sz w:val="20"/>
          <w:szCs w:val="20"/>
          <w:lang w:val="en-US"/>
        </w:rPr>
        <w:t xml:space="preserve">with passionate collaboration </w:t>
      </w:r>
      <w:r w:rsidRPr="00F8318F">
        <w:rPr>
          <w:rFonts w:ascii="Quicksand-Bold" w:hAnsi="Quicksand-Bold" w:cs="Quicksand-Bold"/>
          <w:b/>
          <w:bCs/>
          <w:color w:val="000000" w:themeColor="text1"/>
          <w:spacing w:val="2"/>
          <w:sz w:val="20"/>
          <w:szCs w:val="20"/>
          <w:lang w:val="en-US"/>
        </w:rPr>
        <w:t>and conversation! Our heartfelt thanks go out to</w:t>
      </w:r>
      <w:r w:rsidRPr="00F8318F">
        <w:rPr>
          <w:rFonts w:ascii="Quicksand-Bold" w:hAnsi="Quicksand-Bold" w:cs="Quicksand-Bold"/>
          <w:b/>
          <w:bCs/>
          <w:color w:val="000000" w:themeColor="text1"/>
          <w:spacing w:val="4"/>
          <w:sz w:val="20"/>
          <w:szCs w:val="20"/>
          <w:lang w:val="en-US"/>
        </w:rPr>
        <w:t xml:space="preserve"> each and every volunteer who braved this cold </w:t>
      </w:r>
      <w:r w:rsidRPr="00F8318F">
        <w:rPr>
          <w:rFonts w:ascii="Quicksand-Bold" w:hAnsi="Quicksand-Bold" w:cs="Quicksand-Bold"/>
          <w:b/>
          <w:bCs/>
          <w:color w:val="000000" w:themeColor="text1"/>
          <w:spacing w:val="-1"/>
          <w:sz w:val="20"/>
          <w:szCs w:val="20"/>
          <w:lang w:val="en-US"/>
        </w:rPr>
        <w:t>and detached environment to be part of this work.</w:t>
      </w:r>
      <w:r w:rsidRPr="009378BD">
        <w:rPr>
          <w:rFonts w:ascii="Quicksand-Bold" w:hAnsi="Quicksand-Bold" w:cs="Quicksand-Bold"/>
          <w:b/>
          <w:bCs/>
          <w:color w:val="000000" w:themeColor="text1"/>
          <w:spacing w:val="-1"/>
          <w:sz w:val="20"/>
          <w:szCs w:val="20"/>
          <w:lang w:val="en-US"/>
        </w:rPr>
        <w:br/>
      </w:r>
      <w:r w:rsidRPr="009378BD">
        <w:rPr>
          <w:rFonts w:ascii="Quicksand-Bold" w:hAnsi="Quicksand-Bold" w:cs="Quicksand-Bold"/>
          <w:b/>
          <w:bCs/>
          <w:color w:val="000000" w:themeColor="text1"/>
          <w:spacing w:val="-1"/>
          <w:sz w:val="20"/>
          <w:szCs w:val="20"/>
          <w:lang w:val="en-US"/>
        </w:rPr>
        <w:br/>
      </w:r>
      <w:r w:rsidRPr="00F8318F">
        <w:rPr>
          <w:rFonts w:ascii="Quicksand-Regular" w:hAnsi="Quicksand-Regular" w:cs="Quicksand-Regular"/>
          <w:color w:val="000000" w:themeColor="text1"/>
          <w:spacing w:val="-3"/>
          <w:sz w:val="18"/>
          <w:szCs w:val="18"/>
          <w:lang w:val="en-US"/>
        </w:rPr>
        <w:t>The need for a phone room that was warm, welcoming and spacious</w:t>
      </w:r>
      <w:r w:rsidRPr="00F8318F">
        <w:rPr>
          <w:rFonts w:ascii="Quicksand-Regular" w:hAnsi="Quicksand-Regular" w:cs="Quicksand-Regular"/>
          <w:color w:val="000000" w:themeColor="text1"/>
          <w:spacing w:val="3"/>
          <w:sz w:val="18"/>
          <w:szCs w:val="18"/>
          <w:lang w:val="en-US"/>
        </w:rPr>
        <w:t xml:space="preserve">—big </w:t>
      </w:r>
      <w:r w:rsidRPr="00F8318F">
        <w:rPr>
          <w:rFonts w:ascii="Quicksand-Regular" w:hAnsi="Quicksand-Regular" w:cs="Quicksand-Regular"/>
          <w:color w:val="000000" w:themeColor="text1"/>
          <w:spacing w:val="-3"/>
          <w:sz w:val="18"/>
          <w:szCs w:val="18"/>
          <w:lang w:val="en-US"/>
        </w:rPr>
        <w:t>enough to accommodate a team of staff and volunteers with social distancing</w:t>
      </w:r>
      <w:r w:rsidRPr="00F8318F">
        <w:rPr>
          <w:rFonts w:ascii="Quicksand-Regular" w:hAnsi="Quicksand-Regular" w:cs="Quicksand-Regular"/>
          <w:color w:val="000000" w:themeColor="text1"/>
          <w:spacing w:val="3"/>
          <w:sz w:val="18"/>
          <w:szCs w:val="18"/>
          <w:lang w:val="en-US"/>
        </w:rPr>
        <w:t>—</w:t>
      </w:r>
      <w:r w:rsidRPr="00F8318F">
        <w:rPr>
          <w:rFonts w:ascii="Quicksand-Regular" w:hAnsi="Quicksand-Regular" w:cs="Quicksand-Regular"/>
          <w:color w:val="000000" w:themeColor="text1"/>
          <w:spacing w:val="-3"/>
          <w:sz w:val="18"/>
          <w:szCs w:val="18"/>
          <w:lang w:val="en-US"/>
        </w:rPr>
        <w:t xml:space="preserve">led to the relocation </w:t>
      </w:r>
      <w:r w:rsidRPr="00F8318F">
        <w:rPr>
          <w:rFonts w:ascii="Quicksand-Regular" w:hAnsi="Quicksand-Regular" w:cs="Quicksand-Regular"/>
          <w:color w:val="000000" w:themeColor="text1"/>
          <w:sz w:val="18"/>
          <w:szCs w:val="18"/>
          <w:lang w:val="en-US"/>
        </w:rPr>
        <w:t>o</w:t>
      </w:r>
      <w:r w:rsidRPr="00F8318F">
        <w:rPr>
          <w:rFonts w:ascii="Quicksand-Regular" w:hAnsi="Quicksand-Regular" w:cs="Quicksand-Regular"/>
          <w:color w:val="000000" w:themeColor="text1"/>
          <w:spacing w:val="-3"/>
          <w:sz w:val="18"/>
          <w:szCs w:val="18"/>
          <w:lang w:val="en-US"/>
        </w:rPr>
        <w:t xml:space="preserve">f the phone room to a larger room. The new phone room is now a wonderful plant-filled space and truly the heart of WIRE. Most importantly, it has allowed volunteers </w:t>
      </w:r>
      <w:r w:rsidRPr="00F8318F">
        <w:rPr>
          <w:rFonts w:ascii="Quicksand-Regular" w:hAnsi="Quicksand-Regular" w:cs="Quicksand-Regular"/>
          <w:color w:val="000000" w:themeColor="text1"/>
          <w:spacing w:val="3"/>
          <w:sz w:val="18"/>
          <w:szCs w:val="18"/>
          <w:lang w:val="en-US"/>
        </w:rPr>
        <w:t xml:space="preserve">and staff to continue working together from WIRE throughout lockdowns to provide a consistent, high- quality telephone support line across Victoria. </w:t>
      </w:r>
      <w:r w:rsidRPr="009378BD">
        <w:rPr>
          <w:rFonts w:ascii="Quicksand-Regular" w:hAnsi="Quicksand-Regular" w:cs="Quicksand-Regular"/>
          <w:color w:val="000000" w:themeColor="text1"/>
          <w:spacing w:val="3"/>
          <w:sz w:val="18"/>
          <w:szCs w:val="18"/>
          <w:lang w:val="en-US"/>
        </w:rPr>
        <w:br/>
      </w:r>
      <w:r w:rsidRPr="009378BD">
        <w:rPr>
          <w:rFonts w:ascii="Quicksand-Regular" w:hAnsi="Quicksand-Regular" w:cs="Quicksand-Regular"/>
          <w:color w:val="000000" w:themeColor="text1"/>
          <w:spacing w:val="3"/>
          <w:sz w:val="18"/>
          <w:szCs w:val="18"/>
          <w:lang w:val="en-US"/>
        </w:rPr>
        <w:br/>
      </w:r>
      <w:r w:rsidRPr="00F8318F">
        <w:rPr>
          <w:rFonts w:ascii="IBM Plex Serif" w:hAnsi="IBM Plex Serif" w:cs="IBM Plex Serif"/>
          <w:color w:val="000000" w:themeColor="text1"/>
          <w:spacing w:val="4"/>
          <w:sz w:val="28"/>
          <w:szCs w:val="28"/>
          <w:lang w:val="en-US"/>
        </w:rPr>
        <w:t>“I’m grateful that WIRE is a really supportive space—we all take care of each other, work as a collective and carve out space and time for self and collective care for the sustainability of this practice.”</w:t>
      </w:r>
      <w:r w:rsidRPr="009378BD">
        <w:rPr>
          <w:rFonts w:ascii="Quicksand-Regular" w:hAnsi="Quicksand-Regular" w:cs="Quicksand-Regular"/>
          <w:color w:val="000000" w:themeColor="text1"/>
          <w:spacing w:val="3"/>
          <w:sz w:val="18"/>
          <w:szCs w:val="18"/>
          <w:lang w:val="en-US"/>
        </w:rPr>
        <w:br/>
      </w:r>
      <w:r w:rsidRPr="009378BD">
        <w:rPr>
          <w:rFonts w:ascii="Quicksand-Regular" w:hAnsi="Quicksand-Regular" w:cs="Quicksand-Regular"/>
          <w:color w:val="000000" w:themeColor="text1"/>
          <w:spacing w:val="3"/>
          <w:sz w:val="18"/>
          <w:szCs w:val="18"/>
          <w:lang w:val="en-US"/>
        </w:rPr>
        <w:br/>
      </w:r>
      <w:r w:rsidRPr="00F8318F">
        <w:rPr>
          <w:rFonts w:ascii="Quicksand-Bold" w:hAnsi="Quicksand-Bold" w:cs="Quicksand-Bold"/>
          <w:b/>
          <w:bCs/>
          <w:color w:val="000000" w:themeColor="text1"/>
          <w:sz w:val="18"/>
          <w:szCs w:val="18"/>
          <w:lang w:val="en-US"/>
        </w:rPr>
        <w:t>WIRE Support Worker</w:t>
      </w:r>
      <w:r w:rsidRPr="009378BD">
        <w:rPr>
          <w:rFonts w:ascii="Quicksand-Regular" w:hAnsi="Quicksand-Regular" w:cs="Quicksand-Regular"/>
          <w:color w:val="000000" w:themeColor="text1"/>
          <w:spacing w:val="3"/>
          <w:sz w:val="18"/>
          <w:szCs w:val="18"/>
          <w:lang w:val="en-US"/>
        </w:rPr>
        <w:br/>
      </w:r>
      <w:r w:rsidRPr="009378BD">
        <w:rPr>
          <w:rFonts w:ascii="Quicksand-Regular" w:hAnsi="Quicksand-Regular" w:cs="Quicksand-Regular"/>
          <w:color w:val="000000" w:themeColor="text1"/>
          <w:spacing w:val="3"/>
          <w:sz w:val="18"/>
          <w:szCs w:val="18"/>
          <w:lang w:val="en-US"/>
        </w:rPr>
        <w:br/>
      </w:r>
      <w:r w:rsidRPr="00F8318F">
        <w:rPr>
          <w:rFonts w:ascii="Quicksand-Regular" w:hAnsi="Quicksand-Regular" w:cs="Quicksand-Regular"/>
          <w:color w:val="000000" w:themeColor="text1"/>
          <w:spacing w:val="-2"/>
          <w:sz w:val="18"/>
          <w:szCs w:val="18"/>
          <w:lang w:val="en-US"/>
        </w:rPr>
        <w:t xml:space="preserve">In January 2021, the doors of WIRE’s Walk-in-Centre (WIC) </w:t>
      </w:r>
      <w:r w:rsidRPr="00F8318F">
        <w:rPr>
          <w:rFonts w:ascii="Quicksand-Regular" w:hAnsi="Quicksand-Regular" w:cs="Quicksand-Regular"/>
          <w:color w:val="000000" w:themeColor="text1"/>
          <w:spacing w:val="2"/>
          <w:sz w:val="18"/>
          <w:szCs w:val="18"/>
          <w:lang w:val="en-US"/>
        </w:rPr>
        <w:t xml:space="preserve">opened for the first time in almost a year. This was done with much care and consideration for the safety of the </w:t>
      </w:r>
      <w:r w:rsidRPr="00F8318F">
        <w:rPr>
          <w:rFonts w:ascii="Quicksand-Regular" w:hAnsi="Quicksand-Regular" w:cs="Quicksand-Regular"/>
          <w:color w:val="000000" w:themeColor="text1"/>
          <w:spacing w:val="-2"/>
          <w:sz w:val="18"/>
          <w:szCs w:val="18"/>
          <w:lang w:val="en-US"/>
        </w:rPr>
        <w:t xml:space="preserve">community. Regular service users were welcomed back </w:t>
      </w:r>
      <w:r w:rsidRPr="00F8318F">
        <w:rPr>
          <w:rFonts w:ascii="Quicksand-Regular" w:hAnsi="Quicksand-Regular" w:cs="Quicksand-Regular"/>
          <w:color w:val="000000" w:themeColor="text1"/>
          <w:spacing w:val="3"/>
          <w:sz w:val="18"/>
          <w:szCs w:val="18"/>
          <w:lang w:val="en-US"/>
        </w:rPr>
        <w:t xml:space="preserve">to the WIC space, albeit through masks and Perspex </w:t>
      </w:r>
      <w:r w:rsidRPr="00F8318F">
        <w:rPr>
          <w:rFonts w:ascii="Quicksand-Regular" w:hAnsi="Quicksand-Regular" w:cs="Quicksand-Regular"/>
          <w:color w:val="000000" w:themeColor="text1"/>
          <w:sz w:val="18"/>
          <w:szCs w:val="18"/>
          <w:lang w:val="en-US"/>
        </w:rPr>
        <w:t>screens. The WIC services were limited but appreciated by those who used them.</w:t>
      </w:r>
      <w:r w:rsidRPr="009378BD">
        <w:rPr>
          <w:rFonts w:ascii="Quicksand-Regular" w:hAnsi="Quicksand-Regular" w:cs="Quicksand-Regular"/>
          <w:color w:val="000000" w:themeColor="text1"/>
          <w:spacing w:val="3"/>
          <w:sz w:val="18"/>
          <w:szCs w:val="18"/>
          <w:lang w:val="en-US"/>
        </w:rPr>
        <w:br/>
      </w:r>
      <w:r w:rsidRPr="009378BD">
        <w:rPr>
          <w:rFonts w:ascii="Quicksand-Regular" w:hAnsi="Quicksand-Regular" w:cs="Quicksand-Regular"/>
          <w:color w:val="000000" w:themeColor="text1"/>
          <w:spacing w:val="3"/>
          <w:sz w:val="18"/>
          <w:szCs w:val="18"/>
          <w:lang w:val="en-US"/>
        </w:rPr>
        <w:br/>
      </w:r>
      <w:r w:rsidRPr="00F8318F">
        <w:rPr>
          <w:rFonts w:ascii="Quicksand-Regular" w:hAnsi="Quicksand-Regular" w:cs="Quicksand-Regular"/>
          <w:color w:val="000000" w:themeColor="text1"/>
          <w:sz w:val="18"/>
          <w:szCs w:val="18"/>
          <w:lang w:val="en-US"/>
        </w:rPr>
        <w:t xml:space="preserve">The constraints on face-to-face services became very </w:t>
      </w:r>
      <w:r w:rsidRPr="00F8318F">
        <w:rPr>
          <w:rFonts w:ascii="Quicksand-Regular" w:hAnsi="Quicksand-Regular" w:cs="Quicksand-Regular"/>
          <w:color w:val="000000" w:themeColor="text1"/>
          <w:spacing w:val="-2"/>
          <w:sz w:val="18"/>
          <w:szCs w:val="18"/>
          <w:lang w:val="en-US"/>
        </w:rPr>
        <w:t>c</w:t>
      </w:r>
      <w:r w:rsidRPr="00F8318F">
        <w:rPr>
          <w:rFonts w:ascii="Quicksand-Regular" w:hAnsi="Quicksand-Regular" w:cs="Quicksand-Regular"/>
          <w:color w:val="000000" w:themeColor="text1"/>
          <w:spacing w:val="1"/>
          <w:sz w:val="18"/>
          <w:szCs w:val="18"/>
          <w:lang w:val="en-US"/>
        </w:rPr>
        <w:t xml:space="preserve">lear with the continued lockdowns and led us to think </w:t>
      </w:r>
      <w:r w:rsidRPr="00F8318F">
        <w:rPr>
          <w:rFonts w:ascii="Quicksand-Regular" w:hAnsi="Quicksand-Regular" w:cs="Quicksand-Regular"/>
          <w:color w:val="000000" w:themeColor="text1"/>
          <w:spacing w:val="3"/>
          <w:sz w:val="18"/>
          <w:szCs w:val="18"/>
          <w:lang w:val="en-US"/>
        </w:rPr>
        <w:t xml:space="preserve">deeply about what our communities really want and </w:t>
      </w:r>
      <w:r w:rsidRPr="00F8318F">
        <w:rPr>
          <w:rFonts w:ascii="Quicksand-Regular" w:hAnsi="Quicksand-Regular" w:cs="Quicksand-Regular"/>
          <w:color w:val="000000" w:themeColor="text1"/>
          <w:sz w:val="18"/>
          <w:szCs w:val="18"/>
          <w:lang w:val="en-US"/>
        </w:rPr>
        <w:t xml:space="preserve">how WIRE can deliver to them. As a result, we conducted a Service Delivery Consultation with WIRE stakeholders, </w:t>
      </w:r>
      <w:proofErr w:type="spellStart"/>
      <w:r w:rsidRPr="00F8318F">
        <w:rPr>
          <w:rFonts w:ascii="Quicksand-Regular" w:hAnsi="Quicksand-Regular" w:cs="Quicksand-Regular"/>
          <w:color w:val="000000" w:themeColor="text1"/>
          <w:sz w:val="18"/>
          <w:szCs w:val="18"/>
          <w:lang w:val="en-US"/>
        </w:rPr>
        <w:t>centring</w:t>
      </w:r>
      <w:proofErr w:type="spellEnd"/>
      <w:r w:rsidRPr="00F8318F">
        <w:rPr>
          <w:rFonts w:ascii="Quicksand-Regular" w:hAnsi="Quicksand-Regular" w:cs="Quicksand-Regular"/>
          <w:color w:val="000000" w:themeColor="text1"/>
          <w:sz w:val="18"/>
          <w:szCs w:val="18"/>
          <w:lang w:val="en-US"/>
        </w:rPr>
        <w:t xml:space="preserve"> voices of current and prospective service users to create a set of non-negotiable intersectional, feminist principles and a plan to expand our model of service delivery. We had the privilege of working with consultant </w:t>
      </w:r>
      <w:proofErr w:type="spellStart"/>
      <w:r w:rsidRPr="00F8318F">
        <w:rPr>
          <w:rFonts w:ascii="Quicksand-Regular" w:hAnsi="Quicksand-Regular" w:cs="Quicksand-Regular"/>
          <w:color w:val="000000" w:themeColor="text1"/>
          <w:sz w:val="18"/>
          <w:szCs w:val="18"/>
          <w:lang w:val="en-US"/>
        </w:rPr>
        <w:t>Navanita</w:t>
      </w:r>
      <w:proofErr w:type="spellEnd"/>
      <w:r w:rsidRPr="00F8318F">
        <w:rPr>
          <w:rFonts w:ascii="Quicksand-Regular" w:hAnsi="Quicksand-Regular" w:cs="Quicksand-Regular"/>
          <w:color w:val="000000" w:themeColor="text1"/>
          <w:sz w:val="18"/>
          <w:szCs w:val="18"/>
          <w:lang w:val="en-US"/>
        </w:rPr>
        <w:t xml:space="preserve"> Bhattacharya on this project. An excerpt from </w:t>
      </w:r>
      <w:r w:rsidRPr="00F8318F">
        <w:rPr>
          <w:rFonts w:ascii="Quicksand-Regular" w:hAnsi="Quicksand-Regular" w:cs="Quicksand-Regular"/>
          <w:color w:val="000000" w:themeColor="text1"/>
          <w:sz w:val="18"/>
          <w:szCs w:val="18"/>
          <w:lang w:val="en-US"/>
        </w:rPr>
        <w:br/>
        <w:t>her report is included below.</w:t>
      </w:r>
      <w:r w:rsidRPr="009378BD">
        <w:rPr>
          <w:rFonts w:ascii="Quicksand-Regular" w:hAnsi="Quicksand-Regular" w:cs="Quicksand-Regular"/>
          <w:color w:val="000000" w:themeColor="text1"/>
          <w:spacing w:val="3"/>
          <w:sz w:val="18"/>
          <w:szCs w:val="18"/>
          <w:lang w:val="en-US"/>
        </w:rPr>
        <w:br/>
      </w:r>
      <w:r w:rsidRPr="009378BD">
        <w:rPr>
          <w:rFonts w:ascii="Quicksand-Regular" w:hAnsi="Quicksand-Regular" w:cs="Quicksand-Regular"/>
          <w:color w:val="000000" w:themeColor="text1"/>
          <w:spacing w:val="3"/>
          <w:sz w:val="18"/>
          <w:szCs w:val="18"/>
          <w:lang w:val="en-US"/>
        </w:rPr>
        <w:br/>
      </w:r>
      <w:r w:rsidRPr="00F8318F">
        <w:rPr>
          <w:rFonts w:ascii="Quicksand-Regular" w:hAnsi="Quicksand-Regular" w:cs="Quicksand-Regular"/>
          <w:color w:val="000000" w:themeColor="text1"/>
          <w:spacing w:val="2"/>
          <w:sz w:val="18"/>
          <w:szCs w:val="18"/>
          <w:lang w:val="en-US"/>
        </w:rPr>
        <w:t xml:space="preserve">Though the doors of the WIC space have more often been closed than open in the last year, WIRE’s </w:t>
      </w:r>
      <w:r w:rsidRPr="00F8318F">
        <w:rPr>
          <w:rFonts w:ascii="Quicksand-Regular" w:hAnsi="Quicksand-Regular" w:cs="Quicksand-Regular"/>
          <w:color w:val="000000" w:themeColor="text1"/>
          <w:spacing w:val="-4"/>
          <w:sz w:val="18"/>
          <w:szCs w:val="18"/>
          <w:lang w:val="en-US"/>
        </w:rPr>
        <w:t xml:space="preserve">service delivery has risen to the challenge of developing and delivering services that are responsive to community </w:t>
      </w:r>
      <w:r w:rsidRPr="00F8318F">
        <w:rPr>
          <w:rFonts w:ascii="Quicksand-Regular" w:hAnsi="Quicksand-Regular" w:cs="Quicksand-Regular"/>
          <w:color w:val="000000" w:themeColor="text1"/>
          <w:sz w:val="18"/>
          <w:szCs w:val="18"/>
          <w:lang w:val="en-US"/>
        </w:rPr>
        <w:t>interests, resilient to lockdowns and targeted to the groups that we aim to serve.</w:t>
      </w:r>
      <w:r w:rsidRPr="009378BD">
        <w:rPr>
          <w:rFonts w:ascii="Quicksand-Regular" w:hAnsi="Quicksand-Regular" w:cs="Quicksand-Regular"/>
          <w:color w:val="000000" w:themeColor="text1"/>
          <w:spacing w:val="3"/>
          <w:sz w:val="18"/>
          <w:szCs w:val="18"/>
          <w:lang w:val="en-US"/>
        </w:rPr>
        <w:br/>
      </w:r>
      <w:r w:rsidRPr="009378BD">
        <w:rPr>
          <w:rFonts w:ascii="Quicksand-Regular" w:hAnsi="Quicksand-Regular" w:cs="Quicksand-Regular"/>
          <w:color w:val="000000" w:themeColor="text1"/>
          <w:spacing w:val="3"/>
          <w:sz w:val="18"/>
          <w:szCs w:val="18"/>
          <w:lang w:val="en-US"/>
        </w:rPr>
        <w:br/>
      </w:r>
      <w:r w:rsidRPr="00F8318F">
        <w:rPr>
          <w:rFonts w:ascii="Quicksand-Regular" w:hAnsi="Quicksand-Regular" w:cs="Quicksand-Regular"/>
          <w:color w:val="000000" w:themeColor="text1"/>
          <w:sz w:val="18"/>
          <w:szCs w:val="18"/>
          <w:lang w:val="en-US"/>
        </w:rPr>
        <w:t xml:space="preserve">Our renewed focus on providing online services and extending our reach (to people who were not otherwise </w:t>
      </w:r>
      <w:r w:rsidRPr="00F8318F">
        <w:rPr>
          <w:rFonts w:ascii="Quicksand-Regular" w:hAnsi="Quicksand-Regular" w:cs="Quicksand-Regular"/>
          <w:color w:val="000000" w:themeColor="text1"/>
          <w:sz w:val="18"/>
          <w:szCs w:val="18"/>
          <w:lang w:val="en-US"/>
        </w:rPr>
        <w:br/>
      </w:r>
      <w:r w:rsidRPr="00F8318F">
        <w:rPr>
          <w:rFonts w:ascii="Quicksand-Regular" w:hAnsi="Quicksand-Regular" w:cs="Quicksand-Regular"/>
          <w:color w:val="000000" w:themeColor="text1"/>
          <w:spacing w:val="-4"/>
          <w:sz w:val="18"/>
          <w:szCs w:val="18"/>
          <w:lang w:val="en-US"/>
        </w:rPr>
        <w:t xml:space="preserve">able to access WIRE) has created many new opportunities </w:t>
      </w:r>
      <w:r w:rsidRPr="00F8318F">
        <w:rPr>
          <w:rFonts w:ascii="Quicksand-Regular" w:hAnsi="Quicksand-Regular" w:cs="Quicksand-Regular"/>
          <w:color w:val="000000" w:themeColor="text1"/>
          <w:spacing w:val="4"/>
          <w:sz w:val="18"/>
          <w:szCs w:val="18"/>
          <w:lang w:val="en-US"/>
        </w:rPr>
        <w:t xml:space="preserve">for service users to access WIRE. It has also invigorated </w:t>
      </w:r>
      <w:r w:rsidRPr="00F8318F">
        <w:rPr>
          <w:rFonts w:ascii="Quicksand-Regular" w:hAnsi="Quicksand-Regular" w:cs="Quicksand-Regular"/>
          <w:color w:val="000000" w:themeColor="text1"/>
          <w:spacing w:val="7"/>
          <w:sz w:val="18"/>
          <w:szCs w:val="18"/>
          <w:lang w:val="en-US"/>
        </w:rPr>
        <w:t>ou</w:t>
      </w:r>
      <w:r w:rsidRPr="00F8318F">
        <w:rPr>
          <w:rFonts w:ascii="Quicksand-Regular" w:hAnsi="Quicksand-Regular" w:cs="Quicksand-Regular"/>
          <w:color w:val="000000" w:themeColor="text1"/>
          <w:spacing w:val="5"/>
          <w:sz w:val="18"/>
          <w:szCs w:val="18"/>
          <w:lang w:val="en-US"/>
        </w:rPr>
        <w:t xml:space="preserve">r </w:t>
      </w:r>
      <w:r w:rsidRPr="00F8318F">
        <w:rPr>
          <w:rFonts w:ascii="Quicksand-Regular" w:hAnsi="Quicksand-Regular" w:cs="Quicksand-Regular"/>
          <w:color w:val="000000" w:themeColor="text1"/>
          <w:spacing w:val="4"/>
          <w:sz w:val="18"/>
          <w:szCs w:val="18"/>
          <w:lang w:val="en-US"/>
        </w:rPr>
        <w:t xml:space="preserve">commitment to </w:t>
      </w:r>
      <w:proofErr w:type="spellStart"/>
      <w:r w:rsidRPr="00F8318F">
        <w:rPr>
          <w:rFonts w:ascii="Quicksand-Regular" w:hAnsi="Quicksand-Regular" w:cs="Quicksand-Regular"/>
          <w:color w:val="000000" w:themeColor="text1"/>
          <w:spacing w:val="4"/>
          <w:sz w:val="18"/>
          <w:szCs w:val="18"/>
          <w:lang w:val="en-US"/>
        </w:rPr>
        <w:t>centre</w:t>
      </w:r>
      <w:proofErr w:type="spellEnd"/>
      <w:r w:rsidRPr="00F8318F">
        <w:rPr>
          <w:rFonts w:ascii="Quicksand-Regular" w:hAnsi="Quicksand-Regular" w:cs="Quicksand-Regular"/>
          <w:color w:val="000000" w:themeColor="text1"/>
          <w:spacing w:val="4"/>
          <w:sz w:val="18"/>
          <w:szCs w:val="18"/>
          <w:lang w:val="en-US"/>
        </w:rPr>
        <w:t xml:space="preserve"> the experiences of WIRE service users; to create change through networking, </w:t>
      </w:r>
      <w:r w:rsidRPr="00F8318F">
        <w:rPr>
          <w:rFonts w:ascii="Quicksand-Regular" w:hAnsi="Quicksand-Regular" w:cs="Quicksand-Regular"/>
          <w:color w:val="000000" w:themeColor="text1"/>
          <w:spacing w:val="-2"/>
          <w:sz w:val="18"/>
          <w:szCs w:val="18"/>
          <w:lang w:val="en-US"/>
        </w:rPr>
        <w:t>partnering, information sharing and advocacy; and to bring the broader work of WIRE together more strongly than ever.</w:t>
      </w:r>
      <w:r w:rsidRPr="009378BD">
        <w:rPr>
          <w:rFonts w:ascii="Quicksand-Regular" w:hAnsi="Quicksand-Regular" w:cs="Quicksand-Regular"/>
          <w:color w:val="000000" w:themeColor="text1"/>
          <w:spacing w:val="-2"/>
          <w:sz w:val="18"/>
          <w:szCs w:val="18"/>
          <w:lang w:val="en-US"/>
        </w:rPr>
        <w:br/>
      </w:r>
      <w:r w:rsidRPr="009378BD">
        <w:rPr>
          <w:rFonts w:ascii="Quicksand-Regular" w:hAnsi="Quicksand-Regular" w:cs="Quicksand-Regular"/>
          <w:color w:val="000000" w:themeColor="text1"/>
          <w:spacing w:val="-2"/>
          <w:sz w:val="18"/>
          <w:szCs w:val="18"/>
          <w:lang w:val="en-US"/>
        </w:rPr>
        <w:br/>
      </w:r>
      <w:r w:rsidRPr="009378BD">
        <w:rPr>
          <w:rFonts w:ascii="IBM Plex Serif" w:hAnsi="IBM Plex Serif" w:cs="IBM Plex Serif"/>
          <w:color w:val="000000" w:themeColor="text1"/>
          <w:spacing w:val="4"/>
          <w:sz w:val="28"/>
          <w:szCs w:val="28"/>
          <w:lang w:val="en-US"/>
        </w:rPr>
        <w:t>“</w:t>
      </w:r>
      <w:r w:rsidRPr="00F8318F">
        <w:rPr>
          <w:rFonts w:ascii="IBM Plex Serif" w:hAnsi="IBM Plex Serif" w:cs="IBM Plex Serif"/>
          <w:color w:val="000000" w:themeColor="text1"/>
          <w:spacing w:val="4"/>
          <w:sz w:val="28"/>
          <w:szCs w:val="28"/>
          <w:lang w:val="en-US"/>
        </w:rPr>
        <w:t xml:space="preserve">… I am continually learning from </w:t>
      </w:r>
      <w:r w:rsidRPr="00F8318F">
        <w:rPr>
          <w:rFonts w:ascii="IBM Plex Serif" w:hAnsi="IBM Plex Serif" w:cs="IBM Plex Serif"/>
          <w:color w:val="000000" w:themeColor="text1"/>
          <w:spacing w:val="-1"/>
          <w:sz w:val="28"/>
          <w:szCs w:val="28"/>
          <w:lang w:val="en-US"/>
        </w:rPr>
        <w:t>my experiences here, both through</w:t>
      </w:r>
      <w:r w:rsidRPr="00F8318F">
        <w:rPr>
          <w:rFonts w:ascii="IBM Plex Serif" w:hAnsi="IBM Plex Serif" w:cs="IBM Plex Serif"/>
          <w:color w:val="000000" w:themeColor="text1"/>
          <w:spacing w:val="4"/>
          <w:sz w:val="28"/>
          <w:szCs w:val="28"/>
          <w:lang w:val="en-US"/>
        </w:rPr>
        <w:t xml:space="preserve"> talking with callers, listening to </w:t>
      </w:r>
      <w:r w:rsidRPr="00F8318F">
        <w:rPr>
          <w:rFonts w:ascii="IBM Plex Serif" w:hAnsi="IBM Plex Serif" w:cs="IBM Plex Serif"/>
          <w:color w:val="000000" w:themeColor="text1"/>
          <w:spacing w:val="-3"/>
          <w:sz w:val="28"/>
          <w:szCs w:val="28"/>
          <w:lang w:val="en-US"/>
        </w:rPr>
        <w:t>my co-workers and working as part</w:t>
      </w:r>
      <w:r w:rsidRPr="00F8318F">
        <w:rPr>
          <w:rFonts w:ascii="IBM Plex Serif" w:hAnsi="IBM Plex Serif" w:cs="IBM Plex Serif"/>
          <w:color w:val="000000" w:themeColor="text1"/>
          <w:spacing w:val="3"/>
          <w:sz w:val="28"/>
          <w:szCs w:val="28"/>
          <w:lang w:val="en-US"/>
        </w:rPr>
        <w:t xml:space="preserve"> </w:t>
      </w:r>
      <w:r w:rsidRPr="00F8318F">
        <w:rPr>
          <w:rFonts w:ascii="IBM Plex Serif" w:hAnsi="IBM Plex Serif" w:cs="IBM Plex Serif"/>
          <w:color w:val="000000" w:themeColor="text1"/>
          <w:spacing w:val="4"/>
          <w:sz w:val="28"/>
          <w:szCs w:val="28"/>
          <w:lang w:val="en-US"/>
        </w:rPr>
        <w:t xml:space="preserve">of a team to support people who so often show such resilience and strength in the face of what can </w:t>
      </w:r>
      <w:r w:rsidRPr="00F8318F">
        <w:rPr>
          <w:rFonts w:ascii="IBM Plex Serif" w:hAnsi="IBM Plex Serif" w:cs="IBM Plex Serif"/>
          <w:color w:val="000000" w:themeColor="text1"/>
          <w:spacing w:val="-3"/>
          <w:sz w:val="28"/>
          <w:szCs w:val="28"/>
          <w:lang w:val="en-US"/>
        </w:rPr>
        <w:t>seem like overwhelming challenges,</w:t>
      </w:r>
      <w:r w:rsidRPr="00F8318F">
        <w:rPr>
          <w:rFonts w:ascii="IBM Plex Serif" w:hAnsi="IBM Plex Serif" w:cs="IBM Plex Serif"/>
          <w:color w:val="000000" w:themeColor="text1"/>
          <w:spacing w:val="4"/>
          <w:sz w:val="28"/>
          <w:szCs w:val="28"/>
          <w:lang w:val="en-US"/>
        </w:rPr>
        <w:t xml:space="preserve"> traumas and struggles.”</w:t>
      </w:r>
      <w:r w:rsidRPr="009378BD">
        <w:rPr>
          <w:rFonts w:ascii="Quicksand-Regular" w:hAnsi="Quicksand-Regular" w:cs="Quicksand-Regular"/>
          <w:color w:val="000000" w:themeColor="text1"/>
          <w:spacing w:val="-2"/>
          <w:sz w:val="18"/>
          <w:szCs w:val="18"/>
          <w:lang w:val="en-US"/>
        </w:rPr>
        <w:br/>
      </w:r>
      <w:r w:rsidRPr="00F8318F">
        <w:rPr>
          <w:rFonts w:ascii="Quicksand-Bold" w:hAnsi="Quicksand-Bold" w:cs="Quicksand-Bold"/>
          <w:b/>
          <w:bCs/>
          <w:color w:val="000000" w:themeColor="text1"/>
          <w:sz w:val="18"/>
          <w:szCs w:val="18"/>
          <w:lang w:val="en-US"/>
        </w:rPr>
        <w:t>WIRE Volunteer</w:t>
      </w:r>
      <w:r w:rsidRPr="009378BD">
        <w:rPr>
          <w:rFonts w:ascii="Quicksand-Regular" w:hAnsi="Quicksand-Regular" w:cs="Quicksand-Regular"/>
          <w:color w:val="000000" w:themeColor="text1"/>
          <w:spacing w:val="-2"/>
          <w:sz w:val="18"/>
          <w:szCs w:val="18"/>
          <w:lang w:val="en-US"/>
        </w:rPr>
        <w:br/>
      </w:r>
      <w:r w:rsidRPr="009378BD">
        <w:rPr>
          <w:color w:val="000000" w:themeColor="text1"/>
        </w:rPr>
        <w:br/>
        <w:t xml:space="preserve">Our renewed focus on providing online services and extending our reach (to people who were not otherwise </w:t>
      </w:r>
      <w:r w:rsidRPr="009378BD">
        <w:rPr>
          <w:color w:val="000000" w:themeColor="text1"/>
          <w:spacing w:val="-4"/>
        </w:rPr>
        <w:t xml:space="preserve">able to access WIRE) has created many new opportunities </w:t>
      </w:r>
      <w:r w:rsidRPr="009378BD">
        <w:rPr>
          <w:color w:val="000000" w:themeColor="text1"/>
          <w:spacing w:val="4"/>
        </w:rPr>
        <w:t xml:space="preserve">for service users to access WIRE. It has also invigorated </w:t>
      </w:r>
      <w:r w:rsidRPr="009378BD">
        <w:rPr>
          <w:color w:val="000000" w:themeColor="text1"/>
          <w:spacing w:val="7"/>
        </w:rPr>
        <w:t>ou</w:t>
      </w:r>
      <w:r w:rsidRPr="009378BD">
        <w:rPr>
          <w:color w:val="000000" w:themeColor="text1"/>
          <w:spacing w:val="5"/>
        </w:rPr>
        <w:t xml:space="preserve">r </w:t>
      </w:r>
      <w:r w:rsidRPr="009378BD">
        <w:rPr>
          <w:color w:val="000000" w:themeColor="text1"/>
          <w:spacing w:val="4"/>
        </w:rPr>
        <w:t xml:space="preserve">commitment to centre the experiences of WIRE service users; to create change through networking, </w:t>
      </w:r>
      <w:r w:rsidRPr="009378BD">
        <w:rPr>
          <w:color w:val="000000" w:themeColor="text1"/>
          <w:spacing w:val="-2"/>
        </w:rPr>
        <w:t>partnering, information sharing and advocacy; and to bring the broader work of WIRE together more strongly than ever.</w:t>
      </w:r>
    </w:p>
    <w:p w14:paraId="48FBEB9F" w14:textId="4DA6F888" w:rsidR="00F8318F" w:rsidRPr="009378BD" w:rsidRDefault="00F8318F" w:rsidP="00F8318F">
      <w:pPr>
        <w:pStyle w:val="BODYImportant"/>
        <w:rPr>
          <w:i/>
          <w:iCs/>
          <w:color w:val="000000" w:themeColor="text1"/>
          <w:spacing w:val="-3"/>
        </w:rPr>
      </w:pPr>
      <w:r w:rsidRPr="009378BD">
        <w:rPr>
          <w:i/>
          <w:iCs/>
          <w:color w:val="000000" w:themeColor="text1"/>
          <w:spacing w:val="-3"/>
        </w:rPr>
        <w:t xml:space="preserve">In a changing world, the need for support, information, advocacy and connection remains the same, as does </w:t>
      </w:r>
      <w:r w:rsidRPr="009378BD">
        <w:rPr>
          <w:i/>
          <w:iCs/>
          <w:color w:val="000000" w:themeColor="text1"/>
          <w:spacing w:val="3"/>
        </w:rPr>
        <w:t xml:space="preserve">WIRE’s commitment to empowering and creating </w:t>
      </w:r>
      <w:r w:rsidRPr="009378BD">
        <w:rPr>
          <w:i/>
          <w:iCs/>
          <w:color w:val="000000" w:themeColor="text1"/>
          <w:spacing w:val="-3"/>
        </w:rPr>
        <w:t>change for the people it serves.</w:t>
      </w:r>
    </w:p>
    <w:p w14:paraId="1B6E3A4D" w14:textId="77777777" w:rsidR="00F8318F" w:rsidRPr="009378BD" w:rsidRDefault="00F8318F" w:rsidP="00F8318F">
      <w:pPr>
        <w:pStyle w:val="CurveyHeader"/>
        <w:rPr>
          <w:color w:val="000000" w:themeColor="text1"/>
        </w:rPr>
      </w:pPr>
    </w:p>
    <w:p w14:paraId="3943870D" w14:textId="7A57F566" w:rsidR="00F8318F" w:rsidRPr="009378BD" w:rsidRDefault="00F8318F" w:rsidP="00F8318F">
      <w:pPr>
        <w:pStyle w:val="CurveyHeader"/>
        <w:rPr>
          <w:color w:val="000000" w:themeColor="text1"/>
        </w:rPr>
      </w:pPr>
      <w:r w:rsidRPr="009378BD">
        <w:rPr>
          <w:color w:val="000000" w:themeColor="text1"/>
        </w:rPr>
        <w:t>WIRE SERVICE DELIVERY CONSULTATION</w:t>
      </w:r>
    </w:p>
    <w:p w14:paraId="515EEDC0" w14:textId="77777777" w:rsidR="00F8318F" w:rsidRPr="00F8318F" w:rsidRDefault="00F8318F" w:rsidP="00F8318F">
      <w:pPr>
        <w:suppressAutoHyphens/>
        <w:autoSpaceDE w:val="0"/>
        <w:autoSpaceDN w:val="0"/>
        <w:adjustRightInd w:val="0"/>
        <w:spacing w:after="227" w:line="240" w:lineRule="atLeast"/>
        <w:textAlignment w:val="center"/>
        <w:rPr>
          <w:rFonts w:ascii="Quicksand-Medium" w:hAnsi="Quicksand-Medium" w:cs="Quicksand-Medium"/>
          <w:i/>
          <w:iCs/>
          <w:color w:val="000000" w:themeColor="text1"/>
          <w:sz w:val="18"/>
          <w:szCs w:val="18"/>
          <w:lang w:val="en-US"/>
        </w:rPr>
      </w:pPr>
      <w:r w:rsidRPr="00F8318F">
        <w:rPr>
          <w:rFonts w:ascii="Quicksand-Medium" w:hAnsi="Quicksand-Medium" w:cs="Quicksand-Medium"/>
          <w:i/>
          <w:iCs/>
          <w:color w:val="000000" w:themeColor="text1"/>
          <w:sz w:val="18"/>
          <w:szCs w:val="18"/>
          <w:lang w:val="en-US"/>
        </w:rPr>
        <w:t xml:space="preserve">Excerpt from WIRE Intersectional Feminist Service Delivery: Review, co-create, adopt by </w:t>
      </w:r>
      <w:proofErr w:type="spellStart"/>
      <w:r w:rsidRPr="00F8318F">
        <w:rPr>
          <w:rFonts w:ascii="Quicksand-Medium" w:hAnsi="Quicksand-Medium" w:cs="Quicksand-Medium"/>
          <w:i/>
          <w:iCs/>
          <w:color w:val="000000" w:themeColor="text1"/>
          <w:sz w:val="18"/>
          <w:szCs w:val="18"/>
          <w:lang w:val="en-US"/>
        </w:rPr>
        <w:t>Navanita</w:t>
      </w:r>
      <w:proofErr w:type="spellEnd"/>
      <w:r w:rsidRPr="00F8318F">
        <w:rPr>
          <w:rFonts w:ascii="Quicksand-Medium" w:hAnsi="Quicksand-Medium" w:cs="Quicksand-Medium"/>
          <w:i/>
          <w:iCs/>
          <w:color w:val="000000" w:themeColor="text1"/>
          <w:sz w:val="18"/>
          <w:szCs w:val="18"/>
          <w:lang w:val="en-US"/>
        </w:rPr>
        <w:t xml:space="preserve"> Bhattacharya</w:t>
      </w:r>
    </w:p>
    <w:p w14:paraId="41D3D087" w14:textId="4300732C" w:rsidR="00F8318F" w:rsidRPr="00F8318F" w:rsidRDefault="00F8318F" w:rsidP="00F8318F">
      <w:pPr>
        <w:suppressAutoHyphens/>
        <w:autoSpaceDE w:val="0"/>
        <w:autoSpaceDN w:val="0"/>
        <w:adjustRightInd w:val="0"/>
        <w:spacing w:after="227" w:line="240" w:lineRule="atLeast"/>
        <w:textAlignment w:val="center"/>
        <w:rPr>
          <w:rFonts w:ascii="Quicksand-Bold" w:hAnsi="Quicksand-Bold" w:cs="Quicksand-Bold"/>
          <w:b/>
          <w:bCs/>
          <w:color w:val="000000" w:themeColor="text1"/>
          <w:spacing w:val="-4"/>
          <w:sz w:val="20"/>
          <w:szCs w:val="20"/>
          <w:lang w:val="en-US"/>
        </w:rPr>
      </w:pPr>
      <w:r w:rsidRPr="00F8318F">
        <w:rPr>
          <w:rFonts w:ascii="Quicksand-Bold" w:hAnsi="Quicksand-Bold" w:cs="Quicksand-Bold"/>
          <w:b/>
          <w:bCs/>
          <w:color w:val="000000" w:themeColor="text1"/>
          <w:spacing w:val="-4"/>
          <w:sz w:val="20"/>
          <w:szCs w:val="20"/>
          <w:lang w:val="en-US"/>
        </w:rPr>
        <w:t xml:space="preserve">WIRE—especially its leaders and the </w:t>
      </w:r>
      <w:proofErr w:type="spellStart"/>
      <w:r w:rsidRPr="00F8318F">
        <w:rPr>
          <w:rFonts w:ascii="Quicksand-Bold" w:hAnsi="Quicksand-Bold" w:cs="Quicksand-Bold"/>
          <w:b/>
          <w:bCs/>
          <w:color w:val="000000" w:themeColor="text1"/>
          <w:spacing w:val="-4"/>
          <w:sz w:val="20"/>
          <w:szCs w:val="20"/>
          <w:lang w:val="en-US"/>
        </w:rPr>
        <w:t>servicedelivery</w:t>
      </w:r>
      <w:proofErr w:type="spellEnd"/>
      <w:r w:rsidRPr="00F8318F">
        <w:rPr>
          <w:rFonts w:ascii="Quicksand-Bold" w:hAnsi="Quicksand-Bold" w:cs="Quicksand-Bold"/>
          <w:b/>
          <w:bCs/>
          <w:color w:val="000000" w:themeColor="text1"/>
          <w:spacing w:val="-4"/>
          <w:sz w:val="20"/>
          <w:szCs w:val="20"/>
          <w:lang w:val="en-US"/>
        </w:rPr>
        <w:t xml:space="preserve"> team—paused to be reflexive, brave, and vulnerable to being critiqued.</w:t>
      </w:r>
    </w:p>
    <w:p w14:paraId="75F3B13E" w14:textId="034F292B" w:rsidR="00F8318F" w:rsidRPr="00F8318F" w:rsidRDefault="00F8318F" w:rsidP="00F8318F">
      <w:pPr>
        <w:suppressAutoHyphens/>
        <w:autoSpaceDE w:val="0"/>
        <w:autoSpaceDN w:val="0"/>
        <w:adjustRightInd w:val="0"/>
        <w:spacing w:after="227" w:line="240" w:lineRule="atLeast"/>
        <w:textAlignment w:val="center"/>
        <w:rPr>
          <w:rFonts w:ascii="Quicksand-Bold" w:hAnsi="Quicksand-Bold" w:cs="Quicksand-Bold"/>
          <w:b/>
          <w:bCs/>
          <w:color w:val="000000" w:themeColor="text1"/>
          <w:spacing w:val="-4"/>
          <w:sz w:val="20"/>
          <w:szCs w:val="20"/>
          <w:lang w:val="en-US"/>
        </w:rPr>
      </w:pPr>
      <w:r w:rsidRPr="00F8318F">
        <w:rPr>
          <w:rFonts w:ascii="Quicksand-Bold" w:hAnsi="Quicksand-Bold" w:cs="Quicksand-Bold"/>
          <w:b/>
          <w:bCs/>
          <w:color w:val="000000" w:themeColor="text1"/>
          <w:spacing w:val="-4"/>
          <w:sz w:val="20"/>
          <w:szCs w:val="20"/>
          <w:lang w:val="en-US"/>
        </w:rPr>
        <w:t xml:space="preserve">The consultation also included the voices of service users and potential service users who courageously </w:t>
      </w:r>
      <w:r w:rsidRPr="00F8318F">
        <w:rPr>
          <w:rFonts w:ascii="Quicksand-Bold" w:hAnsi="Quicksand-Bold" w:cs="Quicksand-Bold"/>
          <w:b/>
          <w:bCs/>
          <w:color w:val="000000" w:themeColor="text1"/>
          <w:sz w:val="20"/>
          <w:szCs w:val="20"/>
          <w:lang w:val="en-US"/>
        </w:rPr>
        <w:t xml:space="preserve">shared their stories, expertise and ideas. Through facilitated conversations, participants articulated that they want WIRE to be an </w:t>
      </w:r>
      <w:proofErr w:type="spellStart"/>
      <w:r w:rsidRPr="00F8318F">
        <w:rPr>
          <w:rFonts w:ascii="Quicksand-Bold" w:hAnsi="Quicksand-Bold" w:cs="Quicksand-Bold"/>
          <w:b/>
          <w:bCs/>
          <w:color w:val="000000" w:themeColor="text1"/>
          <w:sz w:val="20"/>
          <w:szCs w:val="20"/>
          <w:lang w:val="en-US"/>
        </w:rPr>
        <w:t>organisation</w:t>
      </w:r>
      <w:proofErr w:type="spellEnd"/>
      <w:r w:rsidRPr="00F8318F">
        <w:rPr>
          <w:rFonts w:ascii="Quicksand-Bold" w:hAnsi="Quicksand-Bold" w:cs="Quicksand-Bold"/>
          <w:b/>
          <w:bCs/>
          <w:color w:val="000000" w:themeColor="text1"/>
          <w:sz w:val="20"/>
          <w:szCs w:val="20"/>
          <w:lang w:val="en-US"/>
        </w:rPr>
        <w:t xml:space="preserve"> with a clear purpose and mission (and an explanation of </w:t>
      </w:r>
      <w:r w:rsidRPr="00F8318F">
        <w:rPr>
          <w:rFonts w:ascii="Quicksand-Bold" w:hAnsi="Quicksand-Bold" w:cs="Quicksand-Bold"/>
          <w:b/>
          <w:bCs/>
          <w:color w:val="000000" w:themeColor="text1"/>
          <w:spacing w:val="-4"/>
          <w:sz w:val="20"/>
          <w:szCs w:val="20"/>
          <w:lang w:val="en-US"/>
        </w:rPr>
        <w:t xml:space="preserve">how this is achieved), and a place where staff and service users can share their stories in ways that resonate with everyone they’re meant to reach and serve, without any ambiguity. </w:t>
      </w:r>
    </w:p>
    <w:p w14:paraId="20E38E70" w14:textId="77777777" w:rsidR="00F8318F" w:rsidRPr="00F8318F" w:rsidRDefault="00F8318F" w:rsidP="00F8318F">
      <w:pPr>
        <w:suppressAutoHyphens/>
        <w:autoSpaceDE w:val="0"/>
        <w:autoSpaceDN w:val="0"/>
        <w:adjustRightInd w:val="0"/>
        <w:spacing w:after="227" w:line="240" w:lineRule="atLeast"/>
        <w:textAlignment w:val="center"/>
        <w:rPr>
          <w:rFonts w:ascii="Quicksand-Regular" w:hAnsi="Quicksand-Regular" w:cs="Quicksand-Regular"/>
          <w:color w:val="000000" w:themeColor="text1"/>
          <w:sz w:val="18"/>
          <w:szCs w:val="18"/>
          <w:lang w:val="en-US"/>
        </w:rPr>
      </w:pPr>
      <w:r w:rsidRPr="00F8318F">
        <w:rPr>
          <w:rFonts w:ascii="Quicksand-Regular" w:hAnsi="Quicksand-Regular" w:cs="Quicksand-Regular"/>
          <w:color w:val="000000" w:themeColor="text1"/>
          <w:sz w:val="18"/>
          <w:szCs w:val="18"/>
          <w:lang w:val="en-US"/>
        </w:rPr>
        <w:t>This project provided the scope to critically review the service delivery work of WIRE and collectively envision a more accessible, inclusive and intersectional way of providing services to Victorian women, non-binary and gender diverse people.</w:t>
      </w:r>
    </w:p>
    <w:p w14:paraId="54DC1C5A" w14:textId="4015853D" w:rsidR="00F8318F" w:rsidRPr="00F8318F" w:rsidRDefault="00F8318F" w:rsidP="00F8318F">
      <w:pPr>
        <w:suppressAutoHyphens/>
        <w:autoSpaceDE w:val="0"/>
        <w:autoSpaceDN w:val="0"/>
        <w:adjustRightInd w:val="0"/>
        <w:spacing w:after="227" w:line="240" w:lineRule="atLeast"/>
        <w:textAlignment w:val="center"/>
        <w:rPr>
          <w:rFonts w:ascii="Quicksand-Regular" w:hAnsi="Quicksand-Regular" w:cs="Quicksand-Regular"/>
          <w:color w:val="000000" w:themeColor="text1"/>
          <w:sz w:val="18"/>
          <w:szCs w:val="18"/>
          <w:lang w:val="en-US"/>
        </w:rPr>
      </w:pPr>
      <w:r w:rsidRPr="009378BD">
        <w:rPr>
          <w:i/>
          <w:iCs/>
          <w:noProof/>
          <w:color w:val="000000" w:themeColor="text1"/>
        </w:rPr>
        <w:drawing>
          <wp:anchor distT="0" distB="0" distL="114300" distR="114300" simplePos="0" relativeHeight="251664384" behindDoc="1" locked="0" layoutInCell="1" allowOverlap="1" wp14:anchorId="7EED52D1" wp14:editId="71C09461">
            <wp:simplePos x="0" y="0"/>
            <wp:positionH relativeFrom="column">
              <wp:posOffset>17487</wp:posOffset>
            </wp:positionH>
            <wp:positionV relativeFrom="paragraph">
              <wp:posOffset>787498</wp:posOffset>
            </wp:positionV>
            <wp:extent cx="5731510" cy="573151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14:sizeRelH relativeFrom="page">
              <wp14:pctWidth>0</wp14:pctWidth>
            </wp14:sizeRelH>
            <wp14:sizeRelV relativeFrom="page">
              <wp14:pctHeight>0</wp14:pctHeight>
            </wp14:sizeRelV>
          </wp:anchor>
        </w:drawing>
      </w:r>
      <w:r w:rsidRPr="00F8318F">
        <w:rPr>
          <w:rFonts w:ascii="Quicksand-Regular" w:hAnsi="Quicksand-Regular" w:cs="Quicksand-Regular"/>
          <w:color w:val="000000" w:themeColor="text1"/>
          <w:sz w:val="18"/>
          <w:szCs w:val="18"/>
          <w:lang w:val="en-US"/>
        </w:rPr>
        <w:t>A Project Action Team (PAT)</w:t>
      </w:r>
      <w:r w:rsidRPr="00F8318F">
        <w:rPr>
          <w:rFonts w:ascii="Quicksand-Regular" w:hAnsi="Quicksand-Regular" w:cs="Quicksand-Regular"/>
          <w:color w:val="000000" w:themeColor="text1"/>
          <w:spacing w:val="3"/>
          <w:sz w:val="18"/>
          <w:szCs w:val="18"/>
          <w:lang w:val="en-US"/>
        </w:rPr>
        <w:t>—</w:t>
      </w:r>
      <w:r w:rsidRPr="00F8318F">
        <w:rPr>
          <w:rFonts w:ascii="Quicksand-Regular" w:hAnsi="Quicksand-Regular" w:cs="Quicksand-Regular"/>
          <w:color w:val="000000" w:themeColor="text1"/>
          <w:sz w:val="18"/>
          <w:szCs w:val="18"/>
          <w:lang w:val="en-US"/>
        </w:rPr>
        <w:t>consisting of 17 members representing WIRE, its Board, its communities, service users and partners/referral agencies</w:t>
      </w:r>
      <w:r w:rsidRPr="00F8318F">
        <w:rPr>
          <w:rFonts w:ascii="Quicksand-Regular" w:hAnsi="Quicksand-Regular" w:cs="Quicksand-Regular"/>
          <w:color w:val="000000" w:themeColor="text1"/>
          <w:spacing w:val="3"/>
          <w:sz w:val="18"/>
          <w:szCs w:val="18"/>
          <w:lang w:val="en-US"/>
        </w:rPr>
        <w:t>—</w:t>
      </w:r>
      <w:r w:rsidRPr="00F8318F">
        <w:rPr>
          <w:rFonts w:ascii="Quicksand-Regular" w:hAnsi="Quicksand-Regular" w:cs="Quicksand-Regular"/>
          <w:color w:val="000000" w:themeColor="text1"/>
          <w:sz w:val="18"/>
          <w:szCs w:val="18"/>
          <w:lang w:val="en-US"/>
        </w:rPr>
        <w:t xml:space="preserve">was formed after a call out on social media. The primary purpose of the PAT was to act as an advisory group; review WIRE’s current service delivery model; agree on intersectional, feminist principles and non-negotiables; and co-create a new service delivery model. The valuable outcomes from the service delivery consultation are being used to design WIRE services and programs to be delivered in 2022. </w:t>
      </w:r>
    </w:p>
    <w:p w14:paraId="19996335" w14:textId="763737F5" w:rsidR="00F8318F" w:rsidRPr="009378BD" w:rsidRDefault="00F8318F" w:rsidP="00F8318F">
      <w:pPr>
        <w:pStyle w:val="BODYImportant"/>
        <w:rPr>
          <w:i/>
          <w:iCs/>
          <w:color w:val="000000" w:themeColor="text1"/>
        </w:rPr>
      </w:pPr>
    </w:p>
    <w:p w14:paraId="3F6AB5E1" w14:textId="7BD04696" w:rsidR="00F8318F" w:rsidRPr="009378BD" w:rsidRDefault="00F8318F" w:rsidP="00F8318F">
      <w:pPr>
        <w:pStyle w:val="BODYImportant"/>
        <w:rPr>
          <w:i/>
          <w:iCs/>
          <w:color w:val="000000" w:themeColor="text1"/>
        </w:rPr>
      </w:pPr>
    </w:p>
    <w:p w14:paraId="0030DE22" w14:textId="6DC678B8" w:rsidR="00F8318F" w:rsidRPr="009378BD" w:rsidRDefault="00F8318F" w:rsidP="00F8318F">
      <w:pPr>
        <w:pStyle w:val="BODYImportant"/>
        <w:rPr>
          <w:i/>
          <w:iCs/>
          <w:color w:val="000000" w:themeColor="text1"/>
        </w:rPr>
      </w:pPr>
    </w:p>
    <w:p w14:paraId="721217CA" w14:textId="3B278CA8" w:rsidR="00F8318F" w:rsidRPr="009378BD" w:rsidRDefault="00F8318F" w:rsidP="00F8318F">
      <w:pPr>
        <w:pStyle w:val="BODYImportant"/>
        <w:rPr>
          <w:i/>
          <w:iCs/>
          <w:color w:val="000000" w:themeColor="text1"/>
        </w:rPr>
      </w:pPr>
    </w:p>
    <w:p w14:paraId="774BCEA3" w14:textId="3243399A" w:rsidR="00F8318F" w:rsidRPr="009378BD" w:rsidRDefault="00F8318F" w:rsidP="00F8318F">
      <w:pPr>
        <w:pStyle w:val="BODYImportant"/>
        <w:rPr>
          <w:i/>
          <w:iCs/>
          <w:color w:val="000000" w:themeColor="text1"/>
        </w:rPr>
      </w:pPr>
    </w:p>
    <w:p w14:paraId="5805A27C" w14:textId="6B374B35" w:rsidR="00F8318F" w:rsidRPr="009378BD" w:rsidRDefault="00F8318F" w:rsidP="00F8318F">
      <w:pPr>
        <w:pStyle w:val="BODYImportant"/>
        <w:rPr>
          <w:i/>
          <w:iCs/>
          <w:color w:val="000000" w:themeColor="text1"/>
        </w:rPr>
      </w:pPr>
    </w:p>
    <w:p w14:paraId="434D1A21" w14:textId="7FF030C9" w:rsidR="00F8318F" w:rsidRPr="009378BD" w:rsidRDefault="00F8318F" w:rsidP="00F8318F">
      <w:pPr>
        <w:pStyle w:val="BODYImportant"/>
        <w:rPr>
          <w:i/>
          <w:iCs/>
          <w:color w:val="000000" w:themeColor="text1"/>
        </w:rPr>
      </w:pPr>
    </w:p>
    <w:p w14:paraId="3C8C9631" w14:textId="786AA359" w:rsidR="00F8318F" w:rsidRPr="009378BD" w:rsidRDefault="00F8318F" w:rsidP="00F8318F">
      <w:pPr>
        <w:pStyle w:val="BODYImportant"/>
        <w:rPr>
          <w:i/>
          <w:iCs/>
          <w:color w:val="000000" w:themeColor="text1"/>
        </w:rPr>
      </w:pPr>
    </w:p>
    <w:p w14:paraId="2E098D76" w14:textId="3F84B2B9" w:rsidR="00F8318F" w:rsidRPr="009378BD" w:rsidRDefault="00F8318F" w:rsidP="00F8318F">
      <w:pPr>
        <w:pStyle w:val="BODYImportant"/>
        <w:rPr>
          <w:i/>
          <w:iCs/>
          <w:color w:val="000000" w:themeColor="text1"/>
        </w:rPr>
      </w:pPr>
    </w:p>
    <w:p w14:paraId="60C9284A" w14:textId="201B8ADB" w:rsidR="00F8318F" w:rsidRPr="009378BD" w:rsidRDefault="00F8318F" w:rsidP="00F8318F">
      <w:pPr>
        <w:pStyle w:val="BODYImportant"/>
        <w:rPr>
          <w:i/>
          <w:iCs/>
          <w:color w:val="000000" w:themeColor="text1"/>
        </w:rPr>
      </w:pPr>
    </w:p>
    <w:p w14:paraId="5BAAC395" w14:textId="411E04AB" w:rsidR="00F8318F" w:rsidRPr="009378BD" w:rsidRDefault="00F8318F" w:rsidP="00F8318F">
      <w:pPr>
        <w:pStyle w:val="BODYImportant"/>
        <w:rPr>
          <w:i/>
          <w:iCs/>
          <w:color w:val="000000" w:themeColor="text1"/>
        </w:rPr>
      </w:pPr>
    </w:p>
    <w:p w14:paraId="37A5F049" w14:textId="73FFE407" w:rsidR="00F8318F" w:rsidRPr="009378BD" w:rsidRDefault="00F8318F" w:rsidP="00F8318F">
      <w:pPr>
        <w:pStyle w:val="BODYImportant"/>
        <w:rPr>
          <w:i/>
          <w:iCs/>
          <w:color w:val="000000" w:themeColor="text1"/>
        </w:rPr>
      </w:pPr>
    </w:p>
    <w:p w14:paraId="3ADBD3A2" w14:textId="1E52C7B1" w:rsidR="00F8318F" w:rsidRPr="009378BD" w:rsidRDefault="00F8318F" w:rsidP="00F8318F">
      <w:pPr>
        <w:pStyle w:val="BODYImportant"/>
        <w:rPr>
          <w:i/>
          <w:iCs/>
          <w:color w:val="000000" w:themeColor="text1"/>
        </w:rPr>
      </w:pPr>
    </w:p>
    <w:p w14:paraId="68C3A2F8" w14:textId="345003D9" w:rsidR="00F8318F" w:rsidRPr="009378BD" w:rsidRDefault="00F8318F" w:rsidP="00F8318F">
      <w:pPr>
        <w:pStyle w:val="BODYImportant"/>
        <w:rPr>
          <w:i/>
          <w:iCs/>
          <w:color w:val="000000" w:themeColor="text1"/>
        </w:rPr>
      </w:pPr>
    </w:p>
    <w:p w14:paraId="7CB06A0E" w14:textId="16E18D34" w:rsidR="00F8318F" w:rsidRPr="009378BD" w:rsidRDefault="00F8318F" w:rsidP="00F8318F">
      <w:pPr>
        <w:pStyle w:val="BODYImportant"/>
        <w:rPr>
          <w:i/>
          <w:iCs/>
          <w:color w:val="000000" w:themeColor="text1"/>
        </w:rPr>
      </w:pPr>
    </w:p>
    <w:p w14:paraId="65F2CFF1" w14:textId="2F203867" w:rsidR="00F8318F" w:rsidRPr="009378BD" w:rsidRDefault="00F8318F" w:rsidP="00F8318F">
      <w:pPr>
        <w:pStyle w:val="BODYImportant"/>
        <w:rPr>
          <w:i/>
          <w:iCs/>
          <w:color w:val="000000" w:themeColor="text1"/>
        </w:rPr>
      </w:pPr>
    </w:p>
    <w:p w14:paraId="022097D2" w14:textId="376D02F2" w:rsidR="00F8318F" w:rsidRPr="009378BD" w:rsidRDefault="00F8318F" w:rsidP="00F8318F">
      <w:pPr>
        <w:pStyle w:val="BODYImportant"/>
        <w:rPr>
          <w:i/>
          <w:iCs/>
          <w:color w:val="000000" w:themeColor="text1"/>
        </w:rPr>
      </w:pPr>
    </w:p>
    <w:p w14:paraId="6C16C578" w14:textId="40A28F58" w:rsidR="00F8318F" w:rsidRPr="009378BD" w:rsidRDefault="00F8318F" w:rsidP="00F8318F">
      <w:pPr>
        <w:pStyle w:val="BODYImportant"/>
        <w:rPr>
          <w:i/>
          <w:iCs/>
          <w:color w:val="000000" w:themeColor="text1"/>
        </w:rPr>
      </w:pPr>
    </w:p>
    <w:p w14:paraId="3761FB76" w14:textId="44F8A533" w:rsidR="00F8318F" w:rsidRPr="009378BD" w:rsidRDefault="00F8318F" w:rsidP="00F8318F">
      <w:pPr>
        <w:pStyle w:val="BODYImportant"/>
        <w:rPr>
          <w:i/>
          <w:iCs/>
          <w:color w:val="000000" w:themeColor="text1"/>
        </w:rPr>
      </w:pPr>
    </w:p>
    <w:p w14:paraId="282F14D3" w14:textId="77777777" w:rsidR="00041959" w:rsidRPr="009378BD" w:rsidRDefault="00041959" w:rsidP="00041959">
      <w:pPr>
        <w:pStyle w:val="CurveyHeader"/>
        <w:rPr>
          <w:color w:val="000000" w:themeColor="text1"/>
        </w:rPr>
      </w:pPr>
      <w:r w:rsidRPr="009378BD">
        <w:rPr>
          <w:color w:val="000000" w:themeColor="text1"/>
        </w:rPr>
        <w:t>VOLUNTEERS &amp; SUPPORT WORKER TRAINING</w:t>
      </w:r>
    </w:p>
    <w:p w14:paraId="11E66C5F" w14:textId="7C546700" w:rsidR="00F8318F" w:rsidRPr="009378BD" w:rsidRDefault="00041959" w:rsidP="00041959">
      <w:pPr>
        <w:pStyle w:val="PersonQuote"/>
        <w:spacing w:after="113"/>
        <w:rPr>
          <w:color w:val="000000" w:themeColor="text1"/>
          <w:sz w:val="16"/>
          <w:szCs w:val="16"/>
        </w:rPr>
      </w:pPr>
      <w:r w:rsidRPr="009378BD">
        <w:rPr>
          <w:rFonts w:ascii="Quicksand-Regular" w:hAnsi="Quicksand-Regular" w:cs="Quicksand-Regular"/>
          <w:b w:val="0"/>
          <w:bCs w:val="0"/>
          <w:color w:val="000000" w:themeColor="text1"/>
          <w:sz w:val="16"/>
          <w:szCs w:val="16"/>
        </w:rPr>
        <w:t xml:space="preserve">Volunteer Training &amp; Education </w:t>
      </w:r>
      <w:r w:rsidRPr="009378BD">
        <w:rPr>
          <w:rFonts w:ascii="Quicksand-Regular" w:hAnsi="Quicksand-Regular" w:cs="Quicksand-Regular"/>
          <w:b w:val="0"/>
          <w:bCs w:val="0"/>
          <w:color w:val="000000" w:themeColor="text1"/>
          <w:sz w:val="16"/>
          <w:szCs w:val="16"/>
        </w:rPr>
        <w:br/>
        <w:t xml:space="preserve">Coordinator: </w:t>
      </w:r>
      <w:r w:rsidRPr="009378BD">
        <w:rPr>
          <w:color w:val="000000" w:themeColor="text1"/>
          <w:sz w:val="16"/>
          <w:szCs w:val="16"/>
        </w:rPr>
        <w:t>Vanessa Stathopoulos</w:t>
      </w:r>
      <w:r w:rsidRPr="009378BD">
        <w:rPr>
          <w:color w:val="000000" w:themeColor="text1"/>
          <w:sz w:val="16"/>
          <w:szCs w:val="16"/>
        </w:rPr>
        <w:br/>
      </w:r>
      <w:r w:rsidRPr="009378BD">
        <w:rPr>
          <w:rFonts w:ascii="Quicksand-Regular" w:hAnsi="Quicksand-Regular" w:cs="Quicksand-Regular"/>
          <w:b w:val="0"/>
          <w:bCs w:val="0"/>
          <w:color w:val="000000" w:themeColor="text1"/>
          <w:sz w:val="16"/>
          <w:szCs w:val="16"/>
        </w:rPr>
        <w:t>Co-facilitator:</w:t>
      </w:r>
      <w:r w:rsidRPr="009378BD">
        <w:rPr>
          <w:color w:val="000000" w:themeColor="text1"/>
          <w:sz w:val="16"/>
          <w:szCs w:val="16"/>
        </w:rPr>
        <w:t xml:space="preserve"> Alice McDonald</w:t>
      </w:r>
    </w:p>
    <w:p w14:paraId="4D005C84" w14:textId="21EA14FD" w:rsidR="00041959" w:rsidRPr="009378BD" w:rsidRDefault="00041959" w:rsidP="00041959">
      <w:pPr>
        <w:pStyle w:val="PersonQuote"/>
        <w:spacing w:after="113"/>
        <w:rPr>
          <w:color w:val="000000" w:themeColor="text1"/>
          <w:sz w:val="16"/>
          <w:szCs w:val="16"/>
        </w:rPr>
      </w:pPr>
    </w:p>
    <w:p w14:paraId="1F2701DB" w14:textId="1819879C" w:rsidR="00041959" w:rsidRPr="00041959" w:rsidRDefault="00041959" w:rsidP="00041959">
      <w:pPr>
        <w:suppressAutoHyphens/>
        <w:autoSpaceDE w:val="0"/>
        <w:autoSpaceDN w:val="0"/>
        <w:adjustRightInd w:val="0"/>
        <w:spacing w:after="227" w:line="240" w:lineRule="atLeast"/>
        <w:textAlignment w:val="center"/>
        <w:rPr>
          <w:rFonts w:ascii="Quicksand-Bold" w:hAnsi="Quicksand-Bold" w:cs="Quicksand-Bold"/>
          <w:b/>
          <w:bCs/>
          <w:color w:val="000000" w:themeColor="text1"/>
          <w:spacing w:val="-4"/>
          <w:sz w:val="20"/>
          <w:szCs w:val="20"/>
          <w:lang w:val="en-US"/>
        </w:rPr>
      </w:pPr>
      <w:r w:rsidRPr="00041959">
        <w:rPr>
          <w:rFonts w:ascii="Quicksand-Bold" w:hAnsi="Quicksand-Bold" w:cs="Quicksand-Bold"/>
          <w:b/>
          <w:bCs/>
          <w:color w:val="000000" w:themeColor="text1"/>
          <w:spacing w:val="2"/>
          <w:sz w:val="20"/>
          <w:szCs w:val="20"/>
          <w:lang w:val="en-US"/>
        </w:rPr>
        <w:t>After suspending volunteer training due to the pandemic, WIRE</w:t>
      </w:r>
      <w:r w:rsidRPr="00041959">
        <w:rPr>
          <w:rFonts w:ascii="Quicksand-Bold" w:hAnsi="Quicksand-Bold" w:cs="Quicksand-Bold"/>
          <w:b/>
          <w:bCs/>
          <w:color w:val="000000" w:themeColor="text1"/>
          <w:spacing w:val="-4"/>
          <w:sz w:val="20"/>
          <w:szCs w:val="20"/>
          <w:lang w:val="en-US"/>
        </w:rPr>
        <w:t xml:space="preserve"> was inundated with applications for the 2021 Volunteer Training. We </w:t>
      </w:r>
      <w:r w:rsidRPr="00041959">
        <w:rPr>
          <w:rFonts w:ascii="Quicksand-Bold" w:hAnsi="Quicksand-Bold" w:cs="Quicksand-Bold"/>
          <w:b/>
          <w:bCs/>
          <w:color w:val="000000" w:themeColor="text1"/>
          <w:sz w:val="20"/>
          <w:szCs w:val="20"/>
          <w:lang w:val="en-US"/>
        </w:rPr>
        <w:t>are privileged to have gone through this journey</w:t>
      </w:r>
      <w:r w:rsidRPr="00041959">
        <w:rPr>
          <w:rFonts w:ascii="Quicksand-Bold" w:hAnsi="Quicksand-Bold" w:cs="Quicksand-Bold"/>
          <w:b/>
          <w:bCs/>
          <w:color w:val="000000" w:themeColor="text1"/>
          <w:spacing w:val="-4"/>
          <w:sz w:val="20"/>
          <w:szCs w:val="20"/>
          <w:lang w:val="en-US"/>
        </w:rPr>
        <w:t xml:space="preserve"> with a brilliant group of people who stuck by us and the course during a tumultuous year.</w:t>
      </w:r>
    </w:p>
    <w:p w14:paraId="519E1DCE" w14:textId="423E06F2" w:rsidR="00041959" w:rsidRPr="00041959" w:rsidRDefault="00041959" w:rsidP="00041959">
      <w:pPr>
        <w:suppressAutoHyphens/>
        <w:autoSpaceDE w:val="0"/>
        <w:autoSpaceDN w:val="0"/>
        <w:adjustRightInd w:val="0"/>
        <w:spacing w:after="227" w:line="320" w:lineRule="atLeast"/>
        <w:textAlignment w:val="center"/>
        <w:rPr>
          <w:rFonts w:ascii="IBM Plex Serif" w:hAnsi="IBM Plex Serif" w:cs="IBM Plex Serif"/>
          <w:color w:val="000000" w:themeColor="text1"/>
          <w:spacing w:val="4"/>
          <w:sz w:val="28"/>
          <w:szCs w:val="28"/>
          <w:lang w:val="en-US"/>
        </w:rPr>
      </w:pPr>
      <w:r w:rsidRPr="00041959">
        <w:rPr>
          <w:rFonts w:ascii="IBM Plex Serif" w:hAnsi="IBM Plex Serif" w:cs="IBM Plex Serif"/>
          <w:color w:val="000000" w:themeColor="text1"/>
          <w:spacing w:val="4"/>
          <w:sz w:val="28"/>
          <w:szCs w:val="28"/>
          <w:lang w:val="en-US"/>
        </w:rPr>
        <w:t xml:space="preserve">I wanted to be part of this </w:t>
      </w:r>
      <w:r w:rsidRPr="00041959">
        <w:rPr>
          <w:rFonts w:ascii="IBM Plex Serif" w:hAnsi="IBM Plex Serif" w:cs="IBM Plex Serif"/>
          <w:color w:val="000000" w:themeColor="text1"/>
          <w:spacing w:val="-3"/>
          <w:sz w:val="28"/>
          <w:szCs w:val="28"/>
          <w:lang w:val="en-US"/>
        </w:rPr>
        <w:t xml:space="preserve">powerhouse of an </w:t>
      </w:r>
      <w:proofErr w:type="spellStart"/>
      <w:r w:rsidRPr="00041959">
        <w:rPr>
          <w:rFonts w:ascii="IBM Plex Serif" w:hAnsi="IBM Plex Serif" w:cs="IBM Plex Serif"/>
          <w:color w:val="000000" w:themeColor="text1"/>
          <w:spacing w:val="-3"/>
          <w:sz w:val="28"/>
          <w:szCs w:val="28"/>
          <w:lang w:val="en-US"/>
        </w:rPr>
        <w:t>organisation</w:t>
      </w:r>
      <w:proofErr w:type="spellEnd"/>
      <w:r w:rsidRPr="00041959">
        <w:rPr>
          <w:rFonts w:ascii="IBM Plex Serif" w:hAnsi="IBM Plex Serif" w:cs="IBM Plex Serif"/>
          <w:color w:val="000000" w:themeColor="text1"/>
          <w:spacing w:val="-3"/>
          <w:sz w:val="28"/>
          <w:szCs w:val="28"/>
          <w:lang w:val="en-US"/>
        </w:rPr>
        <w:t xml:space="preserve"> [WIRE]</w:t>
      </w:r>
      <w:r w:rsidRPr="009378BD">
        <w:rPr>
          <w:rFonts w:ascii="IBM Plex Serif" w:hAnsi="IBM Plex Serif" w:cs="IBM Plex Serif"/>
          <w:color w:val="000000" w:themeColor="text1"/>
          <w:spacing w:val="-3"/>
          <w:sz w:val="28"/>
          <w:szCs w:val="28"/>
          <w:lang w:val="en-US"/>
        </w:rPr>
        <w:t xml:space="preserve"> </w:t>
      </w:r>
      <w:r w:rsidRPr="00041959">
        <w:rPr>
          <w:rFonts w:ascii="IBM Plex Serif" w:hAnsi="IBM Plex Serif" w:cs="IBM Plex Serif"/>
          <w:color w:val="000000" w:themeColor="text1"/>
          <w:spacing w:val="-3"/>
          <w:sz w:val="28"/>
          <w:szCs w:val="28"/>
          <w:lang w:val="en-US"/>
        </w:rPr>
        <w:t xml:space="preserve">that makes a vital </w:t>
      </w:r>
      <w:r w:rsidRPr="00041959">
        <w:rPr>
          <w:rFonts w:ascii="IBM Plex Serif" w:hAnsi="IBM Plex Serif" w:cs="IBM Plex Serif"/>
          <w:color w:val="000000" w:themeColor="text1"/>
          <w:sz w:val="28"/>
          <w:szCs w:val="28"/>
          <w:lang w:val="en-US"/>
        </w:rPr>
        <w:t xml:space="preserve">impact on the lives and </w:t>
      </w:r>
      <w:proofErr w:type="gramStart"/>
      <w:r w:rsidRPr="00041959">
        <w:rPr>
          <w:rFonts w:ascii="IBM Plex Serif" w:hAnsi="IBM Plex Serif" w:cs="IBM Plex Serif"/>
          <w:color w:val="000000" w:themeColor="text1"/>
          <w:sz w:val="28"/>
          <w:szCs w:val="28"/>
          <w:lang w:val="en-US"/>
        </w:rPr>
        <w:t xml:space="preserve">communities </w:t>
      </w:r>
      <w:r w:rsidRPr="009378BD">
        <w:rPr>
          <w:rFonts w:ascii="IBM Plex Serif" w:hAnsi="IBM Plex Serif" w:cs="IBM Plex Serif"/>
          <w:color w:val="000000" w:themeColor="text1"/>
          <w:spacing w:val="4"/>
          <w:sz w:val="28"/>
          <w:szCs w:val="28"/>
          <w:lang w:val="en-US"/>
        </w:rPr>
        <w:t xml:space="preserve"> </w:t>
      </w:r>
      <w:r w:rsidRPr="00041959">
        <w:rPr>
          <w:rFonts w:ascii="IBM Plex Serif" w:hAnsi="IBM Plex Serif" w:cs="IBM Plex Serif"/>
          <w:color w:val="000000" w:themeColor="text1"/>
          <w:spacing w:val="4"/>
          <w:sz w:val="28"/>
          <w:szCs w:val="28"/>
          <w:lang w:val="en-US"/>
        </w:rPr>
        <w:t>of</w:t>
      </w:r>
      <w:proofErr w:type="gramEnd"/>
      <w:r w:rsidRPr="00041959">
        <w:rPr>
          <w:rFonts w:ascii="IBM Plex Serif" w:hAnsi="IBM Plex Serif" w:cs="IBM Plex Serif"/>
          <w:color w:val="000000" w:themeColor="text1"/>
          <w:spacing w:val="4"/>
          <w:sz w:val="28"/>
          <w:szCs w:val="28"/>
          <w:lang w:val="en-US"/>
        </w:rPr>
        <w:t xml:space="preserve"> </w:t>
      </w:r>
      <w:proofErr w:type="spellStart"/>
      <w:r w:rsidRPr="00041959">
        <w:rPr>
          <w:rFonts w:ascii="IBM Plex Serif" w:hAnsi="IBM Plex Serif" w:cs="IBM Plex Serif"/>
          <w:color w:val="000000" w:themeColor="text1"/>
          <w:spacing w:val="4"/>
          <w:sz w:val="28"/>
          <w:szCs w:val="28"/>
          <w:lang w:val="en-US"/>
        </w:rPr>
        <w:t>women,non</w:t>
      </w:r>
      <w:proofErr w:type="spellEnd"/>
      <w:r w:rsidRPr="00041959">
        <w:rPr>
          <w:rFonts w:ascii="IBM Plex Serif" w:hAnsi="IBM Plex Serif" w:cs="IBM Plex Serif"/>
          <w:color w:val="000000" w:themeColor="text1"/>
          <w:spacing w:val="4"/>
          <w:sz w:val="28"/>
          <w:szCs w:val="28"/>
          <w:lang w:val="en-US"/>
        </w:rPr>
        <w:t xml:space="preserve">-binary and gender diverse people. I have my own lived experiences and </w:t>
      </w:r>
      <w:r w:rsidRPr="00041959">
        <w:rPr>
          <w:rFonts w:ascii="IBM Plex Serif" w:hAnsi="IBM Plex Serif" w:cs="IBM Plex Serif"/>
          <w:color w:val="000000" w:themeColor="text1"/>
          <w:spacing w:val="-3"/>
          <w:sz w:val="28"/>
          <w:szCs w:val="28"/>
          <w:lang w:val="en-US"/>
        </w:rPr>
        <w:t xml:space="preserve">through them I can bring forward </w:t>
      </w:r>
      <w:r w:rsidRPr="00041959">
        <w:rPr>
          <w:rFonts w:ascii="IBM Plex Serif" w:hAnsi="IBM Plex Serif" w:cs="IBM Plex Serif"/>
          <w:color w:val="000000" w:themeColor="text1"/>
          <w:spacing w:val="4"/>
          <w:sz w:val="28"/>
          <w:szCs w:val="28"/>
          <w:lang w:val="en-US"/>
        </w:rPr>
        <w:t xml:space="preserve">my own compassion, empathy, knowledge and skills to the safe </w:t>
      </w:r>
      <w:r w:rsidRPr="00041959">
        <w:rPr>
          <w:rFonts w:ascii="IBM Plex Serif" w:hAnsi="IBM Plex Serif" w:cs="IBM Plex Serif"/>
          <w:color w:val="000000" w:themeColor="text1"/>
          <w:spacing w:val="-1"/>
          <w:sz w:val="28"/>
          <w:szCs w:val="28"/>
          <w:lang w:val="en-US"/>
        </w:rPr>
        <w:t xml:space="preserve">space of volunteering (that WIRE facilitates).” </w:t>
      </w:r>
      <w:r w:rsidRPr="00041959">
        <w:rPr>
          <w:rFonts w:ascii="IBM Plex Serif" w:hAnsi="IBM Plex Serif" w:cs="IBM Plex Serif"/>
          <w:color w:val="000000" w:themeColor="text1"/>
          <w:spacing w:val="4"/>
          <w:sz w:val="28"/>
          <w:szCs w:val="28"/>
          <w:lang w:val="en-US"/>
        </w:rPr>
        <w:t xml:space="preserve">   </w:t>
      </w:r>
      <w:r w:rsidRPr="00041959">
        <w:rPr>
          <w:rFonts w:ascii="IBM Plex Serif" w:hAnsi="IBM Plex Serif" w:cs="IBM Plex Serif"/>
          <w:color w:val="000000" w:themeColor="text1"/>
          <w:spacing w:val="4"/>
          <w:sz w:val="28"/>
          <w:szCs w:val="28"/>
          <w:lang w:val="en-US"/>
        </w:rPr>
        <w:tab/>
        <w:t xml:space="preserve">          </w:t>
      </w:r>
      <w:r w:rsidRPr="00041959">
        <w:rPr>
          <w:rFonts w:ascii="IBM Plex Serif" w:hAnsi="IBM Plex Serif" w:cs="IBM Plex Serif"/>
          <w:color w:val="000000" w:themeColor="text1"/>
          <w:spacing w:val="4"/>
          <w:sz w:val="28"/>
          <w:szCs w:val="28"/>
          <w:lang w:val="en-US"/>
        </w:rPr>
        <w:tab/>
      </w:r>
    </w:p>
    <w:p w14:paraId="39EA4798" w14:textId="77777777" w:rsidR="00041959" w:rsidRPr="00041959" w:rsidRDefault="00041959" w:rsidP="00041959">
      <w:pPr>
        <w:suppressAutoHyphens/>
        <w:autoSpaceDE w:val="0"/>
        <w:autoSpaceDN w:val="0"/>
        <w:adjustRightInd w:val="0"/>
        <w:spacing w:after="0" w:line="288" w:lineRule="auto"/>
        <w:textAlignment w:val="center"/>
        <w:rPr>
          <w:rFonts w:ascii="Quicksand-Bold" w:hAnsi="Quicksand-Bold" w:cs="Quicksand-Bold"/>
          <w:b/>
          <w:bCs/>
          <w:color w:val="000000" w:themeColor="text1"/>
          <w:sz w:val="18"/>
          <w:szCs w:val="18"/>
          <w:lang w:val="en-US"/>
        </w:rPr>
      </w:pPr>
      <w:r w:rsidRPr="00041959">
        <w:rPr>
          <w:rFonts w:ascii="Quicksand-Bold" w:hAnsi="Quicksand-Bold" w:cs="Quicksand-Bold"/>
          <w:b/>
          <w:bCs/>
          <w:color w:val="000000" w:themeColor="text1"/>
          <w:sz w:val="18"/>
          <w:szCs w:val="18"/>
          <w:lang w:val="en-US"/>
        </w:rPr>
        <w:t>2021 Volunteer Trainee</w:t>
      </w:r>
    </w:p>
    <w:p w14:paraId="2C33EA01" w14:textId="3D336C00" w:rsidR="00041959" w:rsidRPr="009378BD" w:rsidRDefault="00041959" w:rsidP="00041959">
      <w:pPr>
        <w:pStyle w:val="PersonQuote"/>
        <w:spacing w:after="113"/>
        <w:rPr>
          <w:color w:val="000000" w:themeColor="text1"/>
          <w:sz w:val="16"/>
          <w:szCs w:val="16"/>
        </w:rPr>
      </w:pPr>
    </w:p>
    <w:p w14:paraId="1F584E6B" w14:textId="6561CCD3" w:rsidR="00041959" w:rsidRPr="009378BD" w:rsidRDefault="00041959" w:rsidP="00041959">
      <w:pPr>
        <w:pStyle w:val="BODY"/>
        <w:rPr>
          <w:color w:val="000000" w:themeColor="text1"/>
        </w:rPr>
      </w:pPr>
      <w:r w:rsidRPr="009378BD">
        <w:rPr>
          <w:color w:val="000000" w:themeColor="text1"/>
        </w:rPr>
        <w:t xml:space="preserve">With 17 trainees on board, the 2021 course was WIRE’s first training since the cancellation of the February 2020 </w:t>
      </w:r>
      <w:r w:rsidRPr="009378BD">
        <w:rPr>
          <w:color w:val="000000" w:themeColor="text1"/>
          <w:spacing w:val="3"/>
        </w:rPr>
        <w:t xml:space="preserve">training due to COVID-19—some parts of the training </w:t>
      </w:r>
      <w:r w:rsidRPr="009378BD">
        <w:rPr>
          <w:color w:val="000000" w:themeColor="text1"/>
          <w:spacing w:val="-2"/>
        </w:rPr>
        <w:t xml:space="preserve">were moved online due to ongoing lockdown restrictions. </w:t>
      </w:r>
      <w:r w:rsidRPr="009378BD">
        <w:rPr>
          <w:color w:val="000000" w:themeColor="text1"/>
          <w:spacing w:val="2"/>
        </w:rPr>
        <w:t>We have currently completed 6 weeks of the course</w:t>
      </w:r>
      <w:r w:rsidRPr="009378BD">
        <w:rPr>
          <w:color w:val="000000" w:themeColor="text1"/>
        </w:rPr>
        <w:t xml:space="preserve"> </w:t>
      </w:r>
      <w:r w:rsidRPr="009378BD">
        <w:rPr>
          <w:color w:val="000000" w:themeColor="text1"/>
          <w:spacing w:val="-2"/>
        </w:rPr>
        <w:t xml:space="preserve">(out of the total 8 weeks), with a plan to finish the course </w:t>
      </w:r>
      <w:r w:rsidRPr="009378BD">
        <w:rPr>
          <w:color w:val="000000" w:themeColor="text1"/>
        </w:rPr>
        <w:t>and continue training and practice in the phone room, once restrictions allow.</w:t>
      </w:r>
    </w:p>
    <w:p w14:paraId="2CCC4AB2" w14:textId="50C91F57" w:rsidR="00041959" w:rsidRPr="00041959" w:rsidRDefault="00041959" w:rsidP="00041959">
      <w:pPr>
        <w:suppressAutoHyphens/>
        <w:autoSpaceDE w:val="0"/>
        <w:autoSpaceDN w:val="0"/>
        <w:adjustRightInd w:val="0"/>
        <w:spacing w:after="227" w:line="320" w:lineRule="atLeast"/>
        <w:textAlignment w:val="center"/>
        <w:rPr>
          <w:rFonts w:ascii="IBM Plex Serif" w:hAnsi="IBM Plex Serif" w:cs="IBM Plex Serif"/>
          <w:color w:val="000000" w:themeColor="text1"/>
          <w:spacing w:val="4"/>
          <w:sz w:val="28"/>
          <w:szCs w:val="28"/>
          <w:lang w:val="en-US"/>
        </w:rPr>
      </w:pPr>
      <w:r w:rsidRPr="00041959">
        <w:rPr>
          <w:rFonts w:ascii="IBM Plex Serif" w:hAnsi="IBM Plex Serif" w:cs="IBM Plex Serif"/>
          <w:color w:val="000000" w:themeColor="text1"/>
          <w:spacing w:val="-6"/>
          <w:sz w:val="28"/>
          <w:szCs w:val="28"/>
          <w:lang w:val="en-US"/>
        </w:rPr>
        <w:t xml:space="preserve">I appreciated the perspectives of the WIRE training coordinators, how they worked together as a team and how they injected </w:t>
      </w:r>
      <w:proofErr w:type="spellStart"/>
      <w:r w:rsidRPr="00041959">
        <w:rPr>
          <w:rFonts w:ascii="IBM Plex Serif" w:hAnsi="IBM Plex Serif" w:cs="IBM Plex Serif"/>
          <w:color w:val="000000" w:themeColor="text1"/>
          <w:spacing w:val="-6"/>
          <w:sz w:val="28"/>
          <w:szCs w:val="28"/>
          <w:lang w:val="en-US"/>
        </w:rPr>
        <w:t>humour</w:t>
      </w:r>
      <w:proofErr w:type="spellEnd"/>
      <w:r w:rsidRPr="00041959">
        <w:rPr>
          <w:rFonts w:ascii="IBM Plex Serif" w:hAnsi="IBM Plex Serif" w:cs="IBM Plex Serif"/>
          <w:color w:val="000000" w:themeColor="text1"/>
          <w:spacing w:val="-6"/>
          <w:sz w:val="28"/>
          <w:szCs w:val="28"/>
          <w:lang w:val="en-US"/>
        </w:rPr>
        <w:t xml:space="preserve">, lightness and authenticity throughout each session to make the training enjoyable.”            </w:t>
      </w:r>
      <w:r w:rsidRPr="00041959">
        <w:rPr>
          <w:rFonts w:ascii="IBM Plex Serif" w:hAnsi="IBM Plex Serif" w:cs="IBM Plex Serif"/>
          <w:color w:val="000000" w:themeColor="text1"/>
          <w:spacing w:val="4"/>
          <w:sz w:val="28"/>
          <w:szCs w:val="28"/>
          <w:lang w:val="en-US"/>
        </w:rPr>
        <w:tab/>
      </w:r>
    </w:p>
    <w:p w14:paraId="345A5DCA" w14:textId="77777777" w:rsidR="00041959" w:rsidRPr="00041959" w:rsidRDefault="00041959" w:rsidP="00041959">
      <w:pPr>
        <w:suppressAutoHyphens/>
        <w:autoSpaceDE w:val="0"/>
        <w:autoSpaceDN w:val="0"/>
        <w:adjustRightInd w:val="0"/>
        <w:spacing w:after="0" w:line="288" w:lineRule="auto"/>
        <w:textAlignment w:val="center"/>
        <w:rPr>
          <w:rFonts w:ascii="Quicksand-Bold" w:hAnsi="Quicksand-Bold" w:cs="Quicksand-Bold"/>
          <w:b/>
          <w:bCs/>
          <w:color w:val="000000" w:themeColor="text1"/>
          <w:sz w:val="18"/>
          <w:szCs w:val="18"/>
          <w:lang w:val="en-US"/>
        </w:rPr>
      </w:pPr>
      <w:r w:rsidRPr="00041959">
        <w:rPr>
          <w:rFonts w:ascii="Quicksand-Bold" w:hAnsi="Quicksand-Bold" w:cs="Quicksand-Bold"/>
          <w:b/>
          <w:bCs/>
          <w:color w:val="000000" w:themeColor="text1"/>
          <w:sz w:val="18"/>
          <w:szCs w:val="18"/>
          <w:lang w:val="en-US"/>
        </w:rPr>
        <w:t>2021 Volunteer Trainee</w:t>
      </w:r>
    </w:p>
    <w:p w14:paraId="78C2FE15" w14:textId="54484120" w:rsidR="00041959" w:rsidRPr="009378BD" w:rsidRDefault="00041959" w:rsidP="00041959">
      <w:pPr>
        <w:pStyle w:val="PersonQuote"/>
        <w:spacing w:after="113"/>
        <w:rPr>
          <w:color w:val="000000" w:themeColor="text1"/>
          <w:sz w:val="16"/>
          <w:szCs w:val="16"/>
        </w:rPr>
      </w:pPr>
    </w:p>
    <w:p w14:paraId="13FDB6D5" w14:textId="58378AF2" w:rsidR="00041959" w:rsidRPr="009378BD" w:rsidRDefault="00041959" w:rsidP="00041959">
      <w:pPr>
        <w:pStyle w:val="BODY"/>
        <w:rPr>
          <w:color w:val="000000" w:themeColor="text1"/>
        </w:rPr>
      </w:pPr>
      <w:r w:rsidRPr="009378BD">
        <w:rPr>
          <w:color w:val="000000" w:themeColor="text1"/>
        </w:rPr>
        <w:t xml:space="preserve">The course featured topical presentations by expert guest speakers from a variety of </w:t>
      </w:r>
      <w:proofErr w:type="spellStart"/>
      <w:r w:rsidRPr="009378BD">
        <w:rPr>
          <w:color w:val="000000" w:themeColor="text1"/>
        </w:rPr>
        <w:t>organisations</w:t>
      </w:r>
      <w:proofErr w:type="spellEnd"/>
      <w:r w:rsidRPr="009378BD">
        <w:rPr>
          <w:color w:val="000000" w:themeColor="text1"/>
        </w:rPr>
        <w:t xml:space="preserve"> including Harm Reduction Victoria, VIXEN Collective, Safe Steps, Eastern Community Legal, Housing for the Aged Action Group, Council to Homeless Persons and Women’s Legal Service. Individual guest speakers included Vincent Silk and Alice </w:t>
      </w:r>
      <w:proofErr w:type="gramStart"/>
      <w:r w:rsidRPr="009378BD">
        <w:rPr>
          <w:color w:val="000000" w:themeColor="text1"/>
        </w:rPr>
        <w:t>McDonald ,</w:t>
      </w:r>
      <w:proofErr w:type="gramEnd"/>
      <w:r w:rsidRPr="009378BD">
        <w:rPr>
          <w:color w:val="000000" w:themeColor="text1"/>
        </w:rPr>
        <w:t xml:space="preserve"> Monique Hameed and Maya.</w:t>
      </w:r>
    </w:p>
    <w:p w14:paraId="46FEEFC1" w14:textId="77777777" w:rsidR="00041959" w:rsidRPr="00041959" w:rsidRDefault="00041959" w:rsidP="00041959">
      <w:pPr>
        <w:suppressAutoHyphens/>
        <w:autoSpaceDE w:val="0"/>
        <w:autoSpaceDN w:val="0"/>
        <w:adjustRightInd w:val="0"/>
        <w:spacing w:after="227" w:line="320" w:lineRule="atLeast"/>
        <w:textAlignment w:val="center"/>
        <w:rPr>
          <w:rFonts w:ascii="IBM Plex Serif" w:hAnsi="IBM Plex Serif" w:cs="IBM Plex Serif"/>
          <w:color w:val="000000" w:themeColor="text1"/>
          <w:spacing w:val="4"/>
          <w:sz w:val="28"/>
          <w:szCs w:val="28"/>
          <w:lang w:val="en-US"/>
        </w:rPr>
      </w:pPr>
      <w:r w:rsidRPr="00041959">
        <w:rPr>
          <w:rFonts w:ascii="IBM Plex Serif" w:hAnsi="IBM Plex Serif" w:cs="IBM Plex Serif"/>
          <w:color w:val="000000" w:themeColor="text1"/>
          <w:spacing w:val="4"/>
          <w:sz w:val="28"/>
          <w:szCs w:val="28"/>
          <w:lang w:val="en-US"/>
        </w:rPr>
        <w:t>I learn more and more each day a</w:t>
      </w:r>
      <w:r w:rsidRPr="00041959">
        <w:rPr>
          <w:rFonts w:ascii="IBM Plex Serif" w:hAnsi="IBM Plex Serif" w:cs="IBM Plex Serif"/>
          <w:color w:val="000000" w:themeColor="text1"/>
          <w:spacing w:val="-3"/>
          <w:sz w:val="28"/>
          <w:szCs w:val="28"/>
          <w:lang w:val="en-US"/>
        </w:rPr>
        <w:t xml:space="preserve">bout how women, non-binary and </w:t>
      </w:r>
      <w:r w:rsidRPr="00041959">
        <w:rPr>
          <w:rFonts w:ascii="IBM Plex Serif" w:hAnsi="IBM Plex Serif" w:cs="IBM Plex Serif"/>
          <w:color w:val="000000" w:themeColor="text1"/>
          <w:spacing w:val="4"/>
          <w:sz w:val="28"/>
          <w:szCs w:val="28"/>
          <w:lang w:val="en-US"/>
        </w:rPr>
        <w:t>gender diverse people are resilient and courageous in their mission to stay safe, protect their loved ones and to be brave by reaching out to talk to a stranger at WIRE.”</w:t>
      </w:r>
      <w:r w:rsidRPr="00041959">
        <w:rPr>
          <w:rFonts w:ascii="IBM Plex Serif" w:hAnsi="IBM Plex Serif" w:cs="IBM Plex Serif"/>
          <w:color w:val="000000" w:themeColor="text1"/>
          <w:spacing w:val="4"/>
          <w:sz w:val="28"/>
          <w:szCs w:val="28"/>
          <w:lang w:val="en-US"/>
        </w:rPr>
        <w:tab/>
      </w:r>
    </w:p>
    <w:p w14:paraId="3D40941F" w14:textId="77777777" w:rsidR="00041959" w:rsidRPr="00041959" w:rsidRDefault="00041959" w:rsidP="00041959">
      <w:pPr>
        <w:suppressAutoHyphens/>
        <w:autoSpaceDE w:val="0"/>
        <w:autoSpaceDN w:val="0"/>
        <w:adjustRightInd w:val="0"/>
        <w:spacing w:after="0" w:line="288" w:lineRule="auto"/>
        <w:textAlignment w:val="center"/>
        <w:rPr>
          <w:rFonts w:ascii="Quicksand-Bold" w:hAnsi="Quicksand-Bold" w:cs="Quicksand-Bold"/>
          <w:b/>
          <w:bCs/>
          <w:color w:val="000000" w:themeColor="text1"/>
          <w:sz w:val="18"/>
          <w:szCs w:val="18"/>
          <w:lang w:val="en-US"/>
        </w:rPr>
      </w:pPr>
      <w:r w:rsidRPr="00041959">
        <w:rPr>
          <w:rFonts w:ascii="Quicksand-Bold" w:hAnsi="Quicksand-Bold" w:cs="Quicksand-Bold"/>
          <w:b/>
          <w:bCs/>
          <w:color w:val="000000" w:themeColor="text1"/>
          <w:sz w:val="18"/>
          <w:szCs w:val="18"/>
          <w:lang w:val="en-US"/>
        </w:rPr>
        <w:t>2021 Volunteer Trainee</w:t>
      </w:r>
    </w:p>
    <w:p w14:paraId="65DA44B2" w14:textId="77777777" w:rsidR="00041959" w:rsidRPr="009378BD" w:rsidRDefault="00041959" w:rsidP="00041959">
      <w:pPr>
        <w:pStyle w:val="BODY"/>
        <w:rPr>
          <w:color w:val="000000" w:themeColor="text1"/>
        </w:rPr>
      </w:pPr>
    </w:p>
    <w:p w14:paraId="72F7393F" w14:textId="28489539" w:rsidR="00041959" w:rsidRPr="009378BD" w:rsidRDefault="00041959" w:rsidP="00041959">
      <w:pPr>
        <w:pStyle w:val="PersonQuote"/>
        <w:spacing w:after="113"/>
        <w:rPr>
          <w:color w:val="000000" w:themeColor="text1"/>
          <w:sz w:val="16"/>
          <w:szCs w:val="16"/>
        </w:rPr>
      </w:pPr>
    </w:p>
    <w:p w14:paraId="039163AF" w14:textId="7BA9D7FC" w:rsidR="00041959" w:rsidRPr="009378BD" w:rsidRDefault="00041959" w:rsidP="00041959">
      <w:pPr>
        <w:pStyle w:val="PersonQuote"/>
        <w:spacing w:after="113"/>
        <w:rPr>
          <w:color w:val="000000" w:themeColor="text1"/>
          <w:sz w:val="16"/>
          <w:szCs w:val="16"/>
        </w:rPr>
      </w:pPr>
    </w:p>
    <w:p w14:paraId="3DCFCD37" w14:textId="68009BC2" w:rsidR="00041959" w:rsidRPr="009378BD" w:rsidRDefault="00041959" w:rsidP="00041959">
      <w:pPr>
        <w:pStyle w:val="PersonQuote"/>
        <w:spacing w:after="113"/>
        <w:rPr>
          <w:color w:val="000000" w:themeColor="text1"/>
          <w:sz w:val="16"/>
          <w:szCs w:val="16"/>
        </w:rPr>
      </w:pPr>
    </w:p>
    <w:p w14:paraId="7A644713" w14:textId="7407AFCA" w:rsidR="00041959" w:rsidRPr="009378BD" w:rsidRDefault="00041959" w:rsidP="00041959">
      <w:pPr>
        <w:pStyle w:val="PersonQuote"/>
        <w:spacing w:after="113"/>
        <w:rPr>
          <w:color w:val="000000" w:themeColor="text1"/>
          <w:sz w:val="16"/>
          <w:szCs w:val="16"/>
        </w:rPr>
      </w:pPr>
    </w:p>
    <w:p w14:paraId="0993B186" w14:textId="77777777" w:rsidR="00041959" w:rsidRPr="009378BD" w:rsidRDefault="00041959" w:rsidP="00041959">
      <w:pPr>
        <w:pStyle w:val="Subheader"/>
        <w:rPr>
          <w:color w:val="000000" w:themeColor="text1"/>
          <w:sz w:val="40"/>
          <w:szCs w:val="40"/>
        </w:rPr>
      </w:pPr>
      <w:r w:rsidRPr="009378BD">
        <w:rPr>
          <w:color w:val="000000" w:themeColor="text1"/>
          <w:sz w:val="40"/>
          <w:szCs w:val="40"/>
        </w:rPr>
        <w:t xml:space="preserve">WIRE wouldn’t exist without our volunteers </w:t>
      </w:r>
    </w:p>
    <w:p w14:paraId="059A5865" w14:textId="77777777" w:rsidR="00041959" w:rsidRPr="00041959" w:rsidRDefault="00041959" w:rsidP="00041959">
      <w:pPr>
        <w:suppressAutoHyphens/>
        <w:autoSpaceDE w:val="0"/>
        <w:autoSpaceDN w:val="0"/>
        <w:adjustRightInd w:val="0"/>
        <w:spacing w:after="227" w:line="300" w:lineRule="atLeast"/>
        <w:textAlignment w:val="center"/>
        <w:rPr>
          <w:rFonts w:ascii="Quicksand-Bold" w:hAnsi="Quicksand-Bold" w:cs="Quicksand-Bold"/>
          <w:b/>
          <w:bCs/>
          <w:color w:val="000000" w:themeColor="text1"/>
          <w:sz w:val="32"/>
          <w:szCs w:val="32"/>
          <w:lang w:val="en-US"/>
        </w:rPr>
      </w:pPr>
    </w:p>
    <w:p w14:paraId="0D3DD5AA" w14:textId="6BB0E517" w:rsidR="00041959" w:rsidRPr="00041959" w:rsidRDefault="00041959" w:rsidP="00041959">
      <w:pPr>
        <w:suppressAutoHyphens/>
        <w:autoSpaceDE w:val="0"/>
        <w:autoSpaceDN w:val="0"/>
        <w:adjustRightInd w:val="0"/>
        <w:spacing w:after="227" w:line="240" w:lineRule="atLeast"/>
        <w:textAlignment w:val="center"/>
        <w:rPr>
          <w:rFonts w:ascii="Quicksand-Bold" w:hAnsi="Quicksand-Bold" w:cs="Quicksand-Bold"/>
          <w:b/>
          <w:bCs/>
          <w:color w:val="000000" w:themeColor="text1"/>
          <w:spacing w:val="-4"/>
          <w:sz w:val="20"/>
          <w:szCs w:val="20"/>
          <w:lang w:val="en-US"/>
        </w:rPr>
      </w:pPr>
      <w:r w:rsidRPr="00041959">
        <w:rPr>
          <w:rFonts w:ascii="Quicksand-Bold" w:hAnsi="Quicksand-Bold" w:cs="Quicksand-Bold"/>
          <w:b/>
          <w:bCs/>
          <w:color w:val="000000" w:themeColor="text1"/>
          <w:spacing w:val="-1"/>
          <w:sz w:val="20"/>
          <w:szCs w:val="20"/>
          <w:lang w:val="en-US"/>
        </w:rPr>
        <w:t>WIRE thanks everyone who applied to be a part of WIRE’s 2021 Volunteer Support Worker Training. To the 2021 training cohort – thank you! We have thoroughly enjoyed the time we have had together. It has been a</w:t>
      </w:r>
      <w:r w:rsidRPr="009378BD">
        <w:rPr>
          <w:rFonts w:ascii="Quicksand-Bold" w:hAnsi="Quicksand-Bold" w:cs="Quicksand-Bold"/>
          <w:b/>
          <w:bCs/>
          <w:color w:val="000000" w:themeColor="text1"/>
          <w:spacing w:val="-1"/>
          <w:sz w:val="20"/>
          <w:szCs w:val="20"/>
          <w:lang w:val="en-US"/>
        </w:rPr>
        <w:t xml:space="preserve"> </w:t>
      </w:r>
      <w:r w:rsidRPr="00041959">
        <w:rPr>
          <w:rFonts w:ascii="Quicksand-Bold" w:hAnsi="Quicksand-Bold" w:cs="Quicksand-Bold"/>
          <w:b/>
          <w:bCs/>
          <w:color w:val="000000" w:themeColor="text1"/>
          <w:spacing w:val="-1"/>
          <w:sz w:val="20"/>
          <w:szCs w:val="20"/>
          <w:lang w:val="en-US"/>
        </w:rPr>
        <w:t>pleasure to get to know you all and we mean it when we say that the best part of our job is working with you.</w:t>
      </w:r>
    </w:p>
    <w:p w14:paraId="183A8C5D" w14:textId="5EB5480B" w:rsidR="00041959" w:rsidRPr="00041959" w:rsidRDefault="00041959" w:rsidP="00041959">
      <w:pPr>
        <w:suppressAutoHyphens/>
        <w:autoSpaceDE w:val="0"/>
        <w:autoSpaceDN w:val="0"/>
        <w:adjustRightInd w:val="0"/>
        <w:spacing w:after="227" w:line="240" w:lineRule="atLeast"/>
        <w:textAlignment w:val="center"/>
        <w:rPr>
          <w:rFonts w:ascii="Quicksand-Regular" w:hAnsi="Quicksand-Regular" w:cs="Quicksand-Regular"/>
          <w:color w:val="000000" w:themeColor="text1"/>
          <w:sz w:val="18"/>
          <w:szCs w:val="18"/>
          <w:lang w:val="en-US"/>
        </w:rPr>
      </w:pPr>
      <w:r w:rsidRPr="00041959">
        <w:rPr>
          <w:rFonts w:ascii="Quicksand-Regular" w:hAnsi="Quicksand-Regular" w:cs="Quicksand-Regular"/>
          <w:color w:val="000000" w:themeColor="text1"/>
          <w:sz w:val="18"/>
          <w:szCs w:val="18"/>
          <w:lang w:val="en-US"/>
        </w:rPr>
        <w:t>Thank you to Julie Harper who holds so much WIRE wisdom. And a big thanks to our expert guest speakers for their invaluable contributions to the training and to our ongoing learning.</w:t>
      </w:r>
    </w:p>
    <w:p w14:paraId="192788B4" w14:textId="30A7E24E" w:rsidR="00041959" w:rsidRPr="009378BD" w:rsidRDefault="00041959" w:rsidP="00041959">
      <w:pPr>
        <w:suppressAutoHyphens/>
        <w:autoSpaceDE w:val="0"/>
        <w:autoSpaceDN w:val="0"/>
        <w:adjustRightInd w:val="0"/>
        <w:spacing w:after="227" w:line="240" w:lineRule="atLeast"/>
        <w:textAlignment w:val="center"/>
        <w:rPr>
          <w:rFonts w:ascii="Quicksand-Regular" w:hAnsi="Quicksand-Regular" w:cs="Quicksand-Regular"/>
          <w:color w:val="000000" w:themeColor="text1"/>
          <w:sz w:val="18"/>
          <w:szCs w:val="18"/>
          <w:lang w:val="en-US"/>
        </w:rPr>
      </w:pPr>
      <w:r w:rsidRPr="00041959">
        <w:rPr>
          <w:rFonts w:ascii="Quicksand-Regular" w:hAnsi="Quicksand-Regular" w:cs="Quicksand-Regular"/>
          <w:color w:val="000000" w:themeColor="text1"/>
          <w:sz w:val="18"/>
          <w:szCs w:val="18"/>
          <w:lang w:val="en-US"/>
        </w:rPr>
        <w:t>We are committed to providing quality training and support for incoming volunteers, and we look forward to welcoming you in our future courses. See you in 2022!</w:t>
      </w:r>
    </w:p>
    <w:p w14:paraId="33A18FB9" w14:textId="58137E54" w:rsidR="00041959" w:rsidRPr="009378BD" w:rsidRDefault="00041959" w:rsidP="00041959">
      <w:pPr>
        <w:suppressAutoHyphens/>
        <w:autoSpaceDE w:val="0"/>
        <w:autoSpaceDN w:val="0"/>
        <w:adjustRightInd w:val="0"/>
        <w:spacing w:after="227" w:line="240" w:lineRule="atLeast"/>
        <w:textAlignment w:val="center"/>
        <w:rPr>
          <w:rFonts w:ascii="Quicksand-Regular" w:hAnsi="Quicksand-Regular" w:cs="Quicksand-Regular"/>
          <w:color w:val="000000" w:themeColor="text1"/>
          <w:sz w:val="18"/>
          <w:szCs w:val="18"/>
          <w:lang w:val="en-US"/>
        </w:rPr>
      </w:pPr>
    </w:p>
    <w:p w14:paraId="2002AB3B" w14:textId="77777777" w:rsidR="00041959" w:rsidRPr="00041959" w:rsidRDefault="00041959" w:rsidP="00041959">
      <w:pPr>
        <w:suppressAutoHyphens/>
        <w:autoSpaceDE w:val="0"/>
        <w:autoSpaceDN w:val="0"/>
        <w:adjustRightInd w:val="0"/>
        <w:spacing w:after="227" w:line="320" w:lineRule="atLeast"/>
        <w:textAlignment w:val="center"/>
        <w:rPr>
          <w:rFonts w:ascii="IBM Plex Serif" w:hAnsi="IBM Plex Serif" w:cs="IBM Plex Serif"/>
          <w:color w:val="000000" w:themeColor="text1"/>
          <w:spacing w:val="4"/>
          <w:sz w:val="28"/>
          <w:szCs w:val="28"/>
          <w:lang w:val="en-US"/>
        </w:rPr>
      </w:pPr>
      <w:r w:rsidRPr="00041959">
        <w:rPr>
          <w:rFonts w:ascii="IBM Plex Serif" w:hAnsi="IBM Plex Serif" w:cs="IBM Plex Serif"/>
          <w:color w:val="000000" w:themeColor="text1"/>
          <w:spacing w:val="4"/>
          <w:sz w:val="28"/>
          <w:szCs w:val="28"/>
          <w:lang w:val="en-US"/>
        </w:rPr>
        <w:t>I’m deeply touched and humbled by the communities and members that seek WIRE as a support, as I believe they each have tremendous strengths and gifts to share with their communities.”</w:t>
      </w:r>
    </w:p>
    <w:p w14:paraId="216FC689" w14:textId="73ECC220" w:rsidR="00041959" w:rsidRPr="009378BD" w:rsidRDefault="00041959" w:rsidP="00041959">
      <w:pPr>
        <w:suppressAutoHyphens/>
        <w:autoSpaceDE w:val="0"/>
        <w:autoSpaceDN w:val="0"/>
        <w:adjustRightInd w:val="0"/>
        <w:spacing w:after="0" w:line="288" w:lineRule="auto"/>
        <w:textAlignment w:val="center"/>
        <w:rPr>
          <w:rFonts w:ascii="Quicksand-Bold" w:hAnsi="Quicksand-Bold" w:cs="Quicksand-Bold"/>
          <w:b/>
          <w:bCs/>
          <w:color w:val="000000" w:themeColor="text1"/>
          <w:sz w:val="18"/>
          <w:szCs w:val="18"/>
          <w:lang w:val="en-US"/>
        </w:rPr>
      </w:pPr>
      <w:r w:rsidRPr="00041959">
        <w:rPr>
          <w:rFonts w:ascii="Quicksand-Bold" w:hAnsi="Quicksand-Bold" w:cs="Quicksand-Bold"/>
          <w:b/>
          <w:bCs/>
          <w:color w:val="000000" w:themeColor="text1"/>
          <w:sz w:val="18"/>
          <w:szCs w:val="18"/>
          <w:lang w:val="en-US"/>
        </w:rPr>
        <w:t>2021 Volunteer Trainee</w:t>
      </w:r>
    </w:p>
    <w:p w14:paraId="5CE02C80" w14:textId="1F18137A" w:rsidR="00041959" w:rsidRPr="009378BD" w:rsidRDefault="00041959" w:rsidP="00041959">
      <w:pPr>
        <w:suppressAutoHyphens/>
        <w:autoSpaceDE w:val="0"/>
        <w:autoSpaceDN w:val="0"/>
        <w:adjustRightInd w:val="0"/>
        <w:spacing w:after="0" w:line="288" w:lineRule="auto"/>
        <w:textAlignment w:val="center"/>
        <w:rPr>
          <w:rFonts w:ascii="Quicksand-Bold" w:hAnsi="Quicksand-Bold" w:cs="Quicksand-Bold"/>
          <w:b/>
          <w:bCs/>
          <w:color w:val="000000" w:themeColor="text1"/>
          <w:sz w:val="18"/>
          <w:szCs w:val="18"/>
          <w:lang w:val="en-US"/>
        </w:rPr>
      </w:pPr>
    </w:p>
    <w:p w14:paraId="79AFF526" w14:textId="6E5CBE18" w:rsidR="00041959" w:rsidRPr="009378BD" w:rsidRDefault="00041959" w:rsidP="00041959">
      <w:pPr>
        <w:suppressAutoHyphens/>
        <w:autoSpaceDE w:val="0"/>
        <w:autoSpaceDN w:val="0"/>
        <w:adjustRightInd w:val="0"/>
        <w:spacing w:after="0" w:line="288" w:lineRule="auto"/>
        <w:textAlignment w:val="center"/>
        <w:rPr>
          <w:rFonts w:ascii="Quicksand-Bold" w:hAnsi="Quicksand-Bold" w:cs="Quicksand-Bold"/>
          <w:b/>
          <w:bCs/>
          <w:color w:val="000000" w:themeColor="text1"/>
          <w:sz w:val="18"/>
          <w:szCs w:val="18"/>
          <w:lang w:val="en-US"/>
        </w:rPr>
      </w:pPr>
    </w:p>
    <w:p w14:paraId="76F59255" w14:textId="45FBAB35" w:rsidR="00041959" w:rsidRPr="009378BD" w:rsidRDefault="00041959" w:rsidP="00041959">
      <w:pPr>
        <w:suppressAutoHyphens/>
        <w:autoSpaceDE w:val="0"/>
        <w:autoSpaceDN w:val="0"/>
        <w:adjustRightInd w:val="0"/>
        <w:spacing w:after="0" w:line="288" w:lineRule="auto"/>
        <w:textAlignment w:val="center"/>
        <w:rPr>
          <w:rFonts w:ascii="Quicksand-Bold" w:hAnsi="Quicksand-Bold" w:cs="Quicksand-Bold"/>
          <w:b/>
          <w:bCs/>
          <w:color w:val="000000" w:themeColor="text1"/>
          <w:sz w:val="18"/>
          <w:szCs w:val="18"/>
          <w:lang w:val="en-US"/>
        </w:rPr>
      </w:pPr>
    </w:p>
    <w:p w14:paraId="62E3F27C" w14:textId="5DDA5DE8" w:rsidR="00041959" w:rsidRPr="009378BD" w:rsidRDefault="00041959" w:rsidP="00041959">
      <w:pPr>
        <w:suppressAutoHyphens/>
        <w:autoSpaceDE w:val="0"/>
        <w:autoSpaceDN w:val="0"/>
        <w:adjustRightInd w:val="0"/>
        <w:spacing w:after="0" w:line="288" w:lineRule="auto"/>
        <w:textAlignment w:val="center"/>
        <w:rPr>
          <w:rFonts w:ascii="Quicksand-Bold" w:hAnsi="Quicksand-Bold" w:cs="Quicksand-Bold"/>
          <w:b/>
          <w:bCs/>
          <w:color w:val="000000" w:themeColor="text1"/>
          <w:sz w:val="18"/>
          <w:szCs w:val="18"/>
          <w:lang w:val="en-US"/>
        </w:rPr>
      </w:pPr>
    </w:p>
    <w:p w14:paraId="1D516579" w14:textId="56AEA4C7" w:rsidR="00041959" w:rsidRPr="009378BD" w:rsidRDefault="00041959" w:rsidP="00041959">
      <w:pPr>
        <w:suppressAutoHyphens/>
        <w:autoSpaceDE w:val="0"/>
        <w:autoSpaceDN w:val="0"/>
        <w:adjustRightInd w:val="0"/>
        <w:spacing w:after="0" w:line="288" w:lineRule="auto"/>
        <w:textAlignment w:val="center"/>
        <w:rPr>
          <w:rFonts w:ascii="Quicksand-Bold" w:hAnsi="Quicksand-Bold" w:cs="Quicksand-Bold"/>
          <w:b/>
          <w:bCs/>
          <w:color w:val="000000" w:themeColor="text1"/>
          <w:sz w:val="18"/>
          <w:szCs w:val="18"/>
          <w:lang w:val="en-US"/>
        </w:rPr>
      </w:pPr>
    </w:p>
    <w:p w14:paraId="04F44D9F" w14:textId="2B5292BF" w:rsidR="00041959" w:rsidRPr="009378BD" w:rsidRDefault="00041959" w:rsidP="00041959">
      <w:pPr>
        <w:suppressAutoHyphens/>
        <w:autoSpaceDE w:val="0"/>
        <w:autoSpaceDN w:val="0"/>
        <w:adjustRightInd w:val="0"/>
        <w:spacing w:after="0" w:line="288" w:lineRule="auto"/>
        <w:textAlignment w:val="center"/>
        <w:rPr>
          <w:rFonts w:ascii="Quicksand-Bold" w:hAnsi="Quicksand-Bold" w:cs="Quicksand-Bold"/>
          <w:b/>
          <w:bCs/>
          <w:color w:val="000000" w:themeColor="text1"/>
          <w:sz w:val="18"/>
          <w:szCs w:val="18"/>
          <w:lang w:val="en-US"/>
        </w:rPr>
      </w:pPr>
    </w:p>
    <w:p w14:paraId="19D475E4" w14:textId="06BB70C4" w:rsidR="00041959" w:rsidRPr="009378BD" w:rsidRDefault="00041959" w:rsidP="00041959">
      <w:pPr>
        <w:suppressAutoHyphens/>
        <w:autoSpaceDE w:val="0"/>
        <w:autoSpaceDN w:val="0"/>
        <w:adjustRightInd w:val="0"/>
        <w:spacing w:after="0" w:line="288" w:lineRule="auto"/>
        <w:textAlignment w:val="center"/>
        <w:rPr>
          <w:rFonts w:ascii="Quicksand-Bold" w:hAnsi="Quicksand-Bold" w:cs="Quicksand-Bold"/>
          <w:b/>
          <w:bCs/>
          <w:color w:val="000000" w:themeColor="text1"/>
          <w:sz w:val="18"/>
          <w:szCs w:val="18"/>
          <w:lang w:val="en-US"/>
        </w:rPr>
      </w:pPr>
    </w:p>
    <w:p w14:paraId="5FE1C6E0" w14:textId="739757A3" w:rsidR="00041959" w:rsidRPr="009378BD" w:rsidRDefault="00041959" w:rsidP="00041959">
      <w:pPr>
        <w:suppressAutoHyphens/>
        <w:autoSpaceDE w:val="0"/>
        <w:autoSpaceDN w:val="0"/>
        <w:adjustRightInd w:val="0"/>
        <w:spacing w:after="0" w:line="288" w:lineRule="auto"/>
        <w:textAlignment w:val="center"/>
        <w:rPr>
          <w:rFonts w:ascii="Quicksand-Bold" w:hAnsi="Quicksand-Bold" w:cs="Quicksand-Bold"/>
          <w:b/>
          <w:bCs/>
          <w:color w:val="000000" w:themeColor="text1"/>
          <w:sz w:val="18"/>
          <w:szCs w:val="18"/>
          <w:lang w:val="en-US"/>
        </w:rPr>
      </w:pPr>
    </w:p>
    <w:p w14:paraId="100A075F" w14:textId="6BC9846D" w:rsidR="00041959" w:rsidRPr="009378BD" w:rsidRDefault="00041959" w:rsidP="00041959">
      <w:pPr>
        <w:suppressAutoHyphens/>
        <w:autoSpaceDE w:val="0"/>
        <w:autoSpaceDN w:val="0"/>
        <w:adjustRightInd w:val="0"/>
        <w:spacing w:after="0" w:line="288" w:lineRule="auto"/>
        <w:textAlignment w:val="center"/>
        <w:rPr>
          <w:rFonts w:ascii="Quicksand-Bold" w:hAnsi="Quicksand-Bold" w:cs="Quicksand-Bold"/>
          <w:b/>
          <w:bCs/>
          <w:color w:val="000000" w:themeColor="text1"/>
          <w:sz w:val="18"/>
          <w:szCs w:val="18"/>
          <w:lang w:val="en-US"/>
        </w:rPr>
      </w:pPr>
    </w:p>
    <w:p w14:paraId="2CEA3D4A" w14:textId="313E04BE" w:rsidR="00041959" w:rsidRPr="009378BD" w:rsidRDefault="00041959" w:rsidP="00041959">
      <w:pPr>
        <w:suppressAutoHyphens/>
        <w:autoSpaceDE w:val="0"/>
        <w:autoSpaceDN w:val="0"/>
        <w:adjustRightInd w:val="0"/>
        <w:spacing w:after="0" w:line="288" w:lineRule="auto"/>
        <w:textAlignment w:val="center"/>
        <w:rPr>
          <w:rFonts w:ascii="Quicksand-Bold" w:hAnsi="Quicksand-Bold" w:cs="Quicksand-Bold"/>
          <w:b/>
          <w:bCs/>
          <w:color w:val="000000" w:themeColor="text1"/>
          <w:sz w:val="18"/>
          <w:szCs w:val="18"/>
          <w:lang w:val="en-US"/>
        </w:rPr>
      </w:pPr>
    </w:p>
    <w:p w14:paraId="3348C417" w14:textId="099782BF" w:rsidR="00041959" w:rsidRPr="009378BD" w:rsidRDefault="00041959" w:rsidP="00041959">
      <w:pPr>
        <w:suppressAutoHyphens/>
        <w:autoSpaceDE w:val="0"/>
        <w:autoSpaceDN w:val="0"/>
        <w:adjustRightInd w:val="0"/>
        <w:spacing w:after="0" w:line="288" w:lineRule="auto"/>
        <w:textAlignment w:val="center"/>
        <w:rPr>
          <w:rFonts w:ascii="Quicksand-Bold" w:hAnsi="Quicksand-Bold" w:cs="Quicksand-Bold"/>
          <w:b/>
          <w:bCs/>
          <w:color w:val="000000" w:themeColor="text1"/>
          <w:sz w:val="18"/>
          <w:szCs w:val="18"/>
          <w:lang w:val="en-US"/>
        </w:rPr>
      </w:pPr>
    </w:p>
    <w:p w14:paraId="147F8B71" w14:textId="7C152E69" w:rsidR="00041959" w:rsidRPr="009378BD" w:rsidRDefault="00041959" w:rsidP="00041959">
      <w:pPr>
        <w:suppressAutoHyphens/>
        <w:autoSpaceDE w:val="0"/>
        <w:autoSpaceDN w:val="0"/>
        <w:adjustRightInd w:val="0"/>
        <w:spacing w:after="0" w:line="288" w:lineRule="auto"/>
        <w:textAlignment w:val="center"/>
        <w:rPr>
          <w:rFonts w:ascii="Quicksand-Bold" w:hAnsi="Quicksand-Bold" w:cs="Quicksand-Bold"/>
          <w:b/>
          <w:bCs/>
          <w:color w:val="000000" w:themeColor="text1"/>
          <w:sz w:val="18"/>
          <w:szCs w:val="18"/>
          <w:lang w:val="en-US"/>
        </w:rPr>
      </w:pPr>
    </w:p>
    <w:p w14:paraId="53A27378" w14:textId="1A34B037" w:rsidR="00041959" w:rsidRPr="009378BD" w:rsidRDefault="00041959" w:rsidP="00041959">
      <w:pPr>
        <w:suppressAutoHyphens/>
        <w:autoSpaceDE w:val="0"/>
        <w:autoSpaceDN w:val="0"/>
        <w:adjustRightInd w:val="0"/>
        <w:spacing w:after="0" w:line="288" w:lineRule="auto"/>
        <w:textAlignment w:val="center"/>
        <w:rPr>
          <w:rFonts w:ascii="Quicksand-Bold" w:hAnsi="Quicksand-Bold" w:cs="Quicksand-Bold"/>
          <w:b/>
          <w:bCs/>
          <w:color w:val="000000" w:themeColor="text1"/>
          <w:sz w:val="18"/>
          <w:szCs w:val="18"/>
          <w:lang w:val="en-US"/>
        </w:rPr>
      </w:pPr>
    </w:p>
    <w:p w14:paraId="7258FDDA" w14:textId="5B0F8629" w:rsidR="00041959" w:rsidRPr="009378BD" w:rsidRDefault="00041959" w:rsidP="00041959">
      <w:pPr>
        <w:suppressAutoHyphens/>
        <w:autoSpaceDE w:val="0"/>
        <w:autoSpaceDN w:val="0"/>
        <w:adjustRightInd w:val="0"/>
        <w:spacing w:after="0" w:line="288" w:lineRule="auto"/>
        <w:textAlignment w:val="center"/>
        <w:rPr>
          <w:rFonts w:ascii="Quicksand-Bold" w:hAnsi="Quicksand-Bold" w:cs="Quicksand-Bold"/>
          <w:b/>
          <w:bCs/>
          <w:color w:val="000000" w:themeColor="text1"/>
          <w:sz w:val="18"/>
          <w:szCs w:val="18"/>
          <w:lang w:val="en-US"/>
        </w:rPr>
      </w:pPr>
    </w:p>
    <w:p w14:paraId="7D9AB75F" w14:textId="3379A79B" w:rsidR="00041959" w:rsidRPr="009378BD" w:rsidRDefault="00041959" w:rsidP="00041959">
      <w:pPr>
        <w:suppressAutoHyphens/>
        <w:autoSpaceDE w:val="0"/>
        <w:autoSpaceDN w:val="0"/>
        <w:adjustRightInd w:val="0"/>
        <w:spacing w:after="0" w:line="288" w:lineRule="auto"/>
        <w:textAlignment w:val="center"/>
        <w:rPr>
          <w:rFonts w:ascii="Quicksand-Bold" w:hAnsi="Quicksand-Bold" w:cs="Quicksand-Bold"/>
          <w:b/>
          <w:bCs/>
          <w:color w:val="000000" w:themeColor="text1"/>
          <w:sz w:val="18"/>
          <w:szCs w:val="18"/>
          <w:lang w:val="en-US"/>
        </w:rPr>
      </w:pPr>
    </w:p>
    <w:p w14:paraId="5D1FB4F5" w14:textId="246DF811" w:rsidR="00041959" w:rsidRPr="009378BD" w:rsidRDefault="00041959" w:rsidP="00041959">
      <w:pPr>
        <w:suppressAutoHyphens/>
        <w:autoSpaceDE w:val="0"/>
        <w:autoSpaceDN w:val="0"/>
        <w:adjustRightInd w:val="0"/>
        <w:spacing w:after="0" w:line="288" w:lineRule="auto"/>
        <w:textAlignment w:val="center"/>
        <w:rPr>
          <w:rFonts w:ascii="Quicksand-Bold" w:hAnsi="Quicksand-Bold" w:cs="Quicksand-Bold"/>
          <w:b/>
          <w:bCs/>
          <w:color w:val="000000" w:themeColor="text1"/>
          <w:sz w:val="18"/>
          <w:szCs w:val="18"/>
          <w:lang w:val="en-US"/>
        </w:rPr>
      </w:pPr>
    </w:p>
    <w:p w14:paraId="29D26E95" w14:textId="08E90BC5" w:rsidR="00041959" w:rsidRPr="009378BD" w:rsidRDefault="00041959" w:rsidP="00041959">
      <w:pPr>
        <w:suppressAutoHyphens/>
        <w:autoSpaceDE w:val="0"/>
        <w:autoSpaceDN w:val="0"/>
        <w:adjustRightInd w:val="0"/>
        <w:spacing w:after="0" w:line="288" w:lineRule="auto"/>
        <w:textAlignment w:val="center"/>
        <w:rPr>
          <w:rFonts w:ascii="Quicksand-Bold" w:hAnsi="Quicksand-Bold" w:cs="Quicksand-Bold"/>
          <w:b/>
          <w:bCs/>
          <w:color w:val="000000" w:themeColor="text1"/>
          <w:sz w:val="18"/>
          <w:szCs w:val="18"/>
          <w:lang w:val="en-US"/>
        </w:rPr>
      </w:pPr>
    </w:p>
    <w:p w14:paraId="6F753C89" w14:textId="7FA047E8" w:rsidR="00041959" w:rsidRPr="009378BD" w:rsidRDefault="00041959" w:rsidP="00041959">
      <w:pPr>
        <w:suppressAutoHyphens/>
        <w:autoSpaceDE w:val="0"/>
        <w:autoSpaceDN w:val="0"/>
        <w:adjustRightInd w:val="0"/>
        <w:spacing w:after="0" w:line="288" w:lineRule="auto"/>
        <w:textAlignment w:val="center"/>
        <w:rPr>
          <w:rFonts w:ascii="Quicksand-Bold" w:hAnsi="Quicksand-Bold" w:cs="Quicksand-Bold"/>
          <w:b/>
          <w:bCs/>
          <w:color w:val="000000" w:themeColor="text1"/>
          <w:sz w:val="18"/>
          <w:szCs w:val="18"/>
          <w:lang w:val="en-US"/>
        </w:rPr>
      </w:pPr>
    </w:p>
    <w:p w14:paraId="42F37E1A" w14:textId="123977CD" w:rsidR="00041959" w:rsidRPr="009378BD" w:rsidRDefault="00041959" w:rsidP="00041959">
      <w:pPr>
        <w:suppressAutoHyphens/>
        <w:autoSpaceDE w:val="0"/>
        <w:autoSpaceDN w:val="0"/>
        <w:adjustRightInd w:val="0"/>
        <w:spacing w:after="0" w:line="288" w:lineRule="auto"/>
        <w:textAlignment w:val="center"/>
        <w:rPr>
          <w:rFonts w:ascii="Quicksand-Bold" w:hAnsi="Quicksand-Bold" w:cs="Quicksand-Bold"/>
          <w:b/>
          <w:bCs/>
          <w:color w:val="000000" w:themeColor="text1"/>
          <w:sz w:val="18"/>
          <w:szCs w:val="18"/>
          <w:lang w:val="en-US"/>
        </w:rPr>
      </w:pPr>
    </w:p>
    <w:p w14:paraId="41B5AA78" w14:textId="7159A3DE" w:rsidR="00041959" w:rsidRPr="009378BD" w:rsidRDefault="00041959" w:rsidP="00041959">
      <w:pPr>
        <w:suppressAutoHyphens/>
        <w:autoSpaceDE w:val="0"/>
        <w:autoSpaceDN w:val="0"/>
        <w:adjustRightInd w:val="0"/>
        <w:spacing w:after="0" w:line="288" w:lineRule="auto"/>
        <w:textAlignment w:val="center"/>
        <w:rPr>
          <w:rFonts w:ascii="Quicksand-Bold" w:hAnsi="Quicksand-Bold" w:cs="Quicksand-Bold"/>
          <w:b/>
          <w:bCs/>
          <w:color w:val="000000" w:themeColor="text1"/>
          <w:sz w:val="18"/>
          <w:szCs w:val="18"/>
          <w:lang w:val="en-US"/>
        </w:rPr>
      </w:pPr>
    </w:p>
    <w:p w14:paraId="16F07988" w14:textId="22730FE1" w:rsidR="00041959" w:rsidRPr="009378BD" w:rsidRDefault="00041959" w:rsidP="00041959">
      <w:pPr>
        <w:suppressAutoHyphens/>
        <w:autoSpaceDE w:val="0"/>
        <w:autoSpaceDN w:val="0"/>
        <w:adjustRightInd w:val="0"/>
        <w:spacing w:after="0" w:line="288" w:lineRule="auto"/>
        <w:textAlignment w:val="center"/>
        <w:rPr>
          <w:rFonts w:ascii="Quicksand-Bold" w:hAnsi="Quicksand-Bold" w:cs="Quicksand-Bold"/>
          <w:b/>
          <w:bCs/>
          <w:color w:val="000000" w:themeColor="text1"/>
          <w:sz w:val="18"/>
          <w:szCs w:val="18"/>
          <w:lang w:val="en-US"/>
        </w:rPr>
      </w:pPr>
    </w:p>
    <w:p w14:paraId="3334EA6E" w14:textId="10124093" w:rsidR="00041959" w:rsidRPr="009378BD" w:rsidRDefault="00041959" w:rsidP="00041959">
      <w:pPr>
        <w:suppressAutoHyphens/>
        <w:autoSpaceDE w:val="0"/>
        <w:autoSpaceDN w:val="0"/>
        <w:adjustRightInd w:val="0"/>
        <w:spacing w:after="0" w:line="288" w:lineRule="auto"/>
        <w:textAlignment w:val="center"/>
        <w:rPr>
          <w:rFonts w:ascii="Quicksand-Bold" w:hAnsi="Quicksand-Bold" w:cs="Quicksand-Bold"/>
          <w:b/>
          <w:bCs/>
          <w:color w:val="000000" w:themeColor="text1"/>
          <w:sz w:val="18"/>
          <w:szCs w:val="18"/>
          <w:lang w:val="en-US"/>
        </w:rPr>
      </w:pPr>
    </w:p>
    <w:p w14:paraId="27440D3D" w14:textId="78BC9BB9" w:rsidR="00041959" w:rsidRPr="009378BD" w:rsidRDefault="00041959" w:rsidP="00041959">
      <w:pPr>
        <w:suppressAutoHyphens/>
        <w:autoSpaceDE w:val="0"/>
        <w:autoSpaceDN w:val="0"/>
        <w:adjustRightInd w:val="0"/>
        <w:spacing w:after="0" w:line="288" w:lineRule="auto"/>
        <w:textAlignment w:val="center"/>
        <w:rPr>
          <w:rFonts w:ascii="Quicksand-Bold" w:hAnsi="Quicksand-Bold" w:cs="Quicksand-Bold"/>
          <w:b/>
          <w:bCs/>
          <w:color w:val="000000" w:themeColor="text1"/>
          <w:sz w:val="18"/>
          <w:szCs w:val="18"/>
          <w:lang w:val="en-US"/>
        </w:rPr>
      </w:pPr>
    </w:p>
    <w:p w14:paraId="76AEFBBE" w14:textId="31FCABD3" w:rsidR="00041959" w:rsidRPr="009378BD" w:rsidRDefault="00041959" w:rsidP="00041959">
      <w:pPr>
        <w:suppressAutoHyphens/>
        <w:autoSpaceDE w:val="0"/>
        <w:autoSpaceDN w:val="0"/>
        <w:adjustRightInd w:val="0"/>
        <w:spacing w:after="0" w:line="288" w:lineRule="auto"/>
        <w:textAlignment w:val="center"/>
        <w:rPr>
          <w:rFonts w:ascii="Quicksand-Bold" w:hAnsi="Quicksand-Bold" w:cs="Quicksand-Bold"/>
          <w:b/>
          <w:bCs/>
          <w:color w:val="000000" w:themeColor="text1"/>
          <w:sz w:val="18"/>
          <w:szCs w:val="18"/>
          <w:lang w:val="en-US"/>
        </w:rPr>
      </w:pPr>
    </w:p>
    <w:p w14:paraId="4558849C" w14:textId="6FE42F08" w:rsidR="00041959" w:rsidRPr="009378BD" w:rsidRDefault="00041959" w:rsidP="00041959">
      <w:pPr>
        <w:suppressAutoHyphens/>
        <w:autoSpaceDE w:val="0"/>
        <w:autoSpaceDN w:val="0"/>
        <w:adjustRightInd w:val="0"/>
        <w:spacing w:after="0" w:line="288" w:lineRule="auto"/>
        <w:textAlignment w:val="center"/>
        <w:rPr>
          <w:rFonts w:ascii="Quicksand-Bold" w:hAnsi="Quicksand-Bold" w:cs="Quicksand-Bold"/>
          <w:b/>
          <w:bCs/>
          <w:color w:val="000000" w:themeColor="text1"/>
          <w:sz w:val="18"/>
          <w:szCs w:val="18"/>
          <w:lang w:val="en-US"/>
        </w:rPr>
      </w:pPr>
    </w:p>
    <w:p w14:paraId="1FED485C" w14:textId="6CFDAE09" w:rsidR="00041959" w:rsidRPr="009378BD" w:rsidRDefault="00041959" w:rsidP="00041959">
      <w:pPr>
        <w:suppressAutoHyphens/>
        <w:autoSpaceDE w:val="0"/>
        <w:autoSpaceDN w:val="0"/>
        <w:adjustRightInd w:val="0"/>
        <w:spacing w:after="0" w:line="288" w:lineRule="auto"/>
        <w:textAlignment w:val="center"/>
        <w:rPr>
          <w:rFonts w:ascii="Quicksand-Bold" w:hAnsi="Quicksand-Bold" w:cs="Quicksand-Bold"/>
          <w:b/>
          <w:bCs/>
          <w:color w:val="000000" w:themeColor="text1"/>
          <w:sz w:val="18"/>
          <w:szCs w:val="18"/>
          <w:lang w:val="en-US"/>
        </w:rPr>
      </w:pPr>
    </w:p>
    <w:p w14:paraId="5B0A8D73" w14:textId="3EE14A1F" w:rsidR="00041959" w:rsidRPr="009378BD" w:rsidRDefault="00041959" w:rsidP="00041959">
      <w:pPr>
        <w:suppressAutoHyphens/>
        <w:autoSpaceDE w:val="0"/>
        <w:autoSpaceDN w:val="0"/>
        <w:adjustRightInd w:val="0"/>
        <w:spacing w:after="0" w:line="288" w:lineRule="auto"/>
        <w:textAlignment w:val="center"/>
        <w:rPr>
          <w:rFonts w:ascii="Quicksand-Bold" w:hAnsi="Quicksand-Bold" w:cs="Quicksand-Bold"/>
          <w:b/>
          <w:bCs/>
          <w:color w:val="000000" w:themeColor="text1"/>
          <w:sz w:val="18"/>
          <w:szCs w:val="18"/>
          <w:lang w:val="en-US"/>
        </w:rPr>
      </w:pPr>
    </w:p>
    <w:p w14:paraId="63E55CD4" w14:textId="71271B7C" w:rsidR="00041959" w:rsidRPr="009378BD" w:rsidRDefault="00041959" w:rsidP="00041959">
      <w:pPr>
        <w:suppressAutoHyphens/>
        <w:autoSpaceDE w:val="0"/>
        <w:autoSpaceDN w:val="0"/>
        <w:adjustRightInd w:val="0"/>
        <w:spacing w:after="0" w:line="288" w:lineRule="auto"/>
        <w:textAlignment w:val="center"/>
        <w:rPr>
          <w:rFonts w:ascii="Quicksand-Bold" w:hAnsi="Quicksand-Bold" w:cs="Quicksand-Bold"/>
          <w:b/>
          <w:bCs/>
          <w:color w:val="000000" w:themeColor="text1"/>
          <w:sz w:val="18"/>
          <w:szCs w:val="18"/>
          <w:lang w:val="en-US"/>
        </w:rPr>
      </w:pPr>
    </w:p>
    <w:p w14:paraId="04566886" w14:textId="01F4958E" w:rsidR="00041959" w:rsidRPr="009378BD" w:rsidRDefault="00041959" w:rsidP="00041959">
      <w:pPr>
        <w:suppressAutoHyphens/>
        <w:autoSpaceDE w:val="0"/>
        <w:autoSpaceDN w:val="0"/>
        <w:adjustRightInd w:val="0"/>
        <w:spacing w:after="0" w:line="288" w:lineRule="auto"/>
        <w:textAlignment w:val="center"/>
        <w:rPr>
          <w:rFonts w:ascii="Quicksand-Bold" w:hAnsi="Quicksand-Bold" w:cs="Quicksand-Bold"/>
          <w:b/>
          <w:bCs/>
          <w:color w:val="000000" w:themeColor="text1"/>
          <w:sz w:val="18"/>
          <w:szCs w:val="18"/>
          <w:lang w:val="en-US"/>
        </w:rPr>
      </w:pPr>
    </w:p>
    <w:p w14:paraId="1F1A16E5" w14:textId="46ED0C69" w:rsidR="00041959" w:rsidRPr="009378BD" w:rsidRDefault="00041959" w:rsidP="00041959">
      <w:pPr>
        <w:suppressAutoHyphens/>
        <w:autoSpaceDE w:val="0"/>
        <w:autoSpaceDN w:val="0"/>
        <w:adjustRightInd w:val="0"/>
        <w:spacing w:after="0" w:line="288" w:lineRule="auto"/>
        <w:textAlignment w:val="center"/>
        <w:rPr>
          <w:rFonts w:ascii="Quicksand-Bold" w:hAnsi="Quicksand-Bold" w:cs="Quicksand-Bold"/>
          <w:b/>
          <w:bCs/>
          <w:color w:val="000000" w:themeColor="text1"/>
          <w:sz w:val="18"/>
          <w:szCs w:val="18"/>
          <w:lang w:val="en-US"/>
        </w:rPr>
      </w:pPr>
    </w:p>
    <w:p w14:paraId="0F01F1FD" w14:textId="58AD2238" w:rsidR="00041959" w:rsidRPr="009378BD" w:rsidRDefault="00041959" w:rsidP="00041959">
      <w:pPr>
        <w:suppressAutoHyphens/>
        <w:autoSpaceDE w:val="0"/>
        <w:autoSpaceDN w:val="0"/>
        <w:adjustRightInd w:val="0"/>
        <w:spacing w:after="0" w:line="288" w:lineRule="auto"/>
        <w:textAlignment w:val="center"/>
        <w:rPr>
          <w:rFonts w:ascii="Quicksand-Bold" w:hAnsi="Quicksand-Bold" w:cs="Quicksand-Bold"/>
          <w:b/>
          <w:bCs/>
          <w:color w:val="000000" w:themeColor="text1"/>
          <w:sz w:val="18"/>
          <w:szCs w:val="18"/>
          <w:lang w:val="en-US"/>
        </w:rPr>
      </w:pPr>
    </w:p>
    <w:p w14:paraId="050697BD" w14:textId="1FF95810" w:rsidR="00041959" w:rsidRPr="009378BD" w:rsidRDefault="00041959" w:rsidP="00041959">
      <w:pPr>
        <w:suppressAutoHyphens/>
        <w:autoSpaceDE w:val="0"/>
        <w:autoSpaceDN w:val="0"/>
        <w:adjustRightInd w:val="0"/>
        <w:spacing w:after="0" w:line="288" w:lineRule="auto"/>
        <w:textAlignment w:val="center"/>
        <w:rPr>
          <w:rFonts w:ascii="Quicksand-Bold" w:hAnsi="Quicksand-Bold" w:cs="Quicksand-Bold"/>
          <w:b/>
          <w:bCs/>
          <w:color w:val="000000" w:themeColor="text1"/>
          <w:sz w:val="18"/>
          <w:szCs w:val="18"/>
          <w:lang w:val="en-US"/>
        </w:rPr>
      </w:pPr>
      <w:r w:rsidRPr="009378BD">
        <w:rPr>
          <w:rFonts w:ascii="Quicksand-Bold" w:hAnsi="Quicksand-Bold" w:cs="Quicksand-Bold"/>
          <w:b/>
          <w:bCs/>
          <w:noProof/>
          <w:color w:val="000000" w:themeColor="text1"/>
          <w:sz w:val="18"/>
          <w:szCs w:val="18"/>
          <w:lang w:val="en-US"/>
        </w:rPr>
        <w:lastRenderedPageBreak/>
        <w:drawing>
          <wp:anchor distT="0" distB="0" distL="114300" distR="114300" simplePos="0" relativeHeight="251665408" behindDoc="1" locked="0" layoutInCell="1" allowOverlap="1" wp14:anchorId="59D0C0C5" wp14:editId="7D3EA20A">
            <wp:simplePos x="0" y="0"/>
            <wp:positionH relativeFrom="column">
              <wp:posOffset>-277495</wp:posOffset>
            </wp:positionH>
            <wp:positionV relativeFrom="paragraph">
              <wp:posOffset>241663</wp:posOffset>
            </wp:positionV>
            <wp:extent cx="6566454" cy="9290958"/>
            <wp:effectExtent l="0" t="0" r="0" b="571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5">
                      <a:extLst>
                        <a:ext uri="{28A0092B-C50C-407E-A947-70E740481C1C}">
                          <a14:useLocalDpi xmlns:a14="http://schemas.microsoft.com/office/drawing/2010/main" val="0"/>
                        </a:ext>
                      </a:extLst>
                    </a:blip>
                    <a:stretch>
                      <a:fillRect/>
                    </a:stretch>
                  </pic:blipFill>
                  <pic:spPr>
                    <a:xfrm>
                      <a:off x="0" y="0"/>
                      <a:ext cx="6566454" cy="9290958"/>
                    </a:xfrm>
                    <a:prstGeom prst="rect">
                      <a:avLst/>
                    </a:prstGeom>
                  </pic:spPr>
                </pic:pic>
              </a:graphicData>
            </a:graphic>
            <wp14:sizeRelH relativeFrom="page">
              <wp14:pctWidth>0</wp14:pctWidth>
            </wp14:sizeRelH>
            <wp14:sizeRelV relativeFrom="page">
              <wp14:pctHeight>0</wp14:pctHeight>
            </wp14:sizeRelV>
          </wp:anchor>
        </w:drawing>
      </w:r>
    </w:p>
    <w:p w14:paraId="06C74170" w14:textId="521BEB6E" w:rsidR="00041959" w:rsidRPr="009378BD" w:rsidRDefault="00041959" w:rsidP="00041959">
      <w:pPr>
        <w:suppressAutoHyphens/>
        <w:autoSpaceDE w:val="0"/>
        <w:autoSpaceDN w:val="0"/>
        <w:adjustRightInd w:val="0"/>
        <w:spacing w:after="0" w:line="288" w:lineRule="auto"/>
        <w:textAlignment w:val="center"/>
        <w:rPr>
          <w:rFonts w:ascii="Quicksand-Bold" w:hAnsi="Quicksand-Bold" w:cs="Quicksand-Bold"/>
          <w:b/>
          <w:bCs/>
          <w:color w:val="000000" w:themeColor="text1"/>
          <w:sz w:val="18"/>
          <w:szCs w:val="18"/>
          <w:lang w:val="en-US"/>
        </w:rPr>
      </w:pPr>
    </w:p>
    <w:p w14:paraId="3F8C69DB" w14:textId="0189D692" w:rsidR="00041959" w:rsidRPr="009378BD" w:rsidRDefault="00041959" w:rsidP="00041959">
      <w:pPr>
        <w:suppressAutoHyphens/>
        <w:autoSpaceDE w:val="0"/>
        <w:autoSpaceDN w:val="0"/>
        <w:adjustRightInd w:val="0"/>
        <w:spacing w:after="0" w:line="288" w:lineRule="auto"/>
        <w:textAlignment w:val="center"/>
        <w:rPr>
          <w:rFonts w:ascii="Quicksand-Bold" w:hAnsi="Quicksand-Bold" w:cs="Quicksand-Bold"/>
          <w:b/>
          <w:bCs/>
          <w:color w:val="000000" w:themeColor="text1"/>
          <w:sz w:val="18"/>
          <w:szCs w:val="18"/>
          <w:lang w:val="en-US"/>
        </w:rPr>
      </w:pPr>
    </w:p>
    <w:p w14:paraId="270C93E9" w14:textId="4EDA3284" w:rsidR="00041959" w:rsidRPr="00041959" w:rsidRDefault="00041959" w:rsidP="00041959">
      <w:pPr>
        <w:suppressAutoHyphens/>
        <w:autoSpaceDE w:val="0"/>
        <w:autoSpaceDN w:val="0"/>
        <w:adjustRightInd w:val="0"/>
        <w:spacing w:after="0" w:line="288" w:lineRule="auto"/>
        <w:textAlignment w:val="center"/>
        <w:rPr>
          <w:rFonts w:ascii="Quicksand-Bold" w:hAnsi="Quicksand-Bold" w:cs="Quicksand-Bold"/>
          <w:b/>
          <w:bCs/>
          <w:color w:val="000000" w:themeColor="text1"/>
          <w:sz w:val="18"/>
          <w:szCs w:val="18"/>
          <w:lang w:val="en-US"/>
        </w:rPr>
      </w:pPr>
    </w:p>
    <w:p w14:paraId="7EE23959" w14:textId="77777777" w:rsidR="00041959" w:rsidRPr="00041959" w:rsidRDefault="00041959" w:rsidP="00041959">
      <w:pPr>
        <w:suppressAutoHyphens/>
        <w:autoSpaceDE w:val="0"/>
        <w:autoSpaceDN w:val="0"/>
        <w:adjustRightInd w:val="0"/>
        <w:spacing w:after="227" w:line="240" w:lineRule="atLeast"/>
        <w:textAlignment w:val="center"/>
        <w:rPr>
          <w:rFonts w:ascii="Quicksand-Regular" w:hAnsi="Quicksand-Regular" w:cs="Quicksand-Regular"/>
          <w:color w:val="000000" w:themeColor="text1"/>
          <w:sz w:val="18"/>
          <w:szCs w:val="18"/>
          <w:lang w:val="en-US"/>
        </w:rPr>
      </w:pPr>
    </w:p>
    <w:p w14:paraId="65EFDD61" w14:textId="1E4EE397" w:rsidR="00041959" w:rsidRPr="009378BD" w:rsidRDefault="00041959" w:rsidP="00041959">
      <w:pPr>
        <w:pStyle w:val="PersonQuote"/>
        <w:spacing w:after="113"/>
        <w:rPr>
          <w:color w:val="000000" w:themeColor="text1"/>
          <w:sz w:val="16"/>
          <w:szCs w:val="16"/>
        </w:rPr>
      </w:pPr>
    </w:p>
    <w:p w14:paraId="537DD944" w14:textId="44D2FCBA" w:rsidR="00041959" w:rsidRPr="009378BD" w:rsidRDefault="00041959" w:rsidP="00041959">
      <w:pPr>
        <w:pStyle w:val="PersonQuote"/>
        <w:spacing w:after="113"/>
        <w:rPr>
          <w:color w:val="000000" w:themeColor="text1"/>
          <w:sz w:val="16"/>
          <w:szCs w:val="16"/>
        </w:rPr>
      </w:pPr>
    </w:p>
    <w:p w14:paraId="6D363B4B" w14:textId="548D9046" w:rsidR="00041959" w:rsidRPr="009378BD" w:rsidRDefault="00041959" w:rsidP="00041959">
      <w:pPr>
        <w:pStyle w:val="PersonQuote"/>
        <w:spacing w:after="113"/>
        <w:rPr>
          <w:color w:val="000000" w:themeColor="text1"/>
          <w:sz w:val="16"/>
          <w:szCs w:val="16"/>
        </w:rPr>
      </w:pPr>
    </w:p>
    <w:p w14:paraId="55E4BA26" w14:textId="42C63326" w:rsidR="00041959" w:rsidRPr="009378BD" w:rsidRDefault="00041959" w:rsidP="00041959">
      <w:pPr>
        <w:pStyle w:val="PersonQuote"/>
        <w:spacing w:after="113"/>
        <w:rPr>
          <w:color w:val="000000" w:themeColor="text1"/>
          <w:sz w:val="16"/>
          <w:szCs w:val="16"/>
        </w:rPr>
      </w:pPr>
    </w:p>
    <w:p w14:paraId="48A50F7F" w14:textId="7F505B0B" w:rsidR="00041959" w:rsidRPr="009378BD" w:rsidRDefault="00041959" w:rsidP="00041959">
      <w:pPr>
        <w:pStyle w:val="PersonQuote"/>
        <w:spacing w:after="113"/>
        <w:rPr>
          <w:color w:val="000000" w:themeColor="text1"/>
          <w:sz w:val="16"/>
          <w:szCs w:val="16"/>
        </w:rPr>
      </w:pPr>
    </w:p>
    <w:p w14:paraId="48C1A204" w14:textId="47715862" w:rsidR="00041959" w:rsidRPr="009378BD" w:rsidRDefault="00041959" w:rsidP="00041959">
      <w:pPr>
        <w:pStyle w:val="PersonQuote"/>
        <w:spacing w:after="113"/>
        <w:rPr>
          <w:color w:val="000000" w:themeColor="text1"/>
          <w:sz w:val="16"/>
          <w:szCs w:val="16"/>
        </w:rPr>
      </w:pPr>
    </w:p>
    <w:p w14:paraId="625874C7" w14:textId="7684D393" w:rsidR="00041959" w:rsidRPr="009378BD" w:rsidRDefault="00041959" w:rsidP="00041959">
      <w:pPr>
        <w:pStyle w:val="PersonQuote"/>
        <w:spacing w:after="113"/>
        <w:rPr>
          <w:color w:val="000000" w:themeColor="text1"/>
          <w:sz w:val="16"/>
          <w:szCs w:val="16"/>
        </w:rPr>
      </w:pPr>
    </w:p>
    <w:p w14:paraId="60B5B413" w14:textId="35CA188A" w:rsidR="00041959" w:rsidRPr="009378BD" w:rsidRDefault="00041959" w:rsidP="00041959">
      <w:pPr>
        <w:pStyle w:val="PersonQuote"/>
        <w:spacing w:after="113"/>
        <w:rPr>
          <w:color w:val="000000" w:themeColor="text1"/>
          <w:sz w:val="16"/>
          <w:szCs w:val="16"/>
        </w:rPr>
      </w:pPr>
    </w:p>
    <w:p w14:paraId="251C4598" w14:textId="48A69B6E" w:rsidR="00041959" w:rsidRPr="009378BD" w:rsidRDefault="00041959" w:rsidP="00041959">
      <w:pPr>
        <w:pStyle w:val="PersonQuote"/>
        <w:spacing w:after="113"/>
        <w:rPr>
          <w:color w:val="000000" w:themeColor="text1"/>
          <w:sz w:val="16"/>
          <w:szCs w:val="16"/>
        </w:rPr>
      </w:pPr>
    </w:p>
    <w:p w14:paraId="3AA5A22E" w14:textId="7F4B82AB" w:rsidR="00041959" w:rsidRPr="009378BD" w:rsidRDefault="00041959" w:rsidP="00041959">
      <w:pPr>
        <w:pStyle w:val="PersonQuote"/>
        <w:spacing w:after="113"/>
        <w:rPr>
          <w:color w:val="000000" w:themeColor="text1"/>
          <w:sz w:val="16"/>
          <w:szCs w:val="16"/>
        </w:rPr>
      </w:pPr>
    </w:p>
    <w:p w14:paraId="0EE0D0A9" w14:textId="61B1A4A8" w:rsidR="00041959" w:rsidRPr="009378BD" w:rsidRDefault="00041959" w:rsidP="00041959">
      <w:pPr>
        <w:pStyle w:val="PersonQuote"/>
        <w:spacing w:after="113"/>
        <w:rPr>
          <w:color w:val="000000" w:themeColor="text1"/>
          <w:sz w:val="16"/>
          <w:szCs w:val="16"/>
        </w:rPr>
      </w:pPr>
    </w:p>
    <w:p w14:paraId="7706A2E2" w14:textId="54A3C0D8" w:rsidR="00041959" w:rsidRPr="009378BD" w:rsidRDefault="00041959" w:rsidP="00041959">
      <w:pPr>
        <w:pStyle w:val="PersonQuote"/>
        <w:spacing w:after="113"/>
        <w:rPr>
          <w:color w:val="000000" w:themeColor="text1"/>
          <w:sz w:val="16"/>
          <w:szCs w:val="16"/>
        </w:rPr>
      </w:pPr>
    </w:p>
    <w:p w14:paraId="292A0B57" w14:textId="4D01DF86" w:rsidR="00041959" w:rsidRPr="009378BD" w:rsidRDefault="00041959" w:rsidP="00041959">
      <w:pPr>
        <w:pStyle w:val="PersonQuote"/>
        <w:spacing w:after="113"/>
        <w:rPr>
          <w:color w:val="000000" w:themeColor="text1"/>
          <w:sz w:val="16"/>
          <w:szCs w:val="16"/>
        </w:rPr>
      </w:pPr>
    </w:p>
    <w:p w14:paraId="5BE8E621" w14:textId="10D160A6" w:rsidR="00041959" w:rsidRPr="009378BD" w:rsidRDefault="00041959" w:rsidP="00041959">
      <w:pPr>
        <w:pStyle w:val="PersonQuote"/>
        <w:spacing w:after="113"/>
        <w:rPr>
          <w:color w:val="000000" w:themeColor="text1"/>
          <w:sz w:val="16"/>
          <w:szCs w:val="16"/>
        </w:rPr>
      </w:pPr>
    </w:p>
    <w:p w14:paraId="4B757FEB" w14:textId="75B93C60" w:rsidR="00041959" w:rsidRPr="009378BD" w:rsidRDefault="00041959" w:rsidP="00041959">
      <w:pPr>
        <w:pStyle w:val="PersonQuote"/>
        <w:spacing w:after="113"/>
        <w:rPr>
          <w:color w:val="000000" w:themeColor="text1"/>
          <w:sz w:val="16"/>
          <w:szCs w:val="16"/>
        </w:rPr>
      </w:pPr>
    </w:p>
    <w:p w14:paraId="5E4E1F31" w14:textId="760F7F6D" w:rsidR="00041959" w:rsidRPr="009378BD" w:rsidRDefault="00041959" w:rsidP="00041959">
      <w:pPr>
        <w:pStyle w:val="PersonQuote"/>
        <w:spacing w:after="113"/>
        <w:rPr>
          <w:color w:val="000000" w:themeColor="text1"/>
          <w:sz w:val="16"/>
          <w:szCs w:val="16"/>
        </w:rPr>
      </w:pPr>
    </w:p>
    <w:p w14:paraId="4B9876A0" w14:textId="330BC60C" w:rsidR="00041959" w:rsidRPr="009378BD" w:rsidRDefault="00041959" w:rsidP="00041959">
      <w:pPr>
        <w:pStyle w:val="PersonQuote"/>
        <w:spacing w:after="113"/>
        <w:rPr>
          <w:color w:val="000000" w:themeColor="text1"/>
          <w:sz w:val="16"/>
          <w:szCs w:val="16"/>
        </w:rPr>
      </w:pPr>
    </w:p>
    <w:p w14:paraId="65B97FBE" w14:textId="18667D82" w:rsidR="00041959" w:rsidRPr="009378BD" w:rsidRDefault="00041959" w:rsidP="00041959">
      <w:pPr>
        <w:pStyle w:val="PersonQuote"/>
        <w:spacing w:after="113"/>
        <w:rPr>
          <w:color w:val="000000" w:themeColor="text1"/>
          <w:sz w:val="16"/>
          <w:szCs w:val="16"/>
        </w:rPr>
      </w:pPr>
    </w:p>
    <w:p w14:paraId="2EE9A3C4" w14:textId="543C713D" w:rsidR="00041959" w:rsidRPr="009378BD" w:rsidRDefault="00041959" w:rsidP="00041959">
      <w:pPr>
        <w:pStyle w:val="PersonQuote"/>
        <w:spacing w:after="113"/>
        <w:rPr>
          <w:color w:val="000000" w:themeColor="text1"/>
          <w:sz w:val="16"/>
          <w:szCs w:val="16"/>
        </w:rPr>
      </w:pPr>
    </w:p>
    <w:p w14:paraId="2DD1259A" w14:textId="4B9C42C3" w:rsidR="00041959" w:rsidRPr="009378BD" w:rsidRDefault="00041959" w:rsidP="00041959">
      <w:pPr>
        <w:pStyle w:val="PersonQuote"/>
        <w:spacing w:after="113"/>
        <w:rPr>
          <w:color w:val="000000" w:themeColor="text1"/>
          <w:sz w:val="16"/>
          <w:szCs w:val="16"/>
        </w:rPr>
      </w:pPr>
    </w:p>
    <w:p w14:paraId="44BA070F" w14:textId="2FADAA95" w:rsidR="00041959" w:rsidRPr="009378BD" w:rsidRDefault="00041959" w:rsidP="00041959">
      <w:pPr>
        <w:pStyle w:val="PersonQuote"/>
        <w:spacing w:after="113"/>
        <w:rPr>
          <w:color w:val="000000" w:themeColor="text1"/>
          <w:sz w:val="16"/>
          <w:szCs w:val="16"/>
        </w:rPr>
      </w:pPr>
    </w:p>
    <w:p w14:paraId="3475F1B1" w14:textId="2BC5EBCB" w:rsidR="00041959" w:rsidRPr="009378BD" w:rsidRDefault="00041959" w:rsidP="00041959">
      <w:pPr>
        <w:pStyle w:val="PersonQuote"/>
        <w:spacing w:after="113"/>
        <w:rPr>
          <w:color w:val="000000" w:themeColor="text1"/>
          <w:sz w:val="16"/>
          <w:szCs w:val="16"/>
        </w:rPr>
      </w:pPr>
    </w:p>
    <w:p w14:paraId="62F39213" w14:textId="3537E01C" w:rsidR="00041959" w:rsidRPr="009378BD" w:rsidRDefault="00041959" w:rsidP="00041959">
      <w:pPr>
        <w:pStyle w:val="PersonQuote"/>
        <w:spacing w:after="113"/>
        <w:rPr>
          <w:color w:val="000000" w:themeColor="text1"/>
          <w:sz w:val="16"/>
          <w:szCs w:val="16"/>
        </w:rPr>
      </w:pPr>
    </w:p>
    <w:p w14:paraId="3B9D59A7" w14:textId="1E854073" w:rsidR="00041959" w:rsidRPr="009378BD" w:rsidRDefault="00041959" w:rsidP="00041959">
      <w:pPr>
        <w:pStyle w:val="PersonQuote"/>
        <w:spacing w:after="113"/>
        <w:rPr>
          <w:color w:val="000000" w:themeColor="text1"/>
          <w:sz w:val="16"/>
          <w:szCs w:val="16"/>
        </w:rPr>
      </w:pPr>
    </w:p>
    <w:p w14:paraId="79063B03" w14:textId="7F12EDFA" w:rsidR="00041959" w:rsidRPr="009378BD" w:rsidRDefault="00041959" w:rsidP="00041959">
      <w:pPr>
        <w:pStyle w:val="PersonQuote"/>
        <w:spacing w:after="113"/>
        <w:rPr>
          <w:color w:val="000000" w:themeColor="text1"/>
          <w:sz w:val="16"/>
          <w:szCs w:val="16"/>
        </w:rPr>
      </w:pPr>
    </w:p>
    <w:p w14:paraId="144094D2" w14:textId="0C99FFA7" w:rsidR="00041959" w:rsidRPr="009378BD" w:rsidRDefault="00041959" w:rsidP="00041959">
      <w:pPr>
        <w:pStyle w:val="PersonQuote"/>
        <w:spacing w:after="113"/>
        <w:rPr>
          <w:color w:val="000000" w:themeColor="text1"/>
          <w:sz w:val="16"/>
          <w:szCs w:val="16"/>
        </w:rPr>
      </w:pPr>
    </w:p>
    <w:p w14:paraId="0AF16876" w14:textId="6A413295" w:rsidR="00041959" w:rsidRPr="009378BD" w:rsidRDefault="00041959" w:rsidP="00041959">
      <w:pPr>
        <w:pStyle w:val="PersonQuote"/>
        <w:spacing w:after="113"/>
        <w:rPr>
          <w:color w:val="000000" w:themeColor="text1"/>
          <w:sz w:val="16"/>
          <w:szCs w:val="16"/>
        </w:rPr>
      </w:pPr>
    </w:p>
    <w:p w14:paraId="623E756A" w14:textId="112B43F2" w:rsidR="00041959" w:rsidRPr="009378BD" w:rsidRDefault="00041959" w:rsidP="00041959">
      <w:pPr>
        <w:pStyle w:val="PersonQuote"/>
        <w:spacing w:after="113"/>
        <w:rPr>
          <w:color w:val="000000" w:themeColor="text1"/>
          <w:sz w:val="16"/>
          <w:szCs w:val="16"/>
        </w:rPr>
      </w:pPr>
    </w:p>
    <w:p w14:paraId="43DA45A0" w14:textId="27ADD322" w:rsidR="00041959" w:rsidRPr="009378BD" w:rsidRDefault="00041959" w:rsidP="00041959">
      <w:pPr>
        <w:pStyle w:val="PersonQuote"/>
        <w:spacing w:after="113"/>
        <w:rPr>
          <w:color w:val="000000" w:themeColor="text1"/>
          <w:sz w:val="16"/>
          <w:szCs w:val="16"/>
        </w:rPr>
      </w:pPr>
    </w:p>
    <w:p w14:paraId="5289882E" w14:textId="013A3BD5" w:rsidR="00041959" w:rsidRPr="009378BD" w:rsidRDefault="00041959" w:rsidP="00041959">
      <w:pPr>
        <w:pStyle w:val="PersonQuote"/>
        <w:spacing w:after="113"/>
        <w:rPr>
          <w:color w:val="000000" w:themeColor="text1"/>
          <w:sz w:val="16"/>
          <w:szCs w:val="16"/>
        </w:rPr>
      </w:pPr>
    </w:p>
    <w:p w14:paraId="32161C2B" w14:textId="15436389" w:rsidR="00041959" w:rsidRPr="009378BD" w:rsidRDefault="00041959" w:rsidP="00041959">
      <w:pPr>
        <w:pStyle w:val="PersonQuote"/>
        <w:spacing w:after="113"/>
        <w:rPr>
          <w:color w:val="000000" w:themeColor="text1"/>
          <w:sz w:val="16"/>
          <w:szCs w:val="16"/>
        </w:rPr>
      </w:pPr>
    </w:p>
    <w:p w14:paraId="554E2971" w14:textId="3298ABC1" w:rsidR="00041959" w:rsidRPr="009378BD" w:rsidRDefault="00041959" w:rsidP="00041959">
      <w:pPr>
        <w:pStyle w:val="PersonQuote"/>
        <w:spacing w:after="113"/>
        <w:rPr>
          <w:color w:val="000000" w:themeColor="text1"/>
          <w:sz w:val="16"/>
          <w:szCs w:val="16"/>
        </w:rPr>
      </w:pPr>
    </w:p>
    <w:p w14:paraId="2601E93A" w14:textId="325D0EF1" w:rsidR="00041959" w:rsidRPr="009378BD" w:rsidRDefault="00041959" w:rsidP="00041959">
      <w:pPr>
        <w:pStyle w:val="PersonQuote"/>
        <w:spacing w:after="113"/>
        <w:rPr>
          <w:color w:val="000000" w:themeColor="text1"/>
          <w:sz w:val="16"/>
          <w:szCs w:val="16"/>
        </w:rPr>
      </w:pPr>
    </w:p>
    <w:p w14:paraId="37130838" w14:textId="702F2FEC" w:rsidR="00041959" w:rsidRPr="009378BD" w:rsidRDefault="00041959" w:rsidP="00041959">
      <w:pPr>
        <w:pStyle w:val="PersonQuote"/>
        <w:spacing w:after="113"/>
        <w:rPr>
          <w:color w:val="000000" w:themeColor="text1"/>
          <w:sz w:val="16"/>
          <w:szCs w:val="16"/>
        </w:rPr>
      </w:pPr>
    </w:p>
    <w:p w14:paraId="5D4E59EF" w14:textId="21DD0091" w:rsidR="00041959" w:rsidRPr="009378BD" w:rsidRDefault="00041959" w:rsidP="00041959">
      <w:pPr>
        <w:pStyle w:val="PersonQuote"/>
        <w:spacing w:after="113"/>
        <w:rPr>
          <w:color w:val="000000" w:themeColor="text1"/>
          <w:sz w:val="16"/>
          <w:szCs w:val="16"/>
        </w:rPr>
      </w:pPr>
    </w:p>
    <w:p w14:paraId="366B6CE1" w14:textId="523CC20A" w:rsidR="00041959" w:rsidRPr="009378BD" w:rsidRDefault="00041959" w:rsidP="00041959">
      <w:pPr>
        <w:pStyle w:val="PersonQuote"/>
        <w:spacing w:after="113"/>
        <w:rPr>
          <w:color w:val="000000" w:themeColor="text1"/>
          <w:sz w:val="16"/>
          <w:szCs w:val="16"/>
        </w:rPr>
      </w:pPr>
    </w:p>
    <w:p w14:paraId="7FECCC5A" w14:textId="3A6886EA" w:rsidR="00041959" w:rsidRPr="009378BD" w:rsidRDefault="00041959" w:rsidP="00041959">
      <w:pPr>
        <w:pStyle w:val="PersonQuote"/>
        <w:spacing w:after="113"/>
        <w:rPr>
          <w:color w:val="000000" w:themeColor="text1"/>
          <w:sz w:val="16"/>
          <w:szCs w:val="16"/>
        </w:rPr>
      </w:pPr>
    </w:p>
    <w:p w14:paraId="570CA057" w14:textId="1A700193" w:rsidR="00041959" w:rsidRPr="009378BD" w:rsidRDefault="00041959" w:rsidP="00041959">
      <w:pPr>
        <w:pStyle w:val="PersonQuote"/>
        <w:spacing w:after="113"/>
        <w:rPr>
          <w:color w:val="000000" w:themeColor="text1"/>
          <w:sz w:val="16"/>
          <w:szCs w:val="16"/>
        </w:rPr>
      </w:pPr>
    </w:p>
    <w:p w14:paraId="55F92151" w14:textId="5180141D" w:rsidR="00041959" w:rsidRPr="009378BD" w:rsidRDefault="00041959" w:rsidP="00041959">
      <w:pPr>
        <w:pStyle w:val="PersonQuote"/>
        <w:spacing w:after="113"/>
        <w:rPr>
          <w:color w:val="000000" w:themeColor="text1"/>
          <w:sz w:val="16"/>
          <w:szCs w:val="16"/>
        </w:rPr>
      </w:pPr>
    </w:p>
    <w:p w14:paraId="399087C2" w14:textId="78B4F48A" w:rsidR="00041959" w:rsidRPr="009378BD" w:rsidRDefault="00041959" w:rsidP="00041959">
      <w:pPr>
        <w:pStyle w:val="PersonQuote"/>
        <w:spacing w:after="113"/>
        <w:rPr>
          <w:color w:val="000000" w:themeColor="text1"/>
          <w:sz w:val="16"/>
          <w:szCs w:val="16"/>
        </w:rPr>
      </w:pPr>
    </w:p>
    <w:p w14:paraId="511654E2" w14:textId="60C33A97" w:rsidR="00041959" w:rsidRPr="009378BD" w:rsidRDefault="00041959" w:rsidP="00041959">
      <w:pPr>
        <w:pStyle w:val="PersonQuote"/>
        <w:spacing w:after="113"/>
        <w:rPr>
          <w:color w:val="000000" w:themeColor="text1"/>
          <w:sz w:val="16"/>
          <w:szCs w:val="16"/>
        </w:rPr>
      </w:pPr>
    </w:p>
    <w:p w14:paraId="3CABA08D" w14:textId="1F3B1811" w:rsidR="00041959" w:rsidRPr="009378BD" w:rsidRDefault="00041959" w:rsidP="00041959">
      <w:pPr>
        <w:pStyle w:val="PersonQuote"/>
        <w:spacing w:after="113"/>
        <w:rPr>
          <w:color w:val="000000" w:themeColor="text1"/>
          <w:sz w:val="16"/>
          <w:szCs w:val="16"/>
        </w:rPr>
      </w:pPr>
    </w:p>
    <w:p w14:paraId="075871EE" w14:textId="77777777" w:rsidR="00041959" w:rsidRPr="009378BD" w:rsidRDefault="00041959" w:rsidP="00041959">
      <w:pPr>
        <w:pStyle w:val="CurveyHeader"/>
        <w:rPr>
          <w:color w:val="000000" w:themeColor="text1"/>
        </w:rPr>
      </w:pPr>
      <w:r w:rsidRPr="009378BD">
        <w:rPr>
          <w:color w:val="000000" w:themeColor="text1"/>
        </w:rPr>
        <w:t>PROJECTS &amp; RESOURCES</w:t>
      </w:r>
    </w:p>
    <w:p w14:paraId="3BE22DCF" w14:textId="77777777" w:rsidR="00041959" w:rsidRPr="009378BD" w:rsidRDefault="00041959" w:rsidP="00041959">
      <w:pPr>
        <w:pStyle w:val="Subheader"/>
        <w:rPr>
          <w:color w:val="000000" w:themeColor="text1"/>
        </w:rPr>
      </w:pPr>
      <w:r w:rsidRPr="009378BD">
        <w:rPr>
          <w:color w:val="000000" w:themeColor="text1"/>
        </w:rPr>
        <w:t>THE PURSE PROJECT 3</w:t>
      </w:r>
    </w:p>
    <w:p w14:paraId="53AFA9BB" w14:textId="6A08A16F" w:rsidR="00041959" w:rsidRPr="009378BD" w:rsidRDefault="00041959" w:rsidP="00041959">
      <w:pPr>
        <w:pStyle w:val="PersonQuote"/>
        <w:spacing w:after="113"/>
        <w:rPr>
          <w:color w:val="000000" w:themeColor="text1"/>
        </w:rPr>
      </w:pPr>
      <w:r w:rsidRPr="009378BD">
        <w:rPr>
          <w:rFonts w:ascii="Quicksand-Regular" w:hAnsi="Quicksand-Regular" w:cs="Quicksand-Regular"/>
          <w:b w:val="0"/>
          <w:bCs w:val="0"/>
          <w:color w:val="000000" w:themeColor="text1"/>
        </w:rPr>
        <w:t xml:space="preserve">Project Coordinator/Educator: </w:t>
      </w:r>
      <w:r w:rsidRPr="009378BD">
        <w:rPr>
          <w:color w:val="000000" w:themeColor="text1"/>
        </w:rPr>
        <w:t xml:space="preserve">Dr </w:t>
      </w:r>
      <w:proofErr w:type="spellStart"/>
      <w:r w:rsidRPr="009378BD">
        <w:rPr>
          <w:color w:val="000000" w:themeColor="text1"/>
        </w:rPr>
        <w:t>Nilmini</w:t>
      </w:r>
      <w:proofErr w:type="spellEnd"/>
      <w:r w:rsidRPr="009378BD">
        <w:rPr>
          <w:color w:val="000000" w:themeColor="text1"/>
        </w:rPr>
        <w:t xml:space="preserve"> Fernando</w:t>
      </w:r>
    </w:p>
    <w:p w14:paraId="39170BA8" w14:textId="7C5F2B2F" w:rsidR="00041959" w:rsidRPr="009378BD" w:rsidRDefault="00041959" w:rsidP="00041959">
      <w:pPr>
        <w:pStyle w:val="PersonQuote"/>
        <w:spacing w:after="113"/>
        <w:rPr>
          <w:color w:val="000000" w:themeColor="text1"/>
          <w:spacing w:val="-4"/>
        </w:rPr>
      </w:pPr>
      <w:r w:rsidRPr="009378BD">
        <w:rPr>
          <w:rFonts w:ascii="Quicksand-Regular" w:hAnsi="Quicksand-Regular" w:cs="Quicksand-Regular"/>
          <w:b w:val="0"/>
          <w:bCs w:val="0"/>
          <w:color w:val="000000" w:themeColor="text1"/>
        </w:rPr>
        <w:t xml:space="preserve">Co-Facilitators: </w:t>
      </w:r>
      <w:r w:rsidRPr="009378BD">
        <w:rPr>
          <w:color w:val="000000" w:themeColor="text1"/>
          <w:spacing w:val="-4"/>
        </w:rPr>
        <w:t xml:space="preserve">Julie Harper and Manal </w:t>
      </w:r>
      <w:proofErr w:type="spellStart"/>
      <w:r w:rsidRPr="009378BD">
        <w:rPr>
          <w:color w:val="000000" w:themeColor="text1"/>
          <w:spacing w:val="-4"/>
        </w:rPr>
        <w:t>Shebab</w:t>
      </w:r>
      <w:proofErr w:type="spellEnd"/>
    </w:p>
    <w:p w14:paraId="491683DB" w14:textId="6F44B3D6" w:rsidR="00041959" w:rsidRPr="00041959" w:rsidRDefault="00041959" w:rsidP="00041959">
      <w:pPr>
        <w:suppressAutoHyphens/>
        <w:autoSpaceDE w:val="0"/>
        <w:autoSpaceDN w:val="0"/>
        <w:adjustRightInd w:val="0"/>
        <w:spacing w:after="227" w:line="240" w:lineRule="atLeast"/>
        <w:textAlignment w:val="center"/>
        <w:rPr>
          <w:rFonts w:ascii="Quicksand-Bold" w:hAnsi="Quicksand-Bold" w:cs="Quicksand-Bold"/>
          <w:b/>
          <w:bCs/>
          <w:color w:val="000000" w:themeColor="text1"/>
          <w:spacing w:val="-4"/>
          <w:sz w:val="20"/>
          <w:szCs w:val="20"/>
          <w:lang w:val="en-US"/>
        </w:rPr>
      </w:pPr>
      <w:r w:rsidRPr="00041959">
        <w:rPr>
          <w:rFonts w:ascii="Quicksand-Bold" w:hAnsi="Quicksand-Bold" w:cs="Quicksand-Bold"/>
          <w:b/>
          <w:bCs/>
          <w:color w:val="000000" w:themeColor="text1"/>
          <w:spacing w:val="-1"/>
          <w:sz w:val="20"/>
          <w:szCs w:val="20"/>
          <w:lang w:val="en-US"/>
        </w:rPr>
        <w:t xml:space="preserve">The Purse Project, which won the Gender-wise Philanthropy Award last financial year, has evolved across three iterations. Funded by the McNamee Foundation, it was initiated </w:t>
      </w:r>
      <w:r w:rsidRPr="00041959">
        <w:rPr>
          <w:rFonts w:ascii="Quicksand-Bold" w:hAnsi="Quicksand-Bold" w:cs="Quicksand-Bold"/>
          <w:b/>
          <w:bCs/>
          <w:color w:val="000000" w:themeColor="text1"/>
          <w:spacing w:val="4"/>
          <w:sz w:val="20"/>
          <w:szCs w:val="20"/>
          <w:lang w:val="en-US"/>
        </w:rPr>
        <w:t xml:space="preserve">in 2016 to focus on the financial wellbeing of victim-survivors of family violence and </w:t>
      </w:r>
      <w:r w:rsidRPr="00041959">
        <w:rPr>
          <w:rFonts w:ascii="Quicksand-Bold" w:hAnsi="Quicksand-Bold" w:cs="Quicksand-Bold"/>
          <w:b/>
          <w:bCs/>
          <w:color w:val="000000" w:themeColor="text1"/>
          <w:spacing w:val="3"/>
          <w:sz w:val="20"/>
          <w:szCs w:val="20"/>
          <w:lang w:val="en-US"/>
        </w:rPr>
        <w:t>professionals who serve them. Building on the</w:t>
      </w:r>
      <w:r w:rsidRPr="009378BD">
        <w:rPr>
          <w:rFonts w:ascii="Quicksand-Bold" w:hAnsi="Quicksand-Bold" w:cs="Quicksand-Bold"/>
          <w:b/>
          <w:bCs/>
          <w:color w:val="000000" w:themeColor="text1"/>
          <w:spacing w:val="3"/>
          <w:sz w:val="20"/>
          <w:szCs w:val="20"/>
          <w:lang w:val="en-US"/>
        </w:rPr>
        <w:t xml:space="preserve"> </w:t>
      </w:r>
      <w:r w:rsidRPr="00041959">
        <w:rPr>
          <w:rFonts w:ascii="Quicksand-Bold" w:hAnsi="Quicksand-Bold" w:cs="Quicksand-Bold"/>
          <w:b/>
          <w:bCs/>
          <w:color w:val="000000" w:themeColor="text1"/>
          <w:spacing w:val="3"/>
          <w:sz w:val="20"/>
          <w:szCs w:val="20"/>
          <w:lang w:val="en-US"/>
        </w:rPr>
        <w:t xml:space="preserve">success of Purse Projects 1 and 2, Purse Project 3 (2019-2020) adapted and delivered half-day training workshops for community services professionals from 20 community </w:t>
      </w:r>
      <w:r w:rsidRPr="00041959">
        <w:rPr>
          <w:rFonts w:ascii="Quicksand-Bold" w:hAnsi="Quicksand-Bold" w:cs="Quicksand-Bold"/>
          <w:b/>
          <w:bCs/>
          <w:color w:val="000000" w:themeColor="text1"/>
          <w:sz w:val="20"/>
          <w:szCs w:val="20"/>
          <w:lang w:val="en-US"/>
        </w:rPr>
        <w:t xml:space="preserve">sectors and over 35 </w:t>
      </w:r>
      <w:proofErr w:type="spellStart"/>
      <w:r w:rsidRPr="00041959">
        <w:rPr>
          <w:rFonts w:ascii="Quicksand-Bold" w:hAnsi="Quicksand-Bold" w:cs="Quicksand-Bold"/>
          <w:b/>
          <w:bCs/>
          <w:color w:val="000000" w:themeColor="text1"/>
          <w:sz w:val="20"/>
          <w:szCs w:val="20"/>
          <w:lang w:val="en-US"/>
        </w:rPr>
        <w:t>organisations</w:t>
      </w:r>
      <w:proofErr w:type="spellEnd"/>
      <w:r w:rsidRPr="00041959">
        <w:rPr>
          <w:rFonts w:ascii="Quicksand-Bold" w:hAnsi="Quicksand-Bold" w:cs="Quicksand-Bold"/>
          <w:b/>
          <w:bCs/>
          <w:color w:val="000000" w:themeColor="text1"/>
          <w:sz w:val="20"/>
          <w:szCs w:val="20"/>
          <w:lang w:val="en-US"/>
        </w:rPr>
        <w:t>.</w:t>
      </w:r>
    </w:p>
    <w:p w14:paraId="7FCD470A" w14:textId="4FD0BB19" w:rsidR="00041959" w:rsidRPr="00041959" w:rsidRDefault="00041959" w:rsidP="00041959">
      <w:pPr>
        <w:suppressAutoHyphens/>
        <w:autoSpaceDE w:val="0"/>
        <w:autoSpaceDN w:val="0"/>
        <w:adjustRightInd w:val="0"/>
        <w:spacing w:after="227" w:line="240" w:lineRule="atLeast"/>
        <w:textAlignment w:val="center"/>
        <w:rPr>
          <w:rFonts w:ascii="Quicksand-Regular" w:hAnsi="Quicksand-Regular" w:cs="Quicksand-Regular"/>
          <w:color w:val="000000" w:themeColor="text1"/>
          <w:sz w:val="18"/>
          <w:szCs w:val="18"/>
          <w:lang w:val="en-US"/>
        </w:rPr>
      </w:pPr>
      <w:r w:rsidRPr="00041959">
        <w:rPr>
          <w:rFonts w:ascii="Quicksand-Regular" w:hAnsi="Quicksand-Regular" w:cs="Quicksand-Regular"/>
          <w:color w:val="000000" w:themeColor="text1"/>
          <w:spacing w:val="-3"/>
          <w:sz w:val="18"/>
          <w:szCs w:val="18"/>
          <w:lang w:val="en-US"/>
        </w:rPr>
        <w:t xml:space="preserve">The training aimed to improve participants’ knowledge, </w:t>
      </w:r>
      <w:r w:rsidRPr="00041959">
        <w:rPr>
          <w:rFonts w:ascii="Quicksand-Regular" w:hAnsi="Quicksand-Regular" w:cs="Quicksand-Regular"/>
          <w:color w:val="000000" w:themeColor="text1"/>
          <w:spacing w:val="3"/>
          <w:sz w:val="18"/>
          <w:szCs w:val="18"/>
          <w:lang w:val="en-US"/>
        </w:rPr>
        <w:t xml:space="preserve">skills and confidence to identify financial abuse. It </w:t>
      </w:r>
      <w:proofErr w:type="spellStart"/>
      <w:r w:rsidRPr="00041959">
        <w:rPr>
          <w:rFonts w:ascii="Quicksand-Regular" w:hAnsi="Quicksand-Regular" w:cs="Quicksand-Regular"/>
          <w:color w:val="000000" w:themeColor="text1"/>
          <w:spacing w:val="-1"/>
          <w:sz w:val="18"/>
          <w:szCs w:val="18"/>
          <w:lang w:val="en-US"/>
        </w:rPr>
        <w:t>emphasised</w:t>
      </w:r>
      <w:proofErr w:type="spellEnd"/>
      <w:r w:rsidRPr="00041959">
        <w:rPr>
          <w:rFonts w:ascii="Quicksand-Regular" w:hAnsi="Quicksand-Regular" w:cs="Quicksand-Regular"/>
          <w:color w:val="000000" w:themeColor="text1"/>
          <w:spacing w:val="-1"/>
          <w:sz w:val="18"/>
          <w:szCs w:val="18"/>
          <w:lang w:val="en-US"/>
        </w:rPr>
        <w:t xml:space="preserve"> the use of targeted resources and timely </w:t>
      </w:r>
      <w:r w:rsidRPr="00041959">
        <w:rPr>
          <w:rFonts w:ascii="Quicksand-Regular" w:hAnsi="Quicksand-Regular" w:cs="Quicksand-Regular"/>
          <w:color w:val="000000" w:themeColor="text1"/>
          <w:sz w:val="18"/>
          <w:szCs w:val="18"/>
          <w:lang w:val="en-US"/>
        </w:rPr>
        <w:t xml:space="preserve">referrals that can disrupt or mitigate the impacts of </w:t>
      </w:r>
      <w:r w:rsidRPr="00041959">
        <w:rPr>
          <w:rFonts w:ascii="Quicksand-Regular" w:hAnsi="Quicksand-Regular" w:cs="Quicksand-Regular"/>
          <w:color w:val="000000" w:themeColor="text1"/>
          <w:spacing w:val="-2"/>
          <w:sz w:val="18"/>
          <w:szCs w:val="18"/>
          <w:lang w:val="en-US"/>
        </w:rPr>
        <w:t xml:space="preserve">financial abuse, as well as techniques to build financial </w:t>
      </w:r>
      <w:r w:rsidRPr="00041959">
        <w:rPr>
          <w:rFonts w:ascii="Quicksand-Regular" w:hAnsi="Quicksand-Regular" w:cs="Quicksand-Regular"/>
          <w:color w:val="000000" w:themeColor="text1"/>
          <w:sz w:val="18"/>
          <w:szCs w:val="18"/>
          <w:lang w:val="en-US"/>
        </w:rPr>
        <w:t>capability and wellbeing for victim-survivors at any phase in their family violence journey.</w:t>
      </w:r>
    </w:p>
    <w:p w14:paraId="012B4CB6" w14:textId="797BC874" w:rsidR="00041959" w:rsidRPr="00041959" w:rsidRDefault="00041959" w:rsidP="00041959">
      <w:pPr>
        <w:suppressAutoHyphens/>
        <w:autoSpaceDE w:val="0"/>
        <w:autoSpaceDN w:val="0"/>
        <w:adjustRightInd w:val="0"/>
        <w:spacing w:after="227" w:line="240" w:lineRule="atLeast"/>
        <w:textAlignment w:val="center"/>
        <w:rPr>
          <w:rFonts w:ascii="Quicksand-Regular" w:hAnsi="Quicksand-Regular" w:cs="Quicksand-Regular"/>
          <w:color w:val="000000" w:themeColor="text1"/>
          <w:sz w:val="18"/>
          <w:szCs w:val="18"/>
          <w:lang w:val="en-US"/>
        </w:rPr>
      </w:pPr>
      <w:r w:rsidRPr="00041959">
        <w:rPr>
          <w:rFonts w:ascii="Quicksand-Regular" w:hAnsi="Quicksand-Regular" w:cs="Quicksand-Regular"/>
          <w:color w:val="000000" w:themeColor="text1"/>
          <w:spacing w:val="2"/>
          <w:sz w:val="18"/>
          <w:szCs w:val="18"/>
          <w:lang w:val="en-US"/>
        </w:rPr>
        <w:t xml:space="preserve">Due to COVID-19, the Purse Project Training moved online in June 2020 and produced a number of videos </w:t>
      </w:r>
      <w:r w:rsidRPr="00041959">
        <w:rPr>
          <w:rFonts w:ascii="Quicksand-Regular" w:hAnsi="Quicksand-Regular" w:cs="Quicksand-Regular"/>
          <w:color w:val="000000" w:themeColor="text1"/>
          <w:spacing w:val="-3"/>
          <w:sz w:val="18"/>
          <w:szCs w:val="18"/>
          <w:lang w:val="en-US"/>
        </w:rPr>
        <w:t xml:space="preserve">and online training materials. The embedded intersectional </w:t>
      </w:r>
      <w:r w:rsidRPr="00041959">
        <w:rPr>
          <w:rFonts w:ascii="Quicksand-Regular" w:hAnsi="Quicksand-Regular" w:cs="Quicksand-Regular"/>
          <w:color w:val="000000" w:themeColor="text1"/>
          <w:spacing w:val="3"/>
          <w:sz w:val="18"/>
          <w:szCs w:val="18"/>
          <w:lang w:val="en-US"/>
        </w:rPr>
        <w:t>lens of the project led to the development of a WIRE Financial Capability</w:t>
      </w:r>
      <w:r w:rsidRPr="009378BD">
        <w:rPr>
          <w:rFonts w:ascii="Quicksand-Regular" w:hAnsi="Quicksand-Regular" w:cs="Quicksand-Regular"/>
          <w:color w:val="000000" w:themeColor="text1"/>
          <w:spacing w:val="3"/>
          <w:sz w:val="18"/>
          <w:szCs w:val="18"/>
          <w:lang w:val="en-US"/>
        </w:rPr>
        <w:t xml:space="preserve"> </w:t>
      </w:r>
      <w:r w:rsidRPr="00041959">
        <w:rPr>
          <w:rFonts w:ascii="Quicksand-Regular" w:hAnsi="Quicksand-Regular" w:cs="Quicksand-Regular"/>
          <w:color w:val="000000" w:themeColor="text1"/>
          <w:spacing w:val="3"/>
          <w:sz w:val="18"/>
          <w:szCs w:val="18"/>
          <w:lang w:val="en-US"/>
        </w:rPr>
        <w:t xml:space="preserve">Practice Framework that is used </w:t>
      </w:r>
      <w:r w:rsidRPr="00041959">
        <w:rPr>
          <w:rFonts w:ascii="Quicksand-Regular" w:hAnsi="Quicksand-Regular" w:cs="Quicksand-Regular"/>
          <w:color w:val="000000" w:themeColor="text1"/>
          <w:sz w:val="18"/>
          <w:szCs w:val="18"/>
          <w:lang w:val="en-US"/>
        </w:rPr>
        <w:t>for other financial capability projects.</w:t>
      </w:r>
    </w:p>
    <w:p w14:paraId="752AA22E" w14:textId="6073499C" w:rsidR="00041959" w:rsidRPr="00041959" w:rsidRDefault="00041959" w:rsidP="00041959">
      <w:pPr>
        <w:suppressAutoHyphens/>
        <w:autoSpaceDE w:val="0"/>
        <w:autoSpaceDN w:val="0"/>
        <w:adjustRightInd w:val="0"/>
        <w:spacing w:after="227" w:line="240" w:lineRule="atLeast"/>
        <w:textAlignment w:val="center"/>
        <w:rPr>
          <w:rFonts w:ascii="Quicksand-Regular" w:hAnsi="Quicksand-Regular" w:cs="Quicksand-Regular"/>
          <w:color w:val="000000" w:themeColor="text1"/>
          <w:sz w:val="18"/>
          <w:szCs w:val="18"/>
          <w:lang w:val="en-US"/>
        </w:rPr>
      </w:pPr>
      <w:r w:rsidRPr="00041959">
        <w:rPr>
          <w:rFonts w:ascii="Quicksand-Regular" w:hAnsi="Quicksand-Regular" w:cs="Quicksand-Regular"/>
          <w:color w:val="000000" w:themeColor="text1"/>
          <w:spacing w:val="-3"/>
          <w:sz w:val="18"/>
          <w:szCs w:val="18"/>
          <w:lang w:val="en-US"/>
        </w:rPr>
        <w:t xml:space="preserve">The training workshops were co-designed and co-delivered </w:t>
      </w:r>
      <w:r w:rsidRPr="00041959">
        <w:rPr>
          <w:rFonts w:ascii="Quicksand-Regular" w:hAnsi="Quicksand-Regular" w:cs="Quicksand-Regular"/>
          <w:color w:val="000000" w:themeColor="text1"/>
          <w:spacing w:val="3"/>
          <w:sz w:val="18"/>
          <w:szCs w:val="18"/>
          <w:lang w:val="en-US"/>
        </w:rPr>
        <w:t>with WIRE staff and were delivered to a total of 435</w:t>
      </w:r>
      <w:r w:rsidRPr="00041959">
        <w:rPr>
          <w:rFonts w:ascii="Quicksand-Regular" w:hAnsi="Quicksand-Regular" w:cs="Quicksand-Regular"/>
          <w:color w:val="000000" w:themeColor="text1"/>
          <w:spacing w:val="-3"/>
          <w:sz w:val="18"/>
          <w:szCs w:val="18"/>
          <w:lang w:val="en-US"/>
        </w:rPr>
        <w:t>participants. 86% of participants reported that the training</w:t>
      </w:r>
      <w:r w:rsidRPr="00041959">
        <w:rPr>
          <w:rFonts w:ascii="Quicksand-Regular" w:hAnsi="Quicksand-Regular" w:cs="Quicksand-Regular"/>
          <w:color w:val="000000" w:themeColor="text1"/>
          <w:sz w:val="18"/>
          <w:szCs w:val="18"/>
          <w:lang w:val="en-US"/>
        </w:rPr>
        <w:t xml:space="preserve"> </w:t>
      </w:r>
      <w:r w:rsidRPr="00041959">
        <w:rPr>
          <w:rFonts w:ascii="Quicksand-Regular" w:hAnsi="Quicksand-Regular" w:cs="Quicksand-Regular"/>
          <w:color w:val="000000" w:themeColor="text1"/>
          <w:spacing w:val="4"/>
          <w:sz w:val="18"/>
          <w:szCs w:val="18"/>
          <w:lang w:val="en-US"/>
        </w:rPr>
        <w:t xml:space="preserve">increased their knowledge and skills to </w:t>
      </w:r>
      <w:proofErr w:type="spellStart"/>
      <w:r w:rsidRPr="00041959">
        <w:rPr>
          <w:rFonts w:ascii="Quicksand-Regular" w:hAnsi="Quicksand-Regular" w:cs="Quicksand-Regular"/>
          <w:color w:val="000000" w:themeColor="text1"/>
          <w:spacing w:val="4"/>
          <w:sz w:val="18"/>
          <w:szCs w:val="18"/>
          <w:lang w:val="en-US"/>
        </w:rPr>
        <w:t>recognise</w:t>
      </w:r>
      <w:proofErr w:type="spellEnd"/>
      <w:r w:rsidRPr="00041959">
        <w:rPr>
          <w:rFonts w:ascii="Quicksand-Regular" w:hAnsi="Quicksand-Regular" w:cs="Quicksand-Regular"/>
          <w:color w:val="000000" w:themeColor="text1"/>
          <w:spacing w:val="4"/>
          <w:sz w:val="18"/>
          <w:szCs w:val="18"/>
          <w:lang w:val="en-US"/>
        </w:rPr>
        <w:t xml:space="preserve"> and </w:t>
      </w:r>
      <w:r w:rsidRPr="00041959">
        <w:rPr>
          <w:rFonts w:ascii="Quicksand-Regular" w:hAnsi="Quicksand-Regular" w:cs="Quicksand-Regular"/>
          <w:color w:val="000000" w:themeColor="text1"/>
          <w:sz w:val="18"/>
          <w:szCs w:val="18"/>
          <w:lang w:val="en-US"/>
        </w:rPr>
        <w:t>respond to financial</w:t>
      </w:r>
      <w:r w:rsidRPr="009378BD">
        <w:rPr>
          <w:rFonts w:ascii="Quicksand-Regular" w:hAnsi="Quicksand-Regular" w:cs="Quicksand-Regular"/>
          <w:color w:val="000000" w:themeColor="text1"/>
          <w:sz w:val="18"/>
          <w:szCs w:val="18"/>
          <w:lang w:val="en-US"/>
        </w:rPr>
        <w:t xml:space="preserve"> </w:t>
      </w:r>
      <w:r w:rsidRPr="00041959">
        <w:rPr>
          <w:rFonts w:ascii="Quicksand-Regular" w:hAnsi="Quicksand-Regular" w:cs="Quicksand-Regular"/>
          <w:color w:val="000000" w:themeColor="text1"/>
          <w:sz w:val="18"/>
          <w:szCs w:val="18"/>
          <w:lang w:val="en-US"/>
        </w:rPr>
        <w:t>abuse; 85% of participants reported an increased ability to build financial capability for victim-survivors. Practitioners—at all levels, from beginner to advanced—gained significant lessons.</w:t>
      </w:r>
    </w:p>
    <w:p w14:paraId="7F9CA429" w14:textId="77777777" w:rsidR="00041959" w:rsidRPr="00041959" w:rsidRDefault="00041959" w:rsidP="00041959">
      <w:pPr>
        <w:suppressAutoHyphens/>
        <w:autoSpaceDE w:val="0"/>
        <w:autoSpaceDN w:val="0"/>
        <w:adjustRightInd w:val="0"/>
        <w:spacing w:after="227" w:line="240" w:lineRule="atLeast"/>
        <w:textAlignment w:val="center"/>
        <w:rPr>
          <w:rFonts w:ascii="Quicksand-Regular" w:hAnsi="Quicksand-Regular" w:cs="Quicksand-Regular"/>
          <w:color w:val="000000" w:themeColor="text1"/>
          <w:sz w:val="18"/>
          <w:szCs w:val="18"/>
          <w:lang w:val="en-US"/>
        </w:rPr>
      </w:pPr>
      <w:r w:rsidRPr="00041959">
        <w:rPr>
          <w:rFonts w:ascii="Quicksand-Regular" w:hAnsi="Quicksand-Regular" w:cs="Quicksand-Regular"/>
          <w:color w:val="000000" w:themeColor="text1"/>
          <w:spacing w:val="2"/>
          <w:sz w:val="18"/>
          <w:szCs w:val="18"/>
          <w:lang w:val="en-US"/>
        </w:rPr>
        <w:t xml:space="preserve">A specific third aspect of the Purse Project 3 was to </w:t>
      </w:r>
      <w:r w:rsidRPr="00041959">
        <w:rPr>
          <w:rFonts w:ascii="Quicksand-Regular" w:hAnsi="Quicksand-Regular" w:cs="Quicksand-Regular"/>
          <w:color w:val="000000" w:themeColor="text1"/>
          <w:spacing w:val="-3"/>
          <w:sz w:val="18"/>
          <w:szCs w:val="18"/>
          <w:lang w:val="en-US"/>
        </w:rPr>
        <w:t xml:space="preserve">provide training workshops aimed to develop and enhance </w:t>
      </w:r>
      <w:r w:rsidRPr="00041959">
        <w:rPr>
          <w:rFonts w:ascii="Quicksand-Regular" w:hAnsi="Quicksand-Regular" w:cs="Quicksand-Regular"/>
          <w:color w:val="000000" w:themeColor="text1"/>
          <w:sz w:val="18"/>
          <w:szCs w:val="18"/>
          <w:lang w:val="en-US"/>
        </w:rPr>
        <w:t xml:space="preserve">intersectional practice within WIRE, as </w:t>
      </w:r>
      <w:r w:rsidRPr="00041959">
        <w:rPr>
          <w:rFonts w:ascii="Quicksand-Regular" w:hAnsi="Quicksand-Regular" w:cs="Quicksand-Regular"/>
          <w:color w:val="000000" w:themeColor="text1"/>
          <w:spacing w:val="-2"/>
          <w:sz w:val="18"/>
          <w:szCs w:val="18"/>
          <w:lang w:val="en-US"/>
        </w:rPr>
        <w:t xml:space="preserve">well as training external </w:t>
      </w:r>
      <w:proofErr w:type="spellStart"/>
      <w:r w:rsidRPr="00041959">
        <w:rPr>
          <w:rFonts w:ascii="Quicksand-Regular" w:hAnsi="Quicksand-Regular" w:cs="Quicksand-Regular"/>
          <w:color w:val="000000" w:themeColor="text1"/>
          <w:spacing w:val="-2"/>
          <w:sz w:val="18"/>
          <w:szCs w:val="18"/>
          <w:lang w:val="en-US"/>
        </w:rPr>
        <w:t>organisations</w:t>
      </w:r>
      <w:proofErr w:type="spellEnd"/>
      <w:r w:rsidRPr="00041959">
        <w:rPr>
          <w:rFonts w:ascii="Quicksand-Regular" w:hAnsi="Quicksand-Regular" w:cs="Quicksand-Regular"/>
          <w:color w:val="000000" w:themeColor="text1"/>
          <w:spacing w:val="-2"/>
          <w:sz w:val="18"/>
          <w:szCs w:val="18"/>
          <w:lang w:val="en-US"/>
        </w:rPr>
        <w:t xml:space="preserve">. Overall, WIRE staff who participated felt greater confidence to make effective </w:t>
      </w:r>
      <w:r w:rsidRPr="00041959">
        <w:rPr>
          <w:rFonts w:ascii="Quicksand-Regular" w:hAnsi="Quicksand-Regular" w:cs="Quicksand-Regular"/>
          <w:color w:val="000000" w:themeColor="text1"/>
          <w:sz w:val="18"/>
          <w:szCs w:val="18"/>
          <w:lang w:val="en-US"/>
        </w:rPr>
        <w:t xml:space="preserve">referrals through resources about existing </w:t>
      </w:r>
      <w:proofErr w:type="spellStart"/>
      <w:r w:rsidRPr="00041959">
        <w:rPr>
          <w:rFonts w:ascii="Quicksand-Regular" w:hAnsi="Quicksand-Regular" w:cs="Quicksand-Regular"/>
          <w:color w:val="000000" w:themeColor="text1"/>
          <w:sz w:val="18"/>
          <w:szCs w:val="18"/>
          <w:lang w:val="en-US"/>
        </w:rPr>
        <w:t>organisations</w:t>
      </w:r>
      <w:proofErr w:type="spellEnd"/>
      <w:r w:rsidRPr="00041959">
        <w:rPr>
          <w:rFonts w:ascii="Quicksand-Regular" w:hAnsi="Quicksand-Regular" w:cs="Quicksand-Regular"/>
          <w:color w:val="000000" w:themeColor="text1"/>
          <w:sz w:val="18"/>
          <w:szCs w:val="18"/>
          <w:lang w:val="en-US"/>
        </w:rPr>
        <w:t xml:space="preserve"> and services to build financial wellbeing.</w:t>
      </w:r>
    </w:p>
    <w:p w14:paraId="3752C264" w14:textId="0DE0F1AA" w:rsidR="00041959" w:rsidRPr="009378BD" w:rsidRDefault="00041959" w:rsidP="00041959">
      <w:pPr>
        <w:suppressAutoHyphens/>
        <w:autoSpaceDE w:val="0"/>
        <w:autoSpaceDN w:val="0"/>
        <w:adjustRightInd w:val="0"/>
        <w:spacing w:after="227" w:line="240" w:lineRule="atLeast"/>
        <w:textAlignment w:val="center"/>
        <w:rPr>
          <w:rFonts w:ascii="Quicksand-Regular" w:hAnsi="Quicksand-Regular" w:cs="Quicksand-Regular"/>
          <w:color w:val="000000" w:themeColor="text1"/>
          <w:sz w:val="18"/>
          <w:szCs w:val="18"/>
          <w:lang w:val="en-US"/>
        </w:rPr>
      </w:pPr>
      <w:r w:rsidRPr="00041959">
        <w:rPr>
          <w:rFonts w:ascii="Quicksand-Regular" w:hAnsi="Quicksand-Regular" w:cs="Quicksand-Regular"/>
          <w:color w:val="000000" w:themeColor="text1"/>
          <w:spacing w:val="-2"/>
          <w:sz w:val="18"/>
          <w:szCs w:val="18"/>
          <w:lang w:val="en-US"/>
        </w:rPr>
        <w:t xml:space="preserve">Participants appreciated the evidence-based knowledge which was applied through a holistic feminist framework. </w:t>
      </w:r>
      <w:r w:rsidRPr="00041959">
        <w:rPr>
          <w:rFonts w:ascii="Quicksand-Regular" w:hAnsi="Quicksand-Regular" w:cs="Quicksand-Regular"/>
          <w:color w:val="000000" w:themeColor="text1"/>
          <w:spacing w:val="4"/>
          <w:sz w:val="18"/>
          <w:szCs w:val="18"/>
          <w:lang w:val="en-US"/>
        </w:rPr>
        <w:t xml:space="preserve">It highlighted the intersection between gender, </w:t>
      </w:r>
      <w:r w:rsidRPr="00041959">
        <w:rPr>
          <w:rFonts w:ascii="Quicksand-Regular" w:hAnsi="Quicksand-Regular" w:cs="Quicksand-Regular"/>
          <w:color w:val="000000" w:themeColor="text1"/>
          <w:spacing w:val="-3"/>
          <w:sz w:val="18"/>
          <w:szCs w:val="18"/>
          <w:lang w:val="en-US"/>
        </w:rPr>
        <w:t xml:space="preserve">economic security and family and domestic violence, </w:t>
      </w:r>
      <w:r w:rsidRPr="00041959">
        <w:rPr>
          <w:rFonts w:ascii="Quicksand-Regular" w:hAnsi="Quicksand-Regular" w:cs="Quicksand-Regular"/>
          <w:color w:val="000000" w:themeColor="text1"/>
          <w:sz w:val="18"/>
          <w:szCs w:val="18"/>
          <w:lang w:val="en-US"/>
        </w:rPr>
        <w:t xml:space="preserve">and </w:t>
      </w:r>
      <w:proofErr w:type="spellStart"/>
      <w:r w:rsidRPr="00041959">
        <w:rPr>
          <w:rFonts w:ascii="Quicksand-Regular" w:hAnsi="Quicksand-Regular" w:cs="Quicksand-Regular"/>
          <w:color w:val="000000" w:themeColor="text1"/>
          <w:sz w:val="18"/>
          <w:szCs w:val="18"/>
          <w:lang w:val="en-US"/>
        </w:rPr>
        <w:t>contextualised</w:t>
      </w:r>
      <w:proofErr w:type="spellEnd"/>
      <w:r w:rsidRPr="00041959">
        <w:rPr>
          <w:rFonts w:ascii="Quicksand-Regular" w:hAnsi="Quicksand-Regular" w:cs="Quicksand-Regular"/>
          <w:color w:val="000000" w:themeColor="text1"/>
          <w:sz w:val="18"/>
          <w:szCs w:val="18"/>
          <w:lang w:val="en-US"/>
        </w:rPr>
        <w:t xml:space="preserve"> the complexities of women’s relationships with money.</w:t>
      </w:r>
    </w:p>
    <w:p w14:paraId="3A9AC617" w14:textId="77777777" w:rsidR="00041959" w:rsidRPr="00041959" w:rsidRDefault="00041959" w:rsidP="00041959">
      <w:pPr>
        <w:suppressAutoHyphens/>
        <w:autoSpaceDE w:val="0"/>
        <w:autoSpaceDN w:val="0"/>
        <w:adjustRightInd w:val="0"/>
        <w:spacing w:after="0" w:line="288" w:lineRule="auto"/>
        <w:textAlignment w:val="center"/>
        <w:rPr>
          <w:rFonts w:ascii="Quicksand-Bold" w:hAnsi="Quicksand-Bold" w:cs="Quicksand-Bold"/>
          <w:b/>
          <w:bCs/>
          <w:color w:val="000000" w:themeColor="text1"/>
          <w:sz w:val="18"/>
          <w:szCs w:val="18"/>
          <w:lang w:val="en-US"/>
        </w:rPr>
      </w:pPr>
    </w:p>
    <w:p w14:paraId="5EAE3D31" w14:textId="7CC937BF" w:rsidR="00041959" w:rsidRPr="00041959" w:rsidRDefault="00041959" w:rsidP="00041959">
      <w:pPr>
        <w:suppressAutoHyphens/>
        <w:autoSpaceDE w:val="0"/>
        <w:autoSpaceDN w:val="0"/>
        <w:adjustRightInd w:val="0"/>
        <w:spacing w:after="227" w:line="320" w:lineRule="atLeast"/>
        <w:textAlignment w:val="center"/>
        <w:rPr>
          <w:rFonts w:ascii="IBM Plex Serif" w:hAnsi="IBM Plex Serif" w:cs="IBM Plex Serif"/>
          <w:color w:val="000000" w:themeColor="text1"/>
          <w:spacing w:val="-6"/>
          <w:sz w:val="28"/>
          <w:szCs w:val="28"/>
          <w:lang w:val="en-US"/>
        </w:rPr>
      </w:pPr>
      <w:r w:rsidRPr="009378BD">
        <w:rPr>
          <w:rFonts w:ascii="IBM Plex Serif" w:hAnsi="IBM Plex Serif" w:cs="IBM Plex Serif"/>
          <w:color w:val="000000" w:themeColor="text1"/>
          <w:spacing w:val="-6"/>
          <w:sz w:val="28"/>
          <w:szCs w:val="28"/>
          <w:lang w:val="en-US"/>
        </w:rPr>
        <w:t>“</w:t>
      </w:r>
      <w:r w:rsidRPr="00041959">
        <w:rPr>
          <w:rFonts w:ascii="IBM Plex Serif" w:hAnsi="IBM Plex Serif" w:cs="IBM Plex Serif"/>
          <w:color w:val="000000" w:themeColor="text1"/>
          <w:spacing w:val="-6"/>
          <w:sz w:val="28"/>
          <w:szCs w:val="28"/>
          <w:lang w:val="en-US"/>
        </w:rPr>
        <w:t xml:space="preserve">[What I found most useful was]: </w:t>
      </w:r>
      <w:r w:rsidRPr="00041959">
        <w:rPr>
          <w:rFonts w:ascii="IBM Plex Serif" w:hAnsi="IBM Plex Serif" w:cs="IBM Plex Serif"/>
          <w:color w:val="000000" w:themeColor="text1"/>
          <w:spacing w:val="1"/>
          <w:sz w:val="28"/>
          <w:szCs w:val="28"/>
          <w:lang w:val="en-US"/>
        </w:rPr>
        <w:t xml:space="preserve">Acknowledging and making a connection between the emotions </w:t>
      </w:r>
      <w:r w:rsidRPr="00041959">
        <w:rPr>
          <w:rFonts w:ascii="IBM Plex Serif" w:hAnsi="IBM Plex Serif" w:cs="IBM Plex Serif"/>
          <w:color w:val="000000" w:themeColor="text1"/>
          <w:spacing w:val="-6"/>
          <w:sz w:val="28"/>
          <w:szCs w:val="28"/>
          <w:lang w:val="en-US"/>
        </w:rPr>
        <w:t xml:space="preserve">that arise from talking about money. Discussions around gender and </w:t>
      </w:r>
      <w:r w:rsidRPr="00041959">
        <w:rPr>
          <w:rFonts w:ascii="IBM Plex Serif" w:hAnsi="IBM Plex Serif" w:cs="IBM Plex Serif"/>
          <w:color w:val="000000" w:themeColor="text1"/>
          <w:spacing w:val="6"/>
          <w:sz w:val="28"/>
          <w:szCs w:val="28"/>
          <w:lang w:val="en-US"/>
        </w:rPr>
        <w:t xml:space="preserve">finance. Being able to address </w:t>
      </w:r>
      <w:r w:rsidRPr="00041959">
        <w:rPr>
          <w:rFonts w:ascii="IBM Plex Serif" w:hAnsi="IBM Plex Serif" w:cs="IBM Plex Serif"/>
          <w:color w:val="000000" w:themeColor="text1"/>
          <w:spacing w:val="1"/>
          <w:sz w:val="28"/>
          <w:szCs w:val="28"/>
          <w:lang w:val="en-US"/>
        </w:rPr>
        <w:t xml:space="preserve">financial abuse on its own, as well </w:t>
      </w:r>
      <w:r w:rsidRPr="00041959">
        <w:rPr>
          <w:rFonts w:ascii="IBM Plex Serif" w:hAnsi="IBM Plex Serif" w:cs="IBM Plex Serif"/>
          <w:color w:val="000000" w:themeColor="text1"/>
          <w:spacing w:val="-6"/>
          <w:sz w:val="28"/>
          <w:szCs w:val="28"/>
          <w:lang w:val="en-US"/>
        </w:rPr>
        <w:t>as within the broader framework of family violence. Intersection between gender, economic security and family and domestic violence.”</w:t>
      </w:r>
    </w:p>
    <w:p w14:paraId="09A3C2DB" w14:textId="202DF6B1" w:rsidR="00041959" w:rsidRPr="009378BD" w:rsidRDefault="00041959" w:rsidP="00041959">
      <w:pPr>
        <w:suppressAutoHyphens/>
        <w:autoSpaceDE w:val="0"/>
        <w:autoSpaceDN w:val="0"/>
        <w:adjustRightInd w:val="0"/>
        <w:spacing w:after="227" w:line="240" w:lineRule="atLeast"/>
        <w:textAlignment w:val="center"/>
        <w:rPr>
          <w:rFonts w:ascii="Quicksand-Regular" w:hAnsi="Quicksand-Regular" w:cs="Quicksand-Regular"/>
          <w:color w:val="000000" w:themeColor="text1"/>
          <w:sz w:val="18"/>
          <w:szCs w:val="18"/>
          <w:lang w:val="en-US"/>
        </w:rPr>
      </w:pPr>
    </w:p>
    <w:p w14:paraId="1E5D9648" w14:textId="075B018E" w:rsidR="00041959" w:rsidRPr="009378BD" w:rsidRDefault="00041959" w:rsidP="00041959">
      <w:pPr>
        <w:suppressAutoHyphens/>
        <w:autoSpaceDE w:val="0"/>
        <w:autoSpaceDN w:val="0"/>
        <w:adjustRightInd w:val="0"/>
        <w:spacing w:after="227" w:line="240" w:lineRule="atLeast"/>
        <w:textAlignment w:val="center"/>
        <w:rPr>
          <w:rFonts w:ascii="Quicksand-Regular" w:hAnsi="Quicksand-Regular" w:cs="Quicksand-Regular"/>
          <w:color w:val="000000" w:themeColor="text1"/>
          <w:sz w:val="18"/>
          <w:szCs w:val="18"/>
          <w:lang w:val="en-US"/>
        </w:rPr>
      </w:pPr>
    </w:p>
    <w:p w14:paraId="49575D4E" w14:textId="37A3666F" w:rsidR="00041959" w:rsidRPr="009378BD" w:rsidRDefault="00041959" w:rsidP="00041959">
      <w:pPr>
        <w:suppressAutoHyphens/>
        <w:autoSpaceDE w:val="0"/>
        <w:autoSpaceDN w:val="0"/>
        <w:adjustRightInd w:val="0"/>
        <w:spacing w:after="227" w:line="240" w:lineRule="atLeast"/>
        <w:textAlignment w:val="center"/>
        <w:rPr>
          <w:rFonts w:ascii="Quicksand-Regular" w:hAnsi="Quicksand-Regular" w:cs="Quicksand-Regular"/>
          <w:color w:val="000000" w:themeColor="text1"/>
          <w:sz w:val="18"/>
          <w:szCs w:val="18"/>
          <w:lang w:val="en-US"/>
        </w:rPr>
      </w:pPr>
    </w:p>
    <w:p w14:paraId="129D75C9" w14:textId="3DBC621B" w:rsidR="00041959" w:rsidRPr="009378BD" w:rsidRDefault="00041959" w:rsidP="00041959">
      <w:pPr>
        <w:suppressAutoHyphens/>
        <w:autoSpaceDE w:val="0"/>
        <w:autoSpaceDN w:val="0"/>
        <w:adjustRightInd w:val="0"/>
        <w:spacing w:after="227" w:line="240" w:lineRule="atLeast"/>
        <w:textAlignment w:val="center"/>
        <w:rPr>
          <w:rFonts w:ascii="Quicksand-Regular" w:hAnsi="Quicksand-Regular" w:cs="Quicksand-Regular"/>
          <w:color w:val="000000" w:themeColor="text1"/>
          <w:sz w:val="18"/>
          <w:szCs w:val="18"/>
          <w:lang w:val="en-US"/>
        </w:rPr>
      </w:pPr>
    </w:p>
    <w:p w14:paraId="7F0C8796" w14:textId="1EBA8745" w:rsidR="00041959" w:rsidRPr="009378BD" w:rsidRDefault="00041959" w:rsidP="00041959">
      <w:pPr>
        <w:suppressAutoHyphens/>
        <w:autoSpaceDE w:val="0"/>
        <w:autoSpaceDN w:val="0"/>
        <w:adjustRightInd w:val="0"/>
        <w:spacing w:after="227" w:line="240" w:lineRule="atLeast"/>
        <w:textAlignment w:val="center"/>
        <w:rPr>
          <w:rFonts w:ascii="Quicksand-Regular" w:hAnsi="Quicksand-Regular" w:cs="Quicksand-Regular"/>
          <w:color w:val="000000" w:themeColor="text1"/>
          <w:sz w:val="18"/>
          <w:szCs w:val="18"/>
          <w:lang w:val="en-US"/>
        </w:rPr>
      </w:pPr>
    </w:p>
    <w:p w14:paraId="530F92D5" w14:textId="77777777" w:rsidR="00041959" w:rsidRPr="009378BD" w:rsidRDefault="00041959" w:rsidP="00041959">
      <w:pPr>
        <w:pStyle w:val="BODY"/>
        <w:rPr>
          <w:color w:val="000000" w:themeColor="text1"/>
          <w:spacing w:val="-3"/>
        </w:rPr>
      </w:pPr>
    </w:p>
    <w:p w14:paraId="41FC7BA4" w14:textId="77777777" w:rsidR="00041959" w:rsidRPr="009378BD" w:rsidRDefault="00041959" w:rsidP="00041959">
      <w:pPr>
        <w:pStyle w:val="BODY"/>
        <w:rPr>
          <w:color w:val="000000" w:themeColor="text1"/>
          <w:spacing w:val="-3"/>
        </w:rPr>
      </w:pPr>
    </w:p>
    <w:p w14:paraId="773D7C7B" w14:textId="1780C46E" w:rsidR="00041959" w:rsidRPr="009378BD" w:rsidRDefault="00041959" w:rsidP="00041959">
      <w:pPr>
        <w:pStyle w:val="BODY"/>
        <w:rPr>
          <w:color w:val="000000" w:themeColor="text1"/>
          <w:spacing w:val="3"/>
        </w:rPr>
      </w:pPr>
      <w:r w:rsidRPr="009378BD">
        <w:rPr>
          <w:color w:val="000000" w:themeColor="text1"/>
          <w:spacing w:val="-3"/>
        </w:rPr>
        <w:t>Intersectionality is an important element of WIRE’s financial</w:t>
      </w:r>
      <w:r w:rsidRPr="009378BD">
        <w:rPr>
          <w:color w:val="000000" w:themeColor="text1"/>
        </w:rPr>
        <w:t xml:space="preserve"> </w:t>
      </w:r>
      <w:r w:rsidRPr="009378BD">
        <w:rPr>
          <w:color w:val="000000" w:themeColor="text1"/>
          <w:spacing w:val="3"/>
        </w:rPr>
        <w:t xml:space="preserve">capability work, and the Purse Project provided time and space to draw from existing knowledge, apply new knowledge, and shift attitudes and perspectives towards </w:t>
      </w:r>
      <w:r w:rsidRPr="009378BD">
        <w:rPr>
          <w:color w:val="000000" w:themeColor="text1"/>
          <w:spacing w:val="-2"/>
        </w:rPr>
        <w:t>interlocking structures that push particular groups of people</w:t>
      </w:r>
      <w:r w:rsidRPr="009378BD">
        <w:rPr>
          <w:color w:val="000000" w:themeColor="text1"/>
        </w:rPr>
        <w:t xml:space="preserve"> in Australian society to the margins. These featured quotes are some comments </w:t>
      </w:r>
      <w:r w:rsidRPr="009378BD">
        <w:rPr>
          <w:color w:val="000000" w:themeColor="text1"/>
          <w:spacing w:val="3"/>
        </w:rPr>
        <w:t>from WIRE participants that reflect the most significant changes in their practice over time.</w:t>
      </w:r>
    </w:p>
    <w:p w14:paraId="709CAB39" w14:textId="2C63DE48" w:rsidR="00041959" w:rsidRPr="00041959" w:rsidRDefault="00041959" w:rsidP="00041959">
      <w:pPr>
        <w:suppressAutoHyphens/>
        <w:autoSpaceDE w:val="0"/>
        <w:autoSpaceDN w:val="0"/>
        <w:adjustRightInd w:val="0"/>
        <w:spacing w:after="227" w:line="320" w:lineRule="atLeast"/>
        <w:textAlignment w:val="center"/>
        <w:rPr>
          <w:rFonts w:ascii="IBM Plex Serif" w:hAnsi="IBM Plex Serif" w:cs="IBM Plex Serif"/>
          <w:color w:val="000000" w:themeColor="text1"/>
          <w:spacing w:val="4"/>
          <w:sz w:val="28"/>
          <w:szCs w:val="28"/>
          <w:lang w:val="en-US"/>
        </w:rPr>
      </w:pPr>
      <w:r w:rsidRPr="009378BD">
        <w:rPr>
          <w:rFonts w:ascii="IBM Plex Serif" w:hAnsi="IBM Plex Serif" w:cs="IBM Plex Serif"/>
          <w:color w:val="000000" w:themeColor="text1"/>
          <w:spacing w:val="-6"/>
          <w:sz w:val="28"/>
          <w:szCs w:val="28"/>
          <w:lang w:val="en-US"/>
        </w:rPr>
        <w:t>“</w:t>
      </w:r>
      <w:r w:rsidRPr="00041959">
        <w:rPr>
          <w:rFonts w:ascii="IBM Plex Serif" w:hAnsi="IBM Plex Serif" w:cs="IBM Plex Serif"/>
          <w:color w:val="000000" w:themeColor="text1"/>
          <w:spacing w:val="-6"/>
          <w:sz w:val="28"/>
          <w:szCs w:val="28"/>
          <w:lang w:val="en-US"/>
        </w:rPr>
        <w:t>As a result of the training, I am more able to communicate my understanding of an intersectional feminist framework to people using the service. I can use this to highlight oppressions that people are experiencing which are creating barriers to their safety, equity and justice. I can also use it to challenge peoples’ discriminatory attitudes in a way that deepens the conversation and maintains connection and rapport.”</w:t>
      </w:r>
      <w:r w:rsidRPr="00041959">
        <w:rPr>
          <w:rFonts w:ascii="IBM Plex Serif" w:hAnsi="IBM Plex Serif" w:cs="IBM Plex Serif"/>
          <w:color w:val="000000" w:themeColor="text1"/>
          <w:spacing w:val="-7"/>
          <w:sz w:val="28"/>
          <w:szCs w:val="28"/>
          <w:lang w:val="en-US"/>
        </w:rPr>
        <w:t xml:space="preserve"> </w:t>
      </w:r>
    </w:p>
    <w:p w14:paraId="74E42C9E" w14:textId="50E899F6" w:rsidR="00041959" w:rsidRPr="00041959" w:rsidRDefault="00041959" w:rsidP="00041959">
      <w:pPr>
        <w:suppressAutoHyphens/>
        <w:autoSpaceDE w:val="0"/>
        <w:autoSpaceDN w:val="0"/>
        <w:adjustRightInd w:val="0"/>
        <w:spacing w:after="227" w:line="240" w:lineRule="atLeast"/>
        <w:textAlignment w:val="center"/>
        <w:rPr>
          <w:rFonts w:ascii="Quicksand-Regular" w:hAnsi="Quicksand-Regular" w:cs="Quicksand-Regular"/>
          <w:color w:val="000000" w:themeColor="text1"/>
          <w:sz w:val="18"/>
          <w:szCs w:val="18"/>
          <w:lang w:val="en-US"/>
        </w:rPr>
      </w:pPr>
      <w:r w:rsidRPr="009378BD">
        <w:rPr>
          <w:rFonts w:ascii="IBM Plex Serif" w:hAnsi="IBM Plex Serif" w:cs="IBM Plex Serif"/>
          <w:color w:val="000000" w:themeColor="text1"/>
          <w:sz w:val="28"/>
          <w:szCs w:val="28"/>
          <w:lang w:val="en-US"/>
        </w:rPr>
        <w:t>“The intersectional framework has helped me respond to callers when they share their experiences of navigating these systems, and [the training] has increased my ability to use the feminist framework aspect of the WIRE model in a more meaningful and informed way.”</w:t>
      </w:r>
    </w:p>
    <w:p w14:paraId="29BCBACE" w14:textId="4E6C98DD" w:rsidR="00041959" w:rsidRPr="009378BD" w:rsidRDefault="00041959" w:rsidP="00041959">
      <w:pPr>
        <w:pStyle w:val="PersonQuote"/>
        <w:spacing w:after="113"/>
        <w:rPr>
          <w:color w:val="000000" w:themeColor="text1"/>
          <w:sz w:val="16"/>
          <w:szCs w:val="16"/>
        </w:rPr>
      </w:pPr>
    </w:p>
    <w:p w14:paraId="37314781" w14:textId="7890E4F2" w:rsidR="00041959" w:rsidRPr="009378BD" w:rsidRDefault="00041959" w:rsidP="00041959">
      <w:pPr>
        <w:pStyle w:val="PersonQuote"/>
        <w:spacing w:after="113"/>
        <w:rPr>
          <w:color w:val="000000" w:themeColor="text1"/>
          <w:sz w:val="16"/>
          <w:szCs w:val="16"/>
        </w:rPr>
      </w:pPr>
    </w:p>
    <w:p w14:paraId="69AC03E2" w14:textId="071DEB91" w:rsidR="00041959" w:rsidRPr="009378BD" w:rsidRDefault="00041959" w:rsidP="00041959">
      <w:pPr>
        <w:pStyle w:val="PersonQuote"/>
        <w:spacing w:after="113"/>
        <w:rPr>
          <w:color w:val="000000" w:themeColor="text1"/>
          <w:sz w:val="16"/>
          <w:szCs w:val="16"/>
        </w:rPr>
      </w:pPr>
    </w:p>
    <w:p w14:paraId="21E2D3D3" w14:textId="15E4F755" w:rsidR="00041959" w:rsidRPr="009378BD" w:rsidRDefault="00041959" w:rsidP="00041959">
      <w:pPr>
        <w:pStyle w:val="PersonQuote"/>
        <w:spacing w:after="113"/>
        <w:rPr>
          <w:color w:val="000000" w:themeColor="text1"/>
          <w:sz w:val="16"/>
          <w:szCs w:val="16"/>
        </w:rPr>
      </w:pPr>
    </w:p>
    <w:p w14:paraId="0BF13BC4" w14:textId="408E9769" w:rsidR="00041959" w:rsidRPr="009378BD" w:rsidRDefault="00041959" w:rsidP="00041959">
      <w:pPr>
        <w:pStyle w:val="PersonQuote"/>
        <w:spacing w:after="113"/>
        <w:rPr>
          <w:color w:val="000000" w:themeColor="text1"/>
          <w:sz w:val="16"/>
          <w:szCs w:val="16"/>
        </w:rPr>
      </w:pPr>
    </w:p>
    <w:p w14:paraId="39535C61" w14:textId="4E0BC8C8" w:rsidR="00041959" w:rsidRPr="009378BD" w:rsidRDefault="00041959" w:rsidP="00041959">
      <w:pPr>
        <w:pStyle w:val="PersonQuote"/>
        <w:spacing w:after="113"/>
        <w:rPr>
          <w:color w:val="000000" w:themeColor="text1"/>
          <w:sz w:val="16"/>
          <w:szCs w:val="16"/>
        </w:rPr>
      </w:pPr>
    </w:p>
    <w:p w14:paraId="35228ECD" w14:textId="09CD28C4" w:rsidR="00041959" w:rsidRPr="009378BD" w:rsidRDefault="00041959" w:rsidP="00041959">
      <w:pPr>
        <w:pStyle w:val="PersonQuote"/>
        <w:spacing w:after="113"/>
        <w:rPr>
          <w:color w:val="000000" w:themeColor="text1"/>
          <w:sz w:val="16"/>
          <w:szCs w:val="16"/>
        </w:rPr>
      </w:pPr>
    </w:p>
    <w:p w14:paraId="1EA195F6" w14:textId="3802BF08" w:rsidR="00041959" w:rsidRPr="009378BD" w:rsidRDefault="00041959" w:rsidP="00041959">
      <w:pPr>
        <w:pStyle w:val="PersonQuote"/>
        <w:spacing w:after="113"/>
        <w:rPr>
          <w:color w:val="000000" w:themeColor="text1"/>
          <w:sz w:val="16"/>
          <w:szCs w:val="16"/>
        </w:rPr>
      </w:pPr>
    </w:p>
    <w:p w14:paraId="5C676661" w14:textId="05CF743A" w:rsidR="00041959" w:rsidRPr="009378BD" w:rsidRDefault="00041959" w:rsidP="00041959">
      <w:pPr>
        <w:pStyle w:val="PersonQuote"/>
        <w:spacing w:after="113"/>
        <w:rPr>
          <w:color w:val="000000" w:themeColor="text1"/>
          <w:sz w:val="16"/>
          <w:szCs w:val="16"/>
        </w:rPr>
      </w:pPr>
    </w:p>
    <w:p w14:paraId="02AA9883" w14:textId="65A978FC" w:rsidR="00041959" w:rsidRPr="009378BD" w:rsidRDefault="00041959" w:rsidP="00041959">
      <w:pPr>
        <w:pStyle w:val="PersonQuote"/>
        <w:spacing w:after="113"/>
        <w:rPr>
          <w:color w:val="000000" w:themeColor="text1"/>
          <w:sz w:val="16"/>
          <w:szCs w:val="16"/>
        </w:rPr>
      </w:pPr>
    </w:p>
    <w:p w14:paraId="31933983" w14:textId="78121886" w:rsidR="00041959" w:rsidRPr="009378BD" w:rsidRDefault="00041959" w:rsidP="00041959">
      <w:pPr>
        <w:pStyle w:val="PersonQuote"/>
        <w:spacing w:after="113"/>
        <w:rPr>
          <w:color w:val="000000" w:themeColor="text1"/>
          <w:sz w:val="16"/>
          <w:szCs w:val="16"/>
        </w:rPr>
      </w:pPr>
    </w:p>
    <w:p w14:paraId="6943C6E3" w14:textId="6831D631" w:rsidR="00041959" w:rsidRPr="009378BD" w:rsidRDefault="00041959" w:rsidP="00041959">
      <w:pPr>
        <w:pStyle w:val="PersonQuote"/>
        <w:spacing w:after="113"/>
        <w:rPr>
          <w:color w:val="000000" w:themeColor="text1"/>
          <w:sz w:val="16"/>
          <w:szCs w:val="16"/>
        </w:rPr>
      </w:pPr>
    </w:p>
    <w:p w14:paraId="5AF30CEF" w14:textId="394425AF" w:rsidR="00041959" w:rsidRPr="009378BD" w:rsidRDefault="00041959" w:rsidP="00041959">
      <w:pPr>
        <w:pStyle w:val="PersonQuote"/>
        <w:spacing w:after="113"/>
        <w:rPr>
          <w:color w:val="000000" w:themeColor="text1"/>
          <w:sz w:val="16"/>
          <w:szCs w:val="16"/>
        </w:rPr>
      </w:pPr>
    </w:p>
    <w:p w14:paraId="066683E5" w14:textId="25DE8916" w:rsidR="00041959" w:rsidRPr="009378BD" w:rsidRDefault="00041959" w:rsidP="00041959">
      <w:pPr>
        <w:pStyle w:val="PersonQuote"/>
        <w:spacing w:after="113"/>
        <w:rPr>
          <w:color w:val="000000" w:themeColor="text1"/>
          <w:sz w:val="16"/>
          <w:szCs w:val="16"/>
        </w:rPr>
      </w:pPr>
    </w:p>
    <w:p w14:paraId="653DE0DD" w14:textId="11E87041" w:rsidR="00041959" w:rsidRPr="009378BD" w:rsidRDefault="00041959" w:rsidP="00041959">
      <w:pPr>
        <w:pStyle w:val="PersonQuote"/>
        <w:spacing w:after="113"/>
        <w:rPr>
          <w:color w:val="000000" w:themeColor="text1"/>
          <w:sz w:val="16"/>
          <w:szCs w:val="16"/>
        </w:rPr>
      </w:pPr>
    </w:p>
    <w:p w14:paraId="1D272BA8" w14:textId="02C28ECC" w:rsidR="00041959" w:rsidRPr="009378BD" w:rsidRDefault="00041959" w:rsidP="00041959">
      <w:pPr>
        <w:pStyle w:val="PersonQuote"/>
        <w:spacing w:after="113"/>
        <w:rPr>
          <w:color w:val="000000" w:themeColor="text1"/>
          <w:sz w:val="16"/>
          <w:szCs w:val="16"/>
        </w:rPr>
      </w:pPr>
    </w:p>
    <w:p w14:paraId="7CECD583" w14:textId="24C805A5" w:rsidR="00041959" w:rsidRPr="009378BD" w:rsidRDefault="00041959" w:rsidP="00041959">
      <w:pPr>
        <w:pStyle w:val="PersonQuote"/>
        <w:spacing w:after="113"/>
        <w:rPr>
          <w:color w:val="000000" w:themeColor="text1"/>
          <w:sz w:val="16"/>
          <w:szCs w:val="16"/>
        </w:rPr>
      </w:pPr>
    </w:p>
    <w:p w14:paraId="288D4982" w14:textId="4F49CD67" w:rsidR="00041959" w:rsidRPr="009378BD" w:rsidRDefault="00041959" w:rsidP="00041959">
      <w:pPr>
        <w:pStyle w:val="PersonQuote"/>
        <w:spacing w:after="113"/>
        <w:rPr>
          <w:color w:val="000000" w:themeColor="text1"/>
          <w:sz w:val="16"/>
          <w:szCs w:val="16"/>
        </w:rPr>
      </w:pPr>
    </w:p>
    <w:p w14:paraId="5D59C5B4" w14:textId="580269B3" w:rsidR="00041959" w:rsidRPr="009378BD" w:rsidRDefault="00041959" w:rsidP="00041959">
      <w:pPr>
        <w:pStyle w:val="PersonQuote"/>
        <w:spacing w:after="113"/>
        <w:rPr>
          <w:color w:val="000000" w:themeColor="text1"/>
          <w:sz w:val="16"/>
          <w:szCs w:val="16"/>
        </w:rPr>
      </w:pPr>
    </w:p>
    <w:p w14:paraId="6F9DD3A9" w14:textId="14CE0038" w:rsidR="00041959" w:rsidRPr="009378BD" w:rsidRDefault="00041959" w:rsidP="00041959">
      <w:pPr>
        <w:pStyle w:val="PersonQuote"/>
        <w:spacing w:after="113"/>
        <w:rPr>
          <w:color w:val="000000" w:themeColor="text1"/>
          <w:sz w:val="16"/>
          <w:szCs w:val="16"/>
        </w:rPr>
      </w:pPr>
    </w:p>
    <w:p w14:paraId="3DEB27B4" w14:textId="015F098C" w:rsidR="00041959" w:rsidRPr="009378BD" w:rsidRDefault="00041959" w:rsidP="00041959">
      <w:pPr>
        <w:pStyle w:val="PersonQuote"/>
        <w:spacing w:after="113"/>
        <w:rPr>
          <w:color w:val="000000" w:themeColor="text1"/>
          <w:sz w:val="16"/>
          <w:szCs w:val="16"/>
        </w:rPr>
      </w:pPr>
    </w:p>
    <w:p w14:paraId="35FDFB94" w14:textId="6BA92DB0" w:rsidR="00041959" w:rsidRPr="009378BD" w:rsidRDefault="00041959" w:rsidP="00041959">
      <w:pPr>
        <w:pStyle w:val="PersonQuote"/>
        <w:spacing w:after="113"/>
        <w:rPr>
          <w:color w:val="000000" w:themeColor="text1"/>
          <w:sz w:val="16"/>
          <w:szCs w:val="16"/>
        </w:rPr>
      </w:pPr>
    </w:p>
    <w:p w14:paraId="544AA4D5" w14:textId="4EA26ECC" w:rsidR="00041959" w:rsidRPr="009378BD" w:rsidRDefault="00041959" w:rsidP="00041959">
      <w:pPr>
        <w:pStyle w:val="PersonQuote"/>
        <w:spacing w:after="113"/>
        <w:rPr>
          <w:color w:val="000000" w:themeColor="text1"/>
          <w:sz w:val="16"/>
          <w:szCs w:val="16"/>
        </w:rPr>
      </w:pPr>
    </w:p>
    <w:p w14:paraId="488165C5" w14:textId="272A125B" w:rsidR="00041959" w:rsidRPr="009378BD" w:rsidRDefault="00041959" w:rsidP="00041959">
      <w:pPr>
        <w:pStyle w:val="PersonQuote"/>
        <w:spacing w:after="113"/>
        <w:rPr>
          <w:color w:val="000000" w:themeColor="text1"/>
          <w:sz w:val="16"/>
          <w:szCs w:val="16"/>
        </w:rPr>
      </w:pPr>
    </w:p>
    <w:p w14:paraId="140EF418" w14:textId="1CB6F7B1" w:rsidR="00041959" w:rsidRPr="009378BD" w:rsidRDefault="00041959" w:rsidP="00041959">
      <w:pPr>
        <w:pStyle w:val="PersonQuote"/>
        <w:spacing w:after="113"/>
        <w:rPr>
          <w:color w:val="000000" w:themeColor="text1"/>
          <w:sz w:val="16"/>
          <w:szCs w:val="16"/>
        </w:rPr>
      </w:pPr>
    </w:p>
    <w:p w14:paraId="3248F2E8" w14:textId="339B6B33" w:rsidR="00041959" w:rsidRPr="009378BD" w:rsidRDefault="00041959" w:rsidP="00041959">
      <w:pPr>
        <w:pStyle w:val="PersonQuote"/>
        <w:spacing w:after="113"/>
        <w:rPr>
          <w:color w:val="000000" w:themeColor="text1"/>
          <w:sz w:val="16"/>
          <w:szCs w:val="16"/>
        </w:rPr>
      </w:pPr>
    </w:p>
    <w:p w14:paraId="743203FF" w14:textId="77777777" w:rsidR="00041959" w:rsidRPr="009378BD" w:rsidRDefault="00041959" w:rsidP="00041959">
      <w:pPr>
        <w:pStyle w:val="CurvyHeaderLONG"/>
        <w:suppressAutoHyphens/>
        <w:rPr>
          <w:color w:val="000000" w:themeColor="text1"/>
          <w:spacing w:val="7"/>
        </w:rPr>
      </w:pPr>
      <w:r w:rsidRPr="009378BD">
        <w:rPr>
          <w:color w:val="000000" w:themeColor="text1"/>
          <w:spacing w:val="7"/>
        </w:rPr>
        <w:t>CREATING A FINANCIAL WELLBEING THEORY OF CHANGE</w:t>
      </w:r>
    </w:p>
    <w:p w14:paraId="7B248467" w14:textId="77777777" w:rsidR="00041959" w:rsidRPr="009378BD" w:rsidRDefault="00041959" w:rsidP="00041959">
      <w:pPr>
        <w:pStyle w:val="PersonQuote"/>
        <w:spacing w:after="113"/>
        <w:rPr>
          <w:color w:val="000000" w:themeColor="text1"/>
        </w:rPr>
      </w:pPr>
      <w:r w:rsidRPr="009378BD">
        <w:rPr>
          <w:rFonts w:ascii="Quicksand-Regular" w:hAnsi="Quicksand-Regular" w:cs="Quicksand-Regular"/>
          <w:b w:val="0"/>
          <w:bCs w:val="0"/>
          <w:color w:val="000000" w:themeColor="text1"/>
        </w:rPr>
        <w:t>Project Lead:</w:t>
      </w:r>
      <w:r w:rsidRPr="009378BD">
        <w:rPr>
          <w:color w:val="000000" w:themeColor="text1"/>
        </w:rPr>
        <w:t xml:space="preserve"> Dr Zuleika </w:t>
      </w:r>
      <w:proofErr w:type="spellStart"/>
      <w:r w:rsidRPr="009378BD">
        <w:rPr>
          <w:color w:val="000000" w:themeColor="text1"/>
        </w:rPr>
        <w:t>Arashiro</w:t>
      </w:r>
      <w:proofErr w:type="spellEnd"/>
    </w:p>
    <w:p w14:paraId="432233B3" w14:textId="6AA400F4" w:rsidR="00041959" w:rsidRPr="00041959" w:rsidRDefault="00041959" w:rsidP="00041959">
      <w:pPr>
        <w:suppressAutoHyphens/>
        <w:autoSpaceDE w:val="0"/>
        <w:autoSpaceDN w:val="0"/>
        <w:adjustRightInd w:val="0"/>
        <w:spacing w:after="227" w:line="240" w:lineRule="atLeast"/>
        <w:textAlignment w:val="center"/>
        <w:rPr>
          <w:rFonts w:ascii="Quicksand-Bold" w:hAnsi="Quicksand-Bold" w:cs="Quicksand-Bold"/>
          <w:b/>
          <w:bCs/>
          <w:color w:val="000000" w:themeColor="text1"/>
          <w:spacing w:val="-4"/>
          <w:sz w:val="20"/>
          <w:szCs w:val="20"/>
          <w:lang w:val="en-US"/>
        </w:rPr>
      </w:pPr>
      <w:r w:rsidRPr="00041959">
        <w:rPr>
          <w:rFonts w:ascii="Quicksand-Bold" w:hAnsi="Quicksand-Bold" w:cs="Quicksand-Bold"/>
          <w:b/>
          <w:bCs/>
          <w:color w:val="000000" w:themeColor="text1"/>
          <w:spacing w:val="4"/>
          <w:sz w:val="20"/>
          <w:szCs w:val="20"/>
          <w:lang w:val="en-US"/>
        </w:rPr>
        <w:t xml:space="preserve">Through a range of projects, training and research, WIRE has become a well-known </w:t>
      </w:r>
      <w:proofErr w:type="spellStart"/>
      <w:r w:rsidRPr="00041959">
        <w:rPr>
          <w:rFonts w:ascii="Quicksand-Bold" w:hAnsi="Quicksand-Bold" w:cs="Quicksand-Bold"/>
          <w:b/>
          <w:bCs/>
          <w:color w:val="000000" w:themeColor="text1"/>
          <w:spacing w:val="4"/>
          <w:sz w:val="20"/>
          <w:szCs w:val="20"/>
          <w:lang w:val="en-US"/>
        </w:rPr>
        <w:t>organisation</w:t>
      </w:r>
      <w:proofErr w:type="spellEnd"/>
      <w:r w:rsidRPr="00041959">
        <w:rPr>
          <w:rFonts w:ascii="Quicksand-Bold" w:hAnsi="Quicksand-Bold" w:cs="Quicksand-Bold"/>
          <w:b/>
          <w:bCs/>
          <w:color w:val="000000" w:themeColor="text1"/>
          <w:spacing w:val="4"/>
          <w:sz w:val="20"/>
          <w:szCs w:val="20"/>
          <w:lang w:val="en-US"/>
        </w:rPr>
        <w:t xml:space="preserve"> in the financial capability field. </w:t>
      </w:r>
      <w:r w:rsidRPr="00041959">
        <w:rPr>
          <w:rFonts w:ascii="Quicksand-Bold" w:hAnsi="Quicksand-Bold" w:cs="Quicksand-Bold"/>
          <w:b/>
          <w:bCs/>
          <w:color w:val="000000" w:themeColor="text1"/>
          <w:spacing w:val="-4"/>
          <w:sz w:val="20"/>
          <w:szCs w:val="20"/>
          <w:lang w:val="en-US"/>
        </w:rPr>
        <w:t>Following WIRE’s commitment to an intersectional, feminist approach, all of our</w:t>
      </w:r>
      <w:r w:rsidRPr="009378BD">
        <w:rPr>
          <w:rFonts w:ascii="Quicksand-Bold" w:hAnsi="Quicksand-Bold" w:cs="Quicksand-Bold"/>
          <w:b/>
          <w:bCs/>
          <w:color w:val="000000" w:themeColor="text1"/>
          <w:spacing w:val="-4"/>
          <w:sz w:val="20"/>
          <w:szCs w:val="20"/>
          <w:lang w:val="en-US"/>
        </w:rPr>
        <w:t xml:space="preserve"> </w:t>
      </w:r>
      <w:r w:rsidRPr="00041959">
        <w:rPr>
          <w:rFonts w:ascii="Quicksand-Bold" w:hAnsi="Quicksand-Bold" w:cs="Quicksand-Bold"/>
          <w:b/>
          <w:bCs/>
          <w:color w:val="000000" w:themeColor="text1"/>
          <w:spacing w:val="-4"/>
          <w:sz w:val="20"/>
          <w:szCs w:val="20"/>
          <w:lang w:val="en-US"/>
        </w:rPr>
        <w:t xml:space="preserve">projects and research </w:t>
      </w:r>
      <w:r w:rsidRPr="00041959">
        <w:rPr>
          <w:rFonts w:ascii="Quicksand-Bold" w:hAnsi="Quicksand-Bold" w:cs="Quicksand-Bold"/>
          <w:b/>
          <w:bCs/>
          <w:color w:val="000000" w:themeColor="text1"/>
          <w:spacing w:val="1"/>
          <w:sz w:val="20"/>
          <w:szCs w:val="20"/>
          <w:lang w:val="en-US"/>
        </w:rPr>
        <w:t xml:space="preserve">have been informed by the need to amplify the </w:t>
      </w:r>
      <w:r w:rsidRPr="00041959">
        <w:rPr>
          <w:rFonts w:ascii="Quicksand-Bold" w:hAnsi="Quicksand-Bold" w:cs="Quicksand-Bold"/>
          <w:b/>
          <w:bCs/>
          <w:color w:val="000000" w:themeColor="text1"/>
          <w:spacing w:val="3"/>
          <w:sz w:val="20"/>
          <w:szCs w:val="20"/>
          <w:lang w:val="en-US"/>
        </w:rPr>
        <w:t xml:space="preserve">voices of the most </w:t>
      </w:r>
      <w:proofErr w:type="spellStart"/>
      <w:r w:rsidRPr="00041959">
        <w:rPr>
          <w:rFonts w:ascii="Quicksand-Bold" w:hAnsi="Quicksand-Bold" w:cs="Quicksand-Bold"/>
          <w:b/>
          <w:bCs/>
          <w:color w:val="000000" w:themeColor="text1"/>
          <w:spacing w:val="3"/>
          <w:sz w:val="20"/>
          <w:szCs w:val="20"/>
          <w:lang w:val="en-US"/>
        </w:rPr>
        <w:t>marginalised</w:t>
      </w:r>
      <w:proofErr w:type="spellEnd"/>
      <w:r w:rsidRPr="00041959">
        <w:rPr>
          <w:rFonts w:ascii="Quicksand-Bold" w:hAnsi="Quicksand-Bold" w:cs="Quicksand-Bold"/>
          <w:b/>
          <w:bCs/>
          <w:color w:val="000000" w:themeColor="text1"/>
          <w:spacing w:val="3"/>
          <w:sz w:val="20"/>
          <w:szCs w:val="20"/>
          <w:lang w:val="en-US"/>
        </w:rPr>
        <w:t xml:space="preserve"> groups in our community, and to ensure that the systemic </w:t>
      </w:r>
      <w:r w:rsidRPr="00041959">
        <w:rPr>
          <w:rFonts w:ascii="Quicksand-Bold" w:hAnsi="Quicksand-Bold" w:cs="Quicksand-Bold"/>
          <w:b/>
          <w:bCs/>
          <w:color w:val="000000" w:themeColor="text1"/>
          <w:spacing w:val="-4"/>
          <w:sz w:val="20"/>
          <w:szCs w:val="20"/>
          <w:lang w:val="en-US"/>
        </w:rPr>
        <w:t>barriers to their financial wellbeing are</w:t>
      </w:r>
      <w:r w:rsidRPr="009378BD">
        <w:rPr>
          <w:rFonts w:ascii="Quicksand-Bold" w:hAnsi="Quicksand-Bold" w:cs="Quicksand-Bold"/>
          <w:b/>
          <w:bCs/>
          <w:color w:val="000000" w:themeColor="text1"/>
          <w:spacing w:val="-4"/>
          <w:sz w:val="20"/>
          <w:szCs w:val="20"/>
          <w:lang w:val="en-US"/>
        </w:rPr>
        <w:t xml:space="preserve"> </w:t>
      </w:r>
      <w:proofErr w:type="spellStart"/>
      <w:r w:rsidRPr="00041959">
        <w:rPr>
          <w:rFonts w:ascii="Quicksand-Bold" w:hAnsi="Quicksand-Bold" w:cs="Quicksand-Bold"/>
          <w:b/>
          <w:bCs/>
          <w:color w:val="000000" w:themeColor="text1"/>
          <w:spacing w:val="-4"/>
          <w:sz w:val="20"/>
          <w:szCs w:val="20"/>
          <w:lang w:val="en-US"/>
        </w:rPr>
        <w:t>recognised</w:t>
      </w:r>
      <w:proofErr w:type="spellEnd"/>
      <w:r w:rsidRPr="00041959">
        <w:rPr>
          <w:rFonts w:ascii="Quicksand-Bold" w:hAnsi="Quicksand-Bold" w:cs="Quicksand-Bold"/>
          <w:b/>
          <w:bCs/>
          <w:color w:val="000000" w:themeColor="text1"/>
          <w:spacing w:val="-4"/>
          <w:sz w:val="20"/>
          <w:szCs w:val="20"/>
          <w:lang w:val="en-US"/>
        </w:rPr>
        <w:t>.</w:t>
      </w:r>
    </w:p>
    <w:p w14:paraId="12263CDC" w14:textId="1627E749" w:rsidR="00041959" w:rsidRPr="00041959" w:rsidRDefault="00041959" w:rsidP="00041959">
      <w:pPr>
        <w:suppressAutoHyphens/>
        <w:autoSpaceDE w:val="0"/>
        <w:autoSpaceDN w:val="0"/>
        <w:adjustRightInd w:val="0"/>
        <w:spacing w:after="227" w:line="240" w:lineRule="atLeast"/>
        <w:textAlignment w:val="center"/>
        <w:rPr>
          <w:rFonts w:ascii="Quicksand-Regular" w:hAnsi="Quicksand-Regular" w:cs="Quicksand-Regular"/>
          <w:color w:val="000000" w:themeColor="text1"/>
          <w:sz w:val="18"/>
          <w:szCs w:val="18"/>
          <w:lang w:val="en-US"/>
        </w:rPr>
      </w:pPr>
      <w:r w:rsidRPr="00041959">
        <w:rPr>
          <w:rFonts w:ascii="Quicksand-Regular" w:hAnsi="Quicksand-Regular" w:cs="Quicksand-Regular"/>
          <w:color w:val="000000" w:themeColor="text1"/>
          <w:spacing w:val="-2"/>
          <w:sz w:val="18"/>
          <w:szCs w:val="18"/>
          <w:lang w:val="en-US"/>
        </w:rPr>
        <w:t xml:space="preserve">This work </w:t>
      </w:r>
      <w:r w:rsidRPr="00041959">
        <w:rPr>
          <w:rFonts w:ascii="Quicksand-Regular" w:hAnsi="Quicksand-Regular" w:cs="Quicksand-Regular"/>
          <w:color w:val="000000" w:themeColor="text1"/>
          <w:spacing w:val="-1"/>
          <w:sz w:val="18"/>
          <w:szCs w:val="18"/>
          <w:lang w:val="en-US"/>
        </w:rPr>
        <w:t xml:space="preserve">aligns WIRE’s </w:t>
      </w:r>
      <w:r w:rsidRPr="00041959">
        <w:rPr>
          <w:rFonts w:ascii="Quicksand-Regular" w:hAnsi="Quicksand-Regular" w:cs="Quicksand-Regular"/>
          <w:color w:val="000000" w:themeColor="text1"/>
          <w:sz w:val="18"/>
          <w:szCs w:val="18"/>
          <w:lang w:val="en-US"/>
        </w:rPr>
        <w:t xml:space="preserve">philosophy around financial wellbeing through the </w:t>
      </w:r>
      <w:r w:rsidRPr="00041959">
        <w:rPr>
          <w:rFonts w:ascii="Quicksand-Regular" w:hAnsi="Quicksand-Regular" w:cs="Quicksand-Regular"/>
          <w:color w:val="000000" w:themeColor="text1"/>
          <w:spacing w:val="-1"/>
          <w:sz w:val="18"/>
          <w:szCs w:val="18"/>
          <w:lang w:val="en-US"/>
        </w:rPr>
        <w:t xml:space="preserve">development of WIRE’s Financial Wellbeing Theory </w:t>
      </w:r>
      <w:r w:rsidRPr="00041959">
        <w:rPr>
          <w:rFonts w:ascii="Quicksand-Regular" w:hAnsi="Quicksand-Regular" w:cs="Quicksand-Regular"/>
          <w:color w:val="000000" w:themeColor="text1"/>
          <w:spacing w:val="3"/>
          <w:sz w:val="18"/>
          <w:szCs w:val="18"/>
          <w:lang w:val="en-US"/>
        </w:rPr>
        <w:t xml:space="preserve">of Change and a supporting knowledge paper. </w:t>
      </w:r>
      <w:r w:rsidRPr="00041959">
        <w:rPr>
          <w:rFonts w:ascii="Quicksand-Regular" w:hAnsi="Quicksand-Regular" w:cs="Quicksand-Regular"/>
          <w:color w:val="000000" w:themeColor="text1"/>
          <w:sz w:val="18"/>
          <w:szCs w:val="18"/>
          <w:lang w:val="en-US"/>
        </w:rPr>
        <w:t xml:space="preserve">The ongoing project shows how WIRE’s practice and research </w:t>
      </w:r>
      <w:r w:rsidRPr="00041959">
        <w:rPr>
          <w:rFonts w:ascii="Quicksand-Regular" w:hAnsi="Quicksand-Regular" w:cs="Quicksand-Regular"/>
          <w:color w:val="000000" w:themeColor="text1"/>
          <w:spacing w:val="-3"/>
          <w:sz w:val="18"/>
          <w:szCs w:val="18"/>
          <w:lang w:val="en-US"/>
        </w:rPr>
        <w:t>is committed to systemic change by integrating actions</w:t>
      </w:r>
      <w:r w:rsidRPr="00041959">
        <w:rPr>
          <w:rFonts w:ascii="Quicksand-Regular" w:hAnsi="Quicksand-Regular" w:cs="Quicksand-Regular"/>
          <w:color w:val="000000" w:themeColor="text1"/>
          <w:sz w:val="18"/>
          <w:szCs w:val="18"/>
          <w:lang w:val="en-US"/>
        </w:rPr>
        <w:t xml:space="preserve"> at the individual, </w:t>
      </w:r>
      <w:proofErr w:type="spellStart"/>
      <w:r w:rsidRPr="00041959">
        <w:rPr>
          <w:rFonts w:ascii="Quicksand-Regular" w:hAnsi="Quicksand-Regular" w:cs="Quicksand-Regular"/>
          <w:color w:val="000000" w:themeColor="text1"/>
          <w:sz w:val="18"/>
          <w:szCs w:val="18"/>
          <w:lang w:val="en-US"/>
        </w:rPr>
        <w:t>organisational</w:t>
      </w:r>
      <w:proofErr w:type="spellEnd"/>
      <w:r w:rsidRPr="00041959">
        <w:rPr>
          <w:rFonts w:ascii="Quicksand-Regular" w:hAnsi="Quicksand-Regular" w:cs="Quicksand-Regular"/>
          <w:color w:val="000000" w:themeColor="text1"/>
          <w:sz w:val="18"/>
          <w:szCs w:val="18"/>
          <w:lang w:val="en-US"/>
        </w:rPr>
        <w:t xml:space="preserve"> and systemic levels.</w:t>
      </w:r>
    </w:p>
    <w:p w14:paraId="3E319B2E" w14:textId="77777777" w:rsidR="00041959" w:rsidRPr="009378BD" w:rsidRDefault="00041959" w:rsidP="00041959">
      <w:pPr>
        <w:pStyle w:val="CurvyHeaderLONG"/>
        <w:suppressAutoHyphens/>
        <w:spacing w:after="0"/>
        <w:rPr>
          <w:color w:val="000000" w:themeColor="text1"/>
          <w:spacing w:val="7"/>
        </w:rPr>
      </w:pPr>
    </w:p>
    <w:p w14:paraId="2687ED39" w14:textId="0967E908" w:rsidR="00041959" w:rsidRPr="009378BD" w:rsidRDefault="00041959" w:rsidP="00041959">
      <w:pPr>
        <w:pStyle w:val="CurvyHeaderLONG"/>
        <w:suppressAutoHyphens/>
        <w:spacing w:after="0"/>
        <w:rPr>
          <w:color w:val="000000" w:themeColor="text1"/>
        </w:rPr>
      </w:pPr>
      <w:r w:rsidRPr="009378BD">
        <w:rPr>
          <w:color w:val="000000" w:themeColor="text1"/>
          <w:spacing w:val="7"/>
        </w:rPr>
        <w:t xml:space="preserve">COVID-19 FINANCIAL CAPABILITY </w:t>
      </w:r>
      <w:r w:rsidRPr="009378BD">
        <w:rPr>
          <w:color w:val="000000" w:themeColor="text1"/>
        </w:rPr>
        <w:t xml:space="preserve">AND </w:t>
      </w:r>
      <w:r w:rsidRPr="009378BD">
        <w:rPr>
          <w:color w:val="000000" w:themeColor="text1"/>
        </w:rPr>
        <w:br/>
        <w:t>INTERSECTIONALITY PROJECT</w:t>
      </w:r>
    </w:p>
    <w:p w14:paraId="23FB7148" w14:textId="6E2F340F" w:rsidR="00041959" w:rsidRPr="00041959" w:rsidRDefault="00041959" w:rsidP="00041959">
      <w:pPr>
        <w:suppressAutoHyphens/>
        <w:autoSpaceDE w:val="0"/>
        <w:autoSpaceDN w:val="0"/>
        <w:adjustRightInd w:val="0"/>
        <w:spacing w:after="227" w:line="240" w:lineRule="atLeast"/>
        <w:textAlignment w:val="center"/>
        <w:rPr>
          <w:rFonts w:ascii="Quicksand-Bold" w:hAnsi="Quicksand-Bold" w:cs="Quicksand-Bold"/>
          <w:b/>
          <w:bCs/>
          <w:color w:val="000000" w:themeColor="text1"/>
          <w:spacing w:val="-4"/>
          <w:sz w:val="20"/>
          <w:szCs w:val="20"/>
          <w:lang w:val="en-US"/>
        </w:rPr>
      </w:pPr>
      <w:r w:rsidRPr="00041959">
        <w:rPr>
          <w:rFonts w:ascii="Quicksand-Bold" w:hAnsi="Quicksand-Bold" w:cs="Quicksand-Bold"/>
          <w:b/>
          <w:bCs/>
          <w:color w:val="000000" w:themeColor="text1"/>
          <w:spacing w:val="-4"/>
          <w:sz w:val="20"/>
          <w:szCs w:val="20"/>
          <w:lang w:val="en-US"/>
        </w:rPr>
        <w:t xml:space="preserve">With support from the </w:t>
      </w:r>
      <w:proofErr w:type="spellStart"/>
      <w:r w:rsidRPr="00041959">
        <w:rPr>
          <w:rFonts w:ascii="Quicksand-Bold" w:hAnsi="Quicksand-Bold" w:cs="Quicksand-Bold"/>
          <w:b/>
          <w:bCs/>
          <w:color w:val="000000" w:themeColor="text1"/>
          <w:spacing w:val="-4"/>
          <w:sz w:val="20"/>
          <w:szCs w:val="20"/>
          <w:lang w:val="en-US"/>
        </w:rPr>
        <w:t>Ecstra</w:t>
      </w:r>
      <w:proofErr w:type="spellEnd"/>
      <w:r w:rsidRPr="00041959">
        <w:rPr>
          <w:rFonts w:ascii="Quicksand-Bold" w:hAnsi="Quicksand-Bold" w:cs="Quicksand-Bold"/>
          <w:b/>
          <w:bCs/>
          <w:color w:val="000000" w:themeColor="text1"/>
          <w:spacing w:val="-4"/>
          <w:sz w:val="20"/>
          <w:szCs w:val="20"/>
          <w:lang w:val="en-US"/>
        </w:rPr>
        <w:t xml:space="preserve"> Foundation, WIRE conducted the COVID-19 Financial Capability and Intersectionality </w:t>
      </w:r>
      <w:proofErr w:type="gramStart"/>
      <w:r w:rsidRPr="00041959">
        <w:rPr>
          <w:rFonts w:ascii="Quicksand-Bold" w:hAnsi="Quicksand-Bold" w:cs="Quicksand-Bold"/>
          <w:b/>
          <w:bCs/>
          <w:color w:val="000000" w:themeColor="text1"/>
          <w:spacing w:val="-4"/>
          <w:sz w:val="20"/>
          <w:szCs w:val="20"/>
          <w:lang w:val="en-US"/>
        </w:rPr>
        <w:t>Project  between</w:t>
      </w:r>
      <w:proofErr w:type="gramEnd"/>
      <w:r w:rsidRPr="00041959">
        <w:rPr>
          <w:rFonts w:ascii="Quicksand-Bold" w:hAnsi="Quicksand-Bold" w:cs="Quicksand-Bold"/>
          <w:b/>
          <w:bCs/>
          <w:color w:val="000000" w:themeColor="text1"/>
          <w:spacing w:val="-4"/>
          <w:sz w:val="20"/>
          <w:szCs w:val="20"/>
          <w:lang w:val="en-US"/>
        </w:rPr>
        <w:t xml:space="preserve"> September 2020 and March 2021. The project aimed to make visible the discrimination some groups of women, non-binary and gender diverse people faced, and to co-design resources that supported their financial capability on their own terms.</w:t>
      </w:r>
    </w:p>
    <w:p w14:paraId="0035AD1A" w14:textId="77777777" w:rsidR="00041959" w:rsidRPr="00041959" w:rsidRDefault="00041959" w:rsidP="00041959">
      <w:pPr>
        <w:suppressAutoHyphens/>
        <w:autoSpaceDE w:val="0"/>
        <w:autoSpaceDN w:val="0"/>
        <w:adjustRightInd w:val="0"/>
        <w:spacing w:after="227" w:line="240" w:lineRule="atLeast"/>
        <w:textAlignment w:val="center"/>
        <w:rPr>
          <w:rFonts w:ascii="Quicksand-Regular" w:hAnsi="Quicksand-Regular" w:cs="Quicksand-Regular"/>
          <w:color w:val="000000" w:themeColor="text1"/>
          <w:sz w:val="18"/>
          <w:szCs w:val="18"/>
          <w:lang w:val="en-US"/>
        </w:rPr>
      </w:pPr>
      <w:r w:rsidRPr="00041959">
        <w:rPr>
          <w:rFonts w:ascii="Quicksand-Regular" w:hAnsi="Quicksand-Regular" w:cs="Quicksand-Regular"/>
          <w:color w:val="000000" w:themeColor="text1"/>
          <w:sz w:val="18"/>
          <w:szCs w:val="18"/>
          <w:lang w:val="en-US"/>
        </w:rPr>
        <w:t xml:space="preserve">An outcome of this project was the report Too visible, yet not fully seen. The research was prepared with the intention of documenting the main lessons gained from the project implementation. Findings from consultations illustrated why an intersectional lens matters and how </w:t>
      </w:r>
      <w:proofErr w:type="spellStart"/>
      <w:r w:rsidRPr="00041959">
        <w:rPr>
          <w:rFonts w:ascii="Quicksand-Regular" w:hAnsi="Quicksand-Regular" w:cs="Quicksand-Regular"/>
          <w:color w:val="000000" w:themeColor="text1"/>
          <w:sz w:val="18"/>
          <w:szCs w:val="18"/>
          <w:lang w:val="en-US"/>
        </w:rPr>
        <w:t>marginalisation</w:t>
      </w:r>
      <w:proofErr w:type="spellEnd"/>
      <w:r w:rsidRPr="00041959">
        <w:rPr>
          <w:rFonts w:ascii="Quicksand-Regular" w:hAnsi="Quicksand-Regular" w:cs="Quicksand-Regular"/>
          <w:color w:val="000000" w:themeColor="text1"/>
          <w:sz w:val="18"/>
          <w:szCs w:val="18"/>
          <w:lang w:val="en-US"/>
        </w:rPr>
        <w:t xml:space="preserve"> was reinforced during Australia’s lockdown restrictions—many people were negatively impacted by restrictions, including women, migrants and refugees, temporary visa holders and people with a disability.  </w:t>
      </w:r>
    </w:p>
    <w:p w14:paraId="263E7F09" w14:textId="77777777" w:rsidR="00041959" w:rsidRPr="00041959" w:rsidRDefault="00041959" w:rsidP="00041959">
      <w:pPr>
        <w:suppressAutoHyphens/>
        <w:autoSpaceDE w:val="0"/>
        <w:autoSpaceDN w:val="0"/>
        <w:adjustRightInd w:val="0"/>
        <w:spacing w:after="227" w:line="240" w:lineRule="atLeast"/>
        <w:textAlignment w:val="center"/>
        <w:rPr>
          <w:rFonts w:ascii="Quicksand-Regular" w:hAnsi="Quicksand-Regular" w:cs="Quicksand-Regular"/>
          <w:color w:val="000000" w:themeColor="text1"/>
          <w:sz w:val="18"/>
          <w:szCs w:val="18"/>
          <w:lang w:val="en-US"/>
        </w:rPr>
      </w:pPr>
      <w:r w:rsidRPr="00041959">
        <w:rPr>
          <w:rFonts w:ascii="Quicksand-Regular" w:hAnsi="Quicksand-Regular" w:cs="Quicksand-Regular"/>
          <w:color w:val="000000" w:themeColor="text1"/>
          <w:sz w:val="18"/>
          <w:szCs w:val="18"/>
          <w:lang w:val="en-US"/>
        </w:rPr>
        <w:t>As part of the project, a range of resources were co-created for and by community members, including international students, migrants and people with a disability.</w:t>
      </w:r>
    </w:p>
    <w:p w14:paraId="469C45C7" w14:textId="56161A02" w:rsidR="00041959" w:rsidRPr="009378BD" w:rsidRDefault="00041959" w:rsidP="00041959">
      <w:pPr>
        <w:suppressAutoHyphens/>
        <w:autoSpaceDE w:val="0"/>
        <w:autoSpaceDN w:val="0"/>
        <w:adjustRightInd w:val="0"/>
        <w:spacing w:after="227" w:line="240" w:lineRule="atLeast"/>
        <w:textAlignment w:val="center"/>
        <w:rPr>
          <w:rFonts w:ascii="Quicksand-Regular" w:hAnsi="Quicksand-Regular" w:cs="Quicksand-Regular"/>
          <w:color w:val="000000" w:themeColor="text1"/>
          <w:sz w:val="18"/>
          <w:szCs w:val="18"/>
          <w:lang w:val="en-US"/>
        </w:rPr>
      </w:pPr>
      <w:r w:rsidRPr="00041959">
        <w:rPr>
          <w:rFonts w:ascii="Quicksand-Regular" w:hAnsi="Quicksand-Regular" w:cs="Quicksand-Regular"/>
          <w:color w:val="000000" w:themeColor="text1"/>
          <w:sz w:val="18"/>
          <w:szCs w:val="18"/>
          <w:lang w:val="en-US"/>
        </w:rPr>
        <w:t>As Australia moves into economic recovery, the financial capability sector needs to make visible which groups were more affected, so that those groups can be supported by our services and institutions. This report concluded with a set of 16 recommendations for government and services on how to support people’s financial capability.</w:t>
      </w:r>
    </w:p>
    <w:p w14:paraId="49C69B7C" w14:textId="6470F73E" w:rsidR="00041959" w:rsidRPr="009378BD" w:rsidRDefault="00041959" w:rsidP="00041959">
      <w:pPr>
        <w:pStyle w:val="BODYImportant"/>
        <w:ind w:left="0"/>
        <w:rPr>
          <w:rStyle w:val="Hyperlink"/>
          <w:color w:val="000000" w:themeColor="text1"/>
        </w:rPr>
      </w:pPr>
      <w:r w:rsidRPr="009378BD">
        <w:rPr>
          <w:rStyle w:val="Hyperlink"/>
          <w:color w:val="000000" w:themeColor="text1"/>
        </w:rPr>
        <w:t>Download the Too visible, yet not fully seen report here.</w:t>
      </w:r>
    </w:p>
    <w:p w14:paraId="561FDA6D" w14:textId="3DD3D75A" w:rsidR="00041959" w:rsidRPr="009378BD" w:rsidRDefault="00041959" w:rsidP="00041959">
      <w:pPr>
        <w:pStyle w:val="BODYImportant"/>
        <w:ind w:left="0"/>
        <w:rPr>
          <w:rStyle w:val="Hyperlink"/>
          <w:color w:val="000000" w:themeColor="text1"/>
        </w:rPr>
      </w:pPr>
      <w:r w:rsidRPr="009378BD">
        <w:rPr>
          <w:rStyle w:val="Hyperlink"/>
          <w:color w:val="000000" w:themeColor="text1"/>
        </w:rPr>
        <w:t>Click here to view and download all community resources from this project.</w:t>
      </w:r>
    </w:p>
    <w:p w14:paraId="02F973DC" w14:textId="36DE826F" w:rsidR="00041959" w:rsidRPr="009378BD" w:rsidRDefault="00041959" w:rsidP="00041959">
      <w:pPr>
        <w:pStyle w:val="BODYImportant"/>
        <w:ind w:left="0"/>
        <w:rPr>
          <w:rStyle w:val="Hyperlink"/>
          <w:color w:val="000000" w:themeColor="text1"/>
        </w:rPr>
      </w:pPr>
    </w:p>
    <w:p w14:paraId="113EA90E" w14:textId="2BE84891" w:rsidR="00041959" w:rsidRPr="009378BD" w:rsidRDefault="00041959" w:rsidP="00041959">
      <w:pPr>
        <w:pStyle w:val="BODYImportant"/>
        <w:ind w:left="0"/>
        <w:rPr>
          <w:rStyle w:val="Hyperlink"/>
          <w:color w:val="000000" w:themeColor="text1"/>
        </w:rPr>
      </w:pPr>
    </w:p>
    <w:p w14:paraId="0934AB49" w14:textId="449BC35F" w:rsidR="00041959" w:rsidRPr="009378BD" w:rsidRDefault="00041959" w:rsidP="00041959">
      <w:pPr>
        <w:pStyle w:val="BODYImportant"/>
        <w:ind w:left="0"/>
        <w:rPr>
          <w:rStyle w:val="Hyperlink"/>
          <w:color w:val="000000" w:themeColor="text1"/>
        </w:rPr>
      </w:pPr>
    </w:p>
    <w:p w14:paraId="26A2E1AA" w14:textId="51B7FB8B" w:rsidR="00041959" w:rsidRPr="009378BD" w:rsidRDefault="00041959" w:rsidP="00041959">
      <w:pPr>
        <w:pStyle w:val="BODYImportant"/>
        <w:ind w:left="0"/>
        <w:rPr>
          <w:rStyle w:val="Hyperlink"/>
          <w:color w:val="000000" w:themeColor="text1"/>
        </w:rPr>
      </w:pPr>
    </w:p>
    <w:p w14:paraId="1A39D399" w14:textId="37774EBA" w:rsidR="00041959" w:rsidRPr="009378BD" w:rsidRDefault="00041959" w:rsidP="00041959">
      <w:pPr>
        <w:pStyle w:val="BODYImportant"/>
        <w:ind w:left="0"/>
        <w:rPr>
          <w:rStyle w:val="Hyperlink"/>
          <w:color w:val="000000" w:themeColor="text1"/>
        </w:rPr>
      </w:pPr>
    </w:p>
    <w:p w14:paraId="77140D9C" w14:textId="575B03EB" w:rsidR="00041959" w:rsidRPr="009378BD" w:rsidRDefault="00041959" w:rsidP="00041959">
      <w:pPr>
        <w:pStyle w:val="BODYImportant"/>
        <w:ind w:left="0"/>
        <w:rPr>
          <w:rStyle w:val="Hyperlink"/>
          <w:color w:val="000000" w:themeColor="text1"/>
        </w:rPr>
      </w:pPr>
    </w:p>
    <w:p w14:paraId="59B23E17" w14:textId="2604CB87" w:rsidR="00041959" w:rsidRPr="009378BD" w:rsidRDefault="00041959" w:rsidP="00041959">
      <w:pPr>
        <w:pStyle w:val="BODYImportant"/>
        <w:ind w:left="0"/>
        <w:rPr>
          <w:rStyle w:val="Hyperlink"/>
          <w:color w:val="000000" w:themeColor="text1"/>
        </w:rPr>
      </w:pPr>
    </w:p>
    <w:p w14:paraId="2100C559" w14:textId="359FAFDD" w:rsidR="00041959" w:rsidRPr="009378BD" w:rsidRDefault="00041959" w:rsidP="00041959">
      <w:pPr>
        <w:pStyle w:val="BODYImportant"/>
        <w:ind w:left="0"/>
        <w:rPr>
          <w:rStyle w:val="Hyperlink"/>
          <w:color w:val="000000" w:themeColor="text1"/>
        </w:rPr>
      </w:pPr>
    </w:p>
    <w:p w14:paraId="4A2A8488" w14:textId="5C2B27AD" w:rsidR="00041959" w:rsidRPr="009378BD" w:rsidRDefault="00041959" w:rsidP="00041959">
      <w:pPr>
        <w:pStyle w:val="BODYImportant"/>
        <w:ind w:left="0"/>
        <w:rPr>
          <w:rStyle w:val="Hyperlink"/>
          <w:color w:val="000000" w:themeColor="text1"/>
        </w:rPr>
      </w:pPr>
    </w:p>
    <w:p w14:paraId="7E9E029E" w14:textId="0ED76163" w:rsidR="00041959" w:rsidRPr="009378BD" w:rsidRDefault="00041959" w:rsidP="00041959">
      <w:pPr>
        <w:pStyle w:val="BODYImportant"/>
        <w:ind w:left="0"/>
        <w:rPr>
          <w:rStyle w:val="Hyperlink"/>
          <w:color w:val="000000" w:themeColor="text1"/>
        </w:rPr>
      </w:pPr>
    </w:p>
    <w:p w14:paraId="738290ED" w14:textId="77777777" w:rsidR="00041959" w:rsidRPr="009378BD" w:rsidRDefault="00041959" w:rsidP="00041959">
      <w:pPr>
        <w:pStyle w:val="CurveyHeader"/>
        <w:rPr>
          <w:color w:val="000000" w:themeColor="text1"/>
          <w:sz w:val="46"/>
          <w:szCs w:val="46"/>
        </w:rPr>
      </w:pPr>
      <w:r w:rsidRPr="009378BD">
        <w:rPr>
          <w:color w:val="000000" w:themeColor="text1"/>
          <w:sz w:val="46"/>
          <w:szCs w:val="46"/>
        </w:rPr>
        <w:t>SKILLED AWARE RESOURCEFUL ACTIVE (SARA):</w:t>
      </w:r>
    </w:p>
    <w:p w14:paraId="155084D0" w14:textId="77777777" w:rsidR="00041959" w:rsidRPr="009378BD" w:rsidRDefault="00041959" w:rsidP="00041959">
      <w:pPr>
        <w:pStyle w:val="Subheader"/>
        <w:rPr>
          <w:color w:val="000000" w:themeColor="text1"/>
        </w:rPr>
      </w:pPr>
      <w:r w:rsidRPr="009378BD">
        <w:rPr>
          <w:color w:val="000000" w:themeColor="text1"/>
        </w:rPr>
        <w:t xml:space="preserve">Financial Wellbeing Training </w:t>
      </w:r>
      <w:proofErr w:type="gramStart"/>
      <w:r w:rsidRPr="009378BD">
        <w:rPr>
          <w:color w:val="000000" w:themeColor="text1"/>
        </w:rPr>
        <w:t>For</w:t>
      </w:r>
      <w:proofErr w:type="gramEnd"/>
      <w:r w:rsidRPr="009378BD">
        <w:rPr>
          <w:color w:val="000000" w:themeColor="text1"/>
        </w:rPr>
        <w:t xml:space="preserve"> Women </w:t>
      </w:r>
    </w:p>
    <w:p w14:paraId="635B0C16" w14:textId="77777777" w:rsidR="00041959" w:rsidRPr="009378BD" w:rsidRDefault="00041959" w:rsidP="00041959">
      <w:pPr>
        <w:pStyle w:val="PersonQuote"/>
        <w:spacing w:after="113"/>
        <w:rPr>
          <w:color w:val="000000" w:themeColor="text1"/>
        </w:rPr>
      </w:pPr>
      <w:r w:rsidRPr="009378BD">
        <w:rPr>
          <w:rFonts w:ascii="Quicksand-Regular" w:hAnsi="Quicksand-Regular" w:cs="Quicksand-Regular"/>
          <w:b w:val="0"/>
          <w:bCs w:val="0"/>
          <w:color w:val="000000" w:themeColor="text1"/>
        </w:rPr>
        <w:t>Project Lead:</w:t>
      </w:r>
      <w:r w:rsidRPr="009378BD">
        <w:rPr>
          <w:color w:val="000000" w:themeColor="text1"/>
        </w:rPr>
        <w:t xml:space="preserve"> Julie Harper</w:t>
      </w:r>
    </w:p>
    <w:p w14:paraId="68B0B4DE" w14:textId="58C2CAD3" w:rsidR="00041959" w:rsidRPr="009378BD" w:rsidRDefault="00041959" w:rsidP="00041959">
      <w:pPr>
        <w:suppressAutoHyphens/>
        <w:autoSpaceDE w:val="0"/>
        <w:autoSpaceDN w:val="0"/>
        <w:adjustRightInd w:val="0"/>
        <w:spacing w:after="227" w:line="240" w:lineRule="atLeast"/>
        <w:textAlignment w:val="center"/>
        <w:rPr>
          <w:rFonts w:ascii="Quicksand-Bold" w:hAnsi="Quicksand-Bold" w:cs="Quicksand-Bold"/>
          <w:b/>
          <w:bCs/>
          <w:color w:val="000000" w:themeColor="text1"/>
          <w:spacing w:val="1"/>
          <w:sz w:val="20"/>
          <w:szCs w:val="20"/>
          <w:lang w:val="en-US"/>
        </w:rPr>
      </w:pPr>
      <w:r w:rsidRPr="00041959">
        <w:rPr>
          <w:rFonts w:ascii="Quicksand-Bold" w:hAnsi="Quicksand-Bold" w:cs="Quicksand-Bold"/>
          <w:b/>
          <w:bCs/>
          <w:color w:val="000000" w:themeColor="text1"/>
          <w:sz w:val="20"/>
          <w:szCs w:val="20"/>
          <w:lang w:val="en-US"/>
        </w:rPr>
        <w:t xml:space="preserve">WIRE’s Skilled Aware Resourceful Active (SARA): </w:t>
      </w:r>
      <w:r w:rsidRPr="00041959">
        <w:rPr>
          <w:rFonts w:ascii="Quicksand-Bold" w:hAnsi="Quicksand-Bold" w:cs="Quicksand-Bold"/>
          <w:b/>
          <w:bCs/>
          <w:color w:val="000000" w:themeColor="text1"/>
          <w:spacing w:val="3"/>
          <w:sz w:val="20"/>
          <w:szCs w:val="20"/>
          <w:lang w:val="en-US"/>
        </w:rPr>
        <w:t>Financial wellbeing training for women was</w:t>
      </w:r>
      <w:r w:rsidRPr="00041959">
        <w:rPr>
          <w:rFonts w:ascii="Quicksand-Bold" w:hAnsi="Quicksand-Bold" w:cs="Quicksand-Bold"/>
          <w:b/>
          <w:bCs/>
          <w:color w:val="000000" w:themeColor="text1"/>
          <w:spacing w:val="-4"/>
          <w:sz w:val="20"/>
          <w:szCs w:val="20"/>
          <w:lang w:val="en-US"/>
        </w:rPr>
        <w:t xml:space="preserve"> developed and implemented in response to Victoria’s </w:t>
      </w:r>
      <w:r w:rsidRPr="00041959">
        <w:rPr>
          <w:rFonts w:ascii="Quicksand-Bold" w:hAnsi="Quicksand-Bold" w:cs="Quicksand-Bold"/>
          <w:b/>
          <w:bCs/>
          <w:color w:val="000000" w:themeColor="text1"/>
          <w:spacing w:val="3"/>
          <w:sz w:val="20"/>
          <w:szCs w:val="20"/>
          <w:lang w:val="en-US"/>
        </w:rPr>
        <w:t xml:space="preserve">Royal Commission into Family Violence Report. </w:t>
      </w:r>
      <w:r w:rsidRPr="00041959">
        <w:rPr>
          <w:rFonts w:ascii="Quicksand-Bold" w:hAnsi="Quicksand-Bold" w:cs="Quicksand-Bold"/>
          <w:b/>
          <w:bCs/>
          <w:color w:val="000000" w:themeColor="text1"/>
          <w:spacing w:val="-4"/>
          <w:sz w:val="20"/>
          <w:szCs w:val="20"/>
          <w:lang w:val="en-US"/>
        </w:rPr>
        <w:t>The SARA course</w:t>
      </w:r>
      <w:r w:rsidRPr="009378BD">
        <w:rPr>
          <w:rFonts w:ascii="Quicksand-Bold" w:hAnsi="Quicksand-Bold" w:cs="Quicksand-Bold"/>
          <w:b/>
          <w:bCs/>
          <w:color w:val="000000" w:themeColor="text1"/>
          <w:spacing w:val="-4"/>
          <w:sz w:val="20"/>
          <w:szCs w:val="20"/>
          <w:lang w:val="en-US"/>
        </w:rPr>
        <w:t xml:space="preserve"> </w:t>
      </w:r>
      <w:r w:rsidRPr="00041959">
        <w:rPr>
          <w:rFonts w:ascii="Quicksand-Bold" w:hAnsi="Quicksand-Bold" w:cs="Quicksand-Bold"/>
          <w:b/>
          <w:bCs/>
          <w:color w:val="000000" w:themeColor="text1"/>
          <w:spacing w:val="-4"/>
          <w:sz w:val="20"/>
          <w:szCs w:val="20"/>
          <w:lang w:val="en-US"/>
        </w:rPr>
        <w:t xml:space="preserve">primarily focused on the impact </w:t>
      </w:r>
      <w:r w:rsidRPr="00041959">
        <w:rPr>
          <w:rFonts w:ascii="Quicksand-Bold" w:hAnsi="Quicksand-Bold" w:cs="Quicksand-Bold"/>
          <w:b/>
          <w:bCs/>
          <w:color w:val="000000" w:themeColor="text1"/>
          <w:spacing w:val="4"/>
          <w:sz w:val="20"/>
          <w:szCs w:val="20"/>
          <w:lang w:val="en-US"/>
        </w:rPr>
        <w:t>of</w:t>
      </w:r>
      <w:r w:rsidRPr="00041959">
        <w:rPr>
          <w:rFonts w:ascii="Quicksand-Bold" w:hAnsi="Quicksand-Bold" w:cs="Quicksand-Bold"/>
          <w:b/>
          <w:bCs/>
          <w:color w:val="000000" w:themeColor="text1"/>
          <w:spacing w:val="3"/>
          <w:sz w:val="20"/>
          <w:szCs w:val="20"/>
          <w:lang w:val="en-US"/>
        </w:rPr>
        <w:t xml:space="preserve"> </w:t>
      </w:r>
      <w:r w:rsidRPr="00041959">
        <w:rPr>
          <w:rFonts w:ascii="Quicksand-Bold" w:hAnsi="Quicksand-Bold" w:cs="Quicksand-Bold"/>
          <w:b/>
          <w:bCs/>
          <w:color w:val="000000" w:themeColor="text1"/>
          <w:spacing w:val="4"/>
          <w:sz w:val="20"/>
          <w:szCs w:val="20"/>
          <w:lang w:val="en-US"/>
        </w:rPr>
        <w:t>financial abuse in family violence, but also</w:t>
      </w:r>
      <w:r w:rsidRPr="00041959">
        <w:rPr>
          <w:rFonts w:ascii="Quicksand-Bold" w:hAnsi="Quicksand-Bold" w:cs="Quicksand-Bold"/>
          <w:b/>
          <w:bCs/>
          <w:color w:val="000000" w:themeColor="text1"/>
          <w:spacing w:val="5"/>
          <w:sz w:val="20"/>
          <w:szCs w:val="20"/>
          <w:lang w:val="en-US"/>
        </w:rPr>
        <w:t xml:space="preserve"> </w:t>
      </w:r>
      <w:r w:rsidRPr="00041959">
        <w:rPr>
          <w:rFonts w:ascii="Quicksand-Bold" w:hAnsi="Quicksand-Bold" w:cs="Quicksand-Bold"/>
          <w:b/>
          <w:bCs/>
          <w:color w:val="000000" w:themeColor="text1"/>
          <w:spacing w:val="-2"/>
          <w:sz w:val="20"/>
          <w:szCs w:val="20"/>
          <w:lang w:val="en-US"/>
        </w:rPr>
        <w:t xml:space="preserve">addressed how structural gender inequality and </w:t>
      </w:r>
      <w:r w:rsidRPr="00041959">
        <w:rPr>
          <w:rFonts w:ascii="Quicksand-Bold" w:hAnsi="Quicksand-Bold" w:cs="Quicksand-Bold"/>
          <w:b/>
          <w:bCs/>
          <w:color w:val="000000" w:themeColor="text1"/>
          <w:spacing w:val="1"/>
          <w:sz w:val="20"/>
          <w:szCs w:val="20"/>
          <w:lang w:val="en-US"/>
        </w:rPr>
        <w:t>economic insecurity contributes to the poverty of women and their level of financial capability.</w:t>
      </w:r>
    </w:p>
    <w:p w14:paraId="710B8620" w14:textId="1540E429" w:rsidR="00041959" w:rsidRPr="00041959" w:rsidRDefault="00041959" w:rsidP="00041959">
      <w:pPr>
        <w:suppressAutoHyphens/>
        <w:autoSpaceDE w:val="0"/>
        <w:autoSpaceDN w:val="0"/>
        <w:adjustRightInd w:val="0"/>
        <w:spacing w:after="227" w:line="320" w:lineRule="atLeast"/>
        <w:textAlignment w:val="center"/>
        <w:rPr>
          <w:rFonts w:ascii="IBM Plex Serif" w:hAnsi="IBM Plex Serif" w:cs="IBM Plex Serif"/>
          <w:color w:val="000000" w:themeColor="text1"/>
          <w:spacing w:val="-7"/>
          <w:sz w:val="28"/>
          <w:szCs w:val="28"/>
          <w:lang w:val="en-US"/>
        </w:rPr>
      </w:pPr>
      <w:r w:rsidRPr="00041959">
        <w:rPr>
          <w:rFonts w:ascii="IBM Plex Serif" w:hAnsi="IBM Plex Serif" w:cs="IBM Plex Serif"/>
          <w:color w:val="000000" w:themeColor="text1"/>
          <w:spacing w:val="-7"/>
          <w:sz w:val="28"/>
          <w:szCs w:val="28"/>
          <w:lang w:val="en-US"/>
        </w:rPr>
        <w:t xml:space="preserve">My team and I believe that SARA has made huge improvements in the lives of our participants and it’s such a valuable program.” </w:t>
      </w:r>
    </w:p>
    <w:p w14:paraId="43EBF192" w14:textId="757DC565" w:rsidR="00041959" w:rsidRPr="009378BD" w:rsidRDefault="00041959" w:rsidP="00041959">
      <w:pPr>
        <w:suppressAutoHyphens/>
        <w:autoSpaceDE w:val="0"/>
        <w:autoSpaceDN w:val="0"/>
        <w:adjustRightInd w:val="0"/>
        <w:spacing w:after="227" w:line="240" w:lineRule="atLeast"/>
        <w:textAlignment w:val="center"/>
        <w:rPr>
          <w:rFonts w:ascii="Quicksand-Medium" w:hAnsi="Quicksand-Medium" w:cs="Quicksand-Medium"/>
          <w:color w:val="000000" w:themeColor="text1"/>
          <w:sz w:val="18"/>
          <w:szCs w:val="18"/>
          <w:lang w:val="en-US"/>
        </w:rPr>
      </w:pPr>
      <w:r w:rsidRPr="009378BD">
        <w:rPr>
          <w:rFonts w:ascii="Quicksand-Medium" w:hAnsi="Quicksand-Medium" w:cs="Quicksand-Medium"/>
          <w:color w:val="000000" w:themeColor="text1"/>
          <w:sz w:val="18"/>
          <w:szCs w:val="18"/>
          <w:lang w:val="en-US"/>
        </w:rPr>
        <w:t>SARA Trainer</w:t>
      </w:r>
    </w:p>
    <w:p w14:paraId="188E0199" w14:textId="77777777" w:rsidR="00F62D79" w:rsidRPr="009378BD" w:rsidRDefault="00F62D79" w:rsidP="00F62D79">
      <w:pPr>
        <w:pStyle w:val="BODY"/>
        <w:rPr>
          <w:color w:val="000000" w:themeColor="text1"/>
        </w:rPr>
      </w:pPr>
      <w:r w:rsidRPr="009378BD">
        <w:rPr>
          <w:color w:val="000000" w:themeColor="text1"/>
        </w:rPr>
        <w:t xml:space="preserve">The 10-week course adopted an intersectional, trauma </w:t>
      </w:r>
      <w:r w:rsidRPr="009378BD">
        <w:rPr>
          <w:color w:val="000000" w:themeColor="text1"/>
        </w:rPr>
        <w:br/>
        <w:t xml:space="preserve">and gender-informed </w:t>
      </w:r>
      <w:r w:rsidRPr="009378BD">
        <w:rPr>
          <w:color w:val="000000" w:themeColor="text1"/>
          <w:spacing w:val="-3"/>
        </w:rPr>
        <w:t xml:space="preserve">approach that </w:t>
      </w:r>
      <w:proofErr w:type="spellStart"/>
      <w:r w:rsidRPr="009378BD">
        <w:rPr>
          <w:color w:val="000000" w:themeColor="text1"/>
          <w:spacing w:val="-3"/>
        </w:rPr>
        <w:t>focussed</w:t>
      </w:r>
      <w:proofErr w:type="spellEnd"/>
      <w:r w:rsidRPr="009378BD">
        <w:rPr>
          <w:color w:val="000000" w:themeColor="text1"/>
          <w:spacing w:val="-3"/>
        </w:rPr>
        <w:t xml:space="preserve"> on participants’ strengths and </w:t>
      </w:r>
      <w:proofErr w:type="spellStart"/>
      <w:r w:rsidRPr="009378BD">
        <w:rPr>
          <w:color w:val="000000" w:themeColor="text1"/>
          <w:spacing w:val="-3"/>
        </w:rPr>
        <w:t>behavioural</w:t>
      </w:r>
      <w:proofErr w:type="spellEnd"/>
      <w:r w:rsidRPr="009378BD">
        <w:rPr>
          <w:color w:val="000000" w:themeColor="text1"/>
          <w:spacing w:val="-3"/>
        </w:rPr>
        <w:t xml:space="preserve"> change. When we say ‘</w:t>
      </w:r>
      <w:proofErr w:type="spellStart"/>
      <w:r w:rsidRPr="009378BD">
        <w:rPr>
          <w:color w:val="000000" w:themeColor="text1"/>
          <w:spacing w:val="-3"/>
        </w:rPr>
        <w:t>behavioural</w:t>
      </w:r>
      <w:proofErr w:type="spellEnd"/>
      <w:r w:rsidRPr="009378BD">
        <w:rPr>
          <w:color w:val="000000" w:themeColor="text1"/>
          <w:spacing w:val="-3"/>
        </w:rPr>
        <w:t xml:space="preserve"> change’, we are referring to participants setting and working towards </w:t>
      </w:r>
      <w:r w:rsidRPr="009378BD">
        <w:rPr>
          <w:color w:val="000000" w:themeColor="text1"/>
        </w:rPr>
        <w:t xml:space="preserve">reaching their own sustainable financial goals. In addition </w:t>
      </w:r>
      <w:r w:rsidRPr="009378BD">
        <w:rPr>
          <w:color w:val="000000" w:themeColor="text1"/>
          <w:spacing w:val="3"/>
        </w:rPr>
        <w:t>to victim-survivors of family violence, the course was also designed for any woman wanting to improve her financial wellbeing by building confidence, knowledge and skills around managing their finances.</w:t>
      </w:r>
    </w:p>
    <w:p w14:paraId="1AE01151" w14:textId="781246B3" w:rsidR="00F62D79" w:rsidRPr="009378BD" w:rsidRDefault="00F62D79" w:rsidP="00F62D79">
      <w:pPr>
        <w:pStyle w:val="BODY"/>
        <w:rPr>
          <w:color w:val="000000" w:themeColor="text1"/>
        </w:rPr>
      </w:pPr>
      <w:r w:rsidRPr="009378BD">
        <w:rPr>
          <w:color w:val="000000" w:themeColor="text1"/>
        </w:rPr>
        <w:t xml:space="preserve">In 2021, select Learn Local </w:t>
      </w:r>
      <w:proofErr w:type="spellStart"/>
      <w:r w:rsidRPr="009378BD">
        <w:rPr>
          <w:color w:val="000000" w:themeColor="text1"/>
        </w:rPr>
        <w:t>organisations</w:t>
      </w:r>
      <w:proofErr w:type="spellEnd"/>
      <w:r w:rsidRPr="009378BD">
        <w:rPr>
          <w:color w:val="000000" w:themeColor="text1"/>
        </w:rPr>
        <w:t xml:space="preserve"> throughout Victoria ran the SARA course. Despite the lockdown </w:t>
      </w:r>
      <w:r w:rsidRPr="009378BD">
        <w:rPr>
          <w:color w:val="000000" w:themeColor="text1"/>
          <w:spacing w:val="2"/>
        </w:rPr>
        <w:t xml:space="preserve">restrictions, many of the </w:t>
      </w:r>
      <w:proofErr w:type="spellStart"/>
      <w:r w:rsidRPr="009378BD">
        <w:rPr>
          <w:color w:val="000000" w:themeColor="text1"/>
          <w:spacing w:val="2"/>
        </w:rPr>
        <w:t>organisations</w:t>
      </w:r>
      <w:proofErr w:type="spellEnd"/>
      <w:r w:rsidRPr="009378BD">
        <w:rPr>
          <w:color w:val="000000" w:themeColor="text1"/>
          <w:spacing w:val="2"/>
        </w:rPr>
        <w:t xml:space="preserve"> have already </w:t>
      </w:r>
      <w:r w:rsidRPr="009378BD">
        <w:rPr>
          <w:color w:val="000000" w:themeColor="text1"/>
        </w:rPr>
        <w:t>s</w:t>
      </w:r>
      <w:r w:rsidRPr="009378BD">
        <w:rPr>
          <w:color w:val="000000" w:themeColor="text1"/>
          <w:spacing w:val="-2"/>
        </w:rPr>
        <w:t xml:space="preserve">uccessfully completed the 10-week training program. </w:t>
      </w:r>
      <w:r w:rsidRPr="009378BD">
        <w:rPr>
          <w:color w:val="000000" w:themeColor="text1"/>
          <w:spacing w:val="3"/>
        </w:rPr>
        <w:t>A</w:t>
      </w:r>
      <w:r w:rsidRPr="009378BD">
        <w:rPr>
          <w:color w:val="000000" w:themeColor="text1"/>
          <w:spacing w:val="4"/>
        </w:rPr>
        <w:t>lthough funding for SARA has ceased, WIRE has</w:t>
      </w:r>
      <w:r w:rsidRPr="009378BD">
        <w:rPr>
          <w:color w:val="000000" w:themeColor="text1"/>
          <w:spacing w:val="1"/>
        </w:rPr>
        <w:t xml:space="preserve"> </w:t>
      </w:r>
      <w:r w:rsidRPr="009378BD">
        <w:rPr>
          <w:color w:val="000000" w:themeColor="text1"/>
        </w:rPr>
        <w:t xml:space="preserve">received a lot of interest from the community services </w:t>
      </w:r>
      <w:r w:rsidRPr="009378BD">
        <w:rPr>
          <w:color w:val="000000" w:themeColor="text1"/>
          <w:spacing w:val="4"/>
        </w:rPr>
        <w:t xml:space="preserve">sector and women’s empowerment </w:t>
      </w:r>
      <w:proofErr w:type="spellStart"/>
      <w:r w:rsidRPr="009378BD">
        <w:rPr>
          <w:color w:val="000000" w:themeColor="text1"/>
          <w:spacing w:val="4"/>
        </w:rPr>
        <w:t>organisations</w:t>
      </w:r>
      <w:proofErr w:type="spellEnd"/>
      <w:r w:rsidRPr="009378BD">
        <w:rPr>
          <w:color w:val="000000" w:themeColor="text1"/>
          <w:spacing w:val="4"/>
        </w:rPr>
        <w:t>.</w:t>
      </w:r>
      <w:r w:rsidRPr="009378BD">
        <w:rPr>
          <w:color w:val="000000" w:themeColor="text1"/>
          <w:spacing w:val="1"/>
        </w:rPr>
        <w:t xml:space="preserve"> </w:t>
      </w:r>
      <w:r w:rsidRPr="009378BD">
        <w:rPr>
          <w:color w:val="000000" w:themeColor="text1"/>
          <w:spacing w:val="-3"/>
        </w:rPr>
        <w:t xml:space="preserve">The course was independently evaluated by </w:t>
      </w:r>
      <w:proofErr w:type="spellStart"/>
      <w:r w:rsidRPr="009378BD">
        <w:rPr>
          <w:color w:val="000000" w:themeColor="text1"/>
          <w:spacing w:val="-3"/>
        </w:rPr>
        <w:t>SmartSteps</w:t>
      </w:r>
      <w:proofErr w:type="spellEnd"/>
      <w:r w:rsidRPr="009378BD">
        <w:rPr>
          <w:color w:val="000000" w:themeColor="text1"/>
          <w:spacing w:val="-3"/>
        </w:rPr>
        <w:t xml:space="preserve"> Fin</w:t>
      </w:r>
      <w:r w:rsidRPr="009378BD">
        <w:rPr>
          <w:color w:val="000000" w:themeColor="text1"/>
          <w:spacing w:val="-4"/>
        </w:rPr>
        <w:t xml:space="preserve">ancial Literacy who acknowledged that SARA achieved </w:t>
      </w:r>
      <w:r w:rsidRPr="009378BD">
        <w:rPr>
          <w:color w:val="000000" w:themeColor="text1"/>
          <w:spacing w:val="3"/>
        </w:rPr>
        <w:t xml:space="preserve">world-class outcomes in financial literacy education. </w:t>
      </w:r>
      <w:r w:rsidRPr="009378BD">
        <w:rPr>
          <w:color w:val="000000" w:themeColor="text1"/>
          <w:spacing w:val="-1"/>
        </w:rPr>
        <w:t xml:space="preserve">WIRE will continue to lean on the invaluable insights that </w:t>
      </w:r>
      <w:r w:rsidRPr="009378BD">
        <w:rPr>
          <w:color w:val="000000" w:themeColor="text1"/>
        </w:rPr>
        <w:t>came from SARA to inform future courses and research. WIRE is continuing to seek funding for this important and innovative program.</w:t>
      </w:r>
    </w:p>
    <w:p w14:paraId="750A9EFC" w14:textId="1CE3FDC1" w:rsidR="00F62D79" w:rsidRPr="009378BD" w:rsidRDefault="00F62D79" w:rsidP="00F62D79">
      <w:pPr>
        <w:suppressAutoHyphens/>
        <w:autoSpaceDE w:val="0"/>
        <w:autoSpaceDN w:val="0"/>
        <w:adjustRightInd w:val="0"/>
        <w:spacing w:after="227" w:line="320" w:lineRule="atLeast"/>
        <w:textAlignment w:val="center"/>
        <w:rPr>
          <w:rFonts w:ascii="IBM Plex Serif" w:hAnsi="IBM Plex Serif" w:cs="IBM Plex Serif"/>
          <w:color w:val="000000" w:themeColor="text1"/>
          <w:spacing w:val="-7"/>
          <w:sz w:val="28"/>
          <w:szCs w:val="28"/>
          <w:lang w:val="en-US"/>
        </w:rPr>
      </w:pPr>
      <w:r w:rsidRPr="00F62D79">
        <w:rPr>
          <w:rFonts w:ascii="IBM Plex Serif" w:hAnsi="IBM Plex Serif" w:cs="IBM Plex Serif"/>
          <w:color w:val="000000" w:themeColor="text1"/>
          <w:spacing w:val="-7"/>
          <w:sz w:val="28"/>
          <w:szCs w:val="28"/>
          <w:lang w:val="en-US"/>
        </w:rPr>
        <w:t xml:space="preserve">I hope we are able to empower many more women to take control of their financial situation and support them on this journey.” </w:t>
      </w:r>
      <w:r w:rsidRPr="009378BD">
        <w:rPr>
          <w:rFonts w:ascii="IBM Plex Serif" w:hAnsi="IBM Plex Serif" w:cs="IBM Plex Serif"/>
          <w:color w:val="000000" w:themeColor="text1"/>
          <w:spacing w:val="-7"/>
          <w:sz w:val="28"/>
          <w:szCs w:val="28"/>
          <w:lang w:val="en-US"/>
        </w:rPr>
        <w:br/>
      </w:r>
      <w:r w:rsidRPr="009378BD">
        <w:rPr>
          <w:rFonts w:ascii="Quicksand-Medium" w:hAnsi="Quicksand-Medium" w:cs="Quicksand-Medium"/>
          <w:color w:val="000000" w:themeColor="text1"/>
          <w:sz w:val="18"/>
          <w:szCs w:val="18"/>
          <w:lang w:val="en-US"/>
        </w:rPr>
        <w:t>SARA Trainer</w:t>
      </w:r>
    </w:p>
    <w:p w14:paraId="12DCBEED" w14:textId="718A9121" w:rsidR="00F62D79" w:rsidRPr="009378BD" w:rsidRDefault="00F62D79" w:rsidP="00F62D79">
      <w:pPr>
        <w:pStyle w:val="BODY"/>
        <w:rPr>
          <w:i/>
          <w:iCs/>
          <w:color w:val="000000" w:themeColor="text1"/>
        </w:rPr>
      </w:pPr>
      <w:r w:rsidRPr="009378BD">
        <w:rPr>
          <w:i/>
          <w:iCs/>
          <w:color w:val="000000" w:themeColor="text1"/>
          <w:spacing w:val="-3"/>
        </w:rPr>
        <w:t>SARA was funded by the Victorian Department</w:t>
      </w:r>
      <w:r w:rsidRPr="009378BD">
        <w:rPr>
          <w:i/>
          <w:iCs/>
          <w:color w:val="000000" w:themeColor="text1"/>
        </w:rPr>
        <w:t xml:space="preserve"> </w:t>
      </w:r>
      <w:r w:rsidRPr="009378BD">
        <w:rPr>
          <w:i/>
          <w:iCs/>
          <w:color w:val="000000" w:themeColor="text1"/>
          <w:spacing w:val="4"/>
        </w:rPr>
        <w:t xml:space="preserve">of Education as a non-accredited financial </w:t>
      </w:r>
      <w:r w:rsidRPr="009378BD">
        <w:rPr>
          <w:i/>
          <w:iCs/>
          <w:color w:val="000000" w:themeColor="text1"/>
        </w:rPr>
        <w:t>l</w:t>
      </w:r>
      <w:r w:rsidRPr="009378BD">
        <w:rPr>
          <w:i/>
          <w:iCs/>
          <w:color w:val="000000" w:themeColor="text1"/>
          <w:spacing w:val="-3"/>
        </w:rPr>
        <w:t>iteracy training program for women affected</w:t>
      </w:r>
      <w:r w:rsidRPr="009378BD">
        <w:rPr>
          <w:i/>
          <w:iCs/>
          <w:color w:val="000000" w:themeColor="text1"/>
        </w:rPr>
        <w:t xml:space="preserve"> by family violence.  </w:t>
      </w:r>
    </w:p>
    <w:p w14:paraId="6BEE8BC8" w14:textId="39756DF8" w:rsidR="00F62D79" w:rsidRPr="009378BD" w:rsidRDefault="00F62D79" w:rsidP="00F62D79">
      <w:pPr>
        <w:pStyle w:val="BODY"/>
        <w:rPr>
          <w:i/>
          <w:iCs/>
          <w:color w:val="000000" w:themeColor="text1"/>
        </w:rPr>
      </w:pPr>
    </w:p>
    <w:p w14:paraId="690895BD" w14:textId="09655AEA" w:rsidR="00F62D79" w:rsidRPr="009378BD" w:rsidRDefault="00F62D79" w:rsidP="00F62D79">
      <w:pPr>
        <w:pStyle w:val="BODY"/>
        <w:rPr>
          <w:i/>
          <w:iCs/>
          <w:color w:val="000000" w:themeColor="text1"/>
        </w:rPr>
      </w:pPr>
    </w:p>
    <w:p w14:paraId="105D8207" w14:textId="6E51F0CD" w:rsidR="00F62D79" w:rsidRPr="009378BD" w:rsidRDefault="00F62D79" w:rsidP="00F62D79">
      <w:pPr>
        <w:pStyle w:val="BODY"/>
        <w:rPr>
          <w:i/>
          <w:iCs/>
          <w:color w:val="000000" w:themeColor="text1"/>
        </w:rPr>
      </w:pPr>
    </w:p>
    <w:p w14:paraId="588FD365" w14:textId="20ADAB53" w:rsidR="00F62D79" w:rsidRPr="009378BD" w:rsidRDefault="00F62D79" w:rsidP="00F62D79">
      <w:pPr>
        <w:pStyle w:val="BODY"/>
        <w:rPr>
          <w:i/>
          <w:iCs/>
          <w:color w:val="000000" w:themeColor="text1"/>
        </w:rPr>
      </w:pPr>
    </w:p>
    <w:p w14:paraId="41925CA1" w14:textId="26F85F49" w:rsidR="00F62D79" w:rsidRPr="009378BD" w:rsidRDefault="00F62D79" w:rsidP="00F62D79">
      <w:pPr>
        <w:pStyle w:val="BODY"/>
        <w:rPr>
          <w:i/>
          <w:iCs/>
          <w:color w:val="000000" w:themeColor="text1"/>
        </w:rPr>
      </w:pPr>
    </w:p>
    <w:p w14:paraId="216C4259" w14:textId="513A071B" w:rsidR="00F62D79" w:rsidRPr="009378BD" w:rsidRDefault="00F62D79" w:rsidP="00F62D79">
      <w:pPr>
        <w:pStyle w:val="BODY"/>
        <w:rPr>
          <w:i/>
          <w:iCs/>
          <w:color w:val="000000" w:themeColor="text1"/>
        </w:rPr>
      </w:pPr>
    </w:p>
    <w:p w14:paraId="3A2F682E" w14:textId="47BC9097" w:rsidR="00F62D79" w:rsidRPr="009378BD" w:rsidRDefault="00F62D79" w:rsidP="00F62D79">
      <w:pPr>
        <w:pStyle w:val="BODY"/>
        <w:rPr>
          <w:i/>
          <w:iCs/>
          <w:color w:val="000000" w:themeColor="text1"/>
        </w:rPr>
      </w:pPr>
    </w:p>
    <w:p w14:paraId="2803CF91" w14:textId="353EB7EE" w:rsidR="00F62D79" w:rsidRPr="009378BD" w:rsidRDefault="00F62D79" w:rsidP="00F62D79">
      <w:pPr>
        <w:pStyle w:val="BODY"/>
        <w:rPr>
          <w:i/>
          <w:iCs/>
          <w:color w:val="000000" w:themeColor="text1"/>
        </w:rPr>
      </w:pPr>
    </w:p>
    <w:p w14:paraId="4222FF86" w14:textId="53B19E41" w:rsidR="00F62D79" w:rsidRPr="009378BD" w:rsidRDefault="00F62D79" w:rsidP="00F62D79">
      <w:pPr>
        <w:pStyle w:val="BODY"/>
        <w:rPr>
          <w:i/>
          <w:iCs/>
          <w:color w:val="000000" w:themeColor="text1"/>
        </w:rPr>
      </w:pPr>
    </w:p>
    <w:p w14:paraId="60111700" w14:textId="0AAC50B7" w:rsidR="00F62D79" w:rsidRPr="009378BD" w:rsidRDefault="00F62D79" w:rsidP="00F62D79">
      <w:pPr>
        <w:pStyle w:val="BODY"/>
        <w:rPr>
          <w:i/>
          <w:iCs/>
          <w:color w:val="000000" w:themeColor="text1"/>
        </w:rPr>
      </w:pPr>
    </w:p>
    <w:p w14:paraId="0FA13DAC" w14:textId="37C7A403" w:rsidR="00F62D79" w:rsidRPr="009378BD" w:rsidRDefault="00F62D79" w:rsidP="00F62D79">
      <w:pPr>
        <w:pStyle w:val="BODY"/>
        <w:rPr>
          <w:i/>
          <w:iCs/>
          <w:color w:val="000000" w:themeColor="text1"/>
        </w:rPr>
      </w:pPr>
    </w:p>
    <w:p w14:paraId="6B51FD3E" w14:textId="77777777" w:rsidR="00F62D79" w:rsidRPr="009378BD" w:rsidRDefault="00F62D79" w:rsidP="00F62D79">
      <w:pPr>
        <w:pStyle w:val="CurveyHeader"/>
        <w:rPr>
          <w:color w:val="000000" w:themeColor="text1"/>
        </w:rPr>
      </w:pPr>
      <w:r w:rsidRPr="009378BD">
        <w:rPr>
          <w:color w:val="000000" w:themeColor="text1"/>
        </w:rPr>
        <w:t>SUSTAINABLE AND TRANSFORMATIVE</w:t>
      </w:r>
      <w:r w:rsidRPr="009378BD">
        <w:rPr>
          <w:color w:val="000000" w:themeColor="text1"/>
        </w:rPr>
        <w:br/>
        <w:t>EMPLOYMENT PATHWAYS (STEP) PROJECT</w:t>
      </w:r>
    </w:p>
    <w:p w14:paraId="6EA493A0" w14:textId="77777777" w:rsidR="00F62D79" w:rsidRPr="009378BD" w:rsidRDefault="00F62D79" w:rsidP="00F62D79">
      <w:pPr>
        <w:pStyle w:val="PersonQuote"/>
        <w:spacing w:after="113"/>
        <w:rPr>
          <w:color w:val="000000" w:themeColor="text1"/>
        </w:rPr>
      </w:pPr>
      <w:r w:rsidRPr="009378BD">
        <w:rPr>
          <w:rFonts w:ascii="Quicksand-Regular" w:hAnsi="Quicksand-Regular" w:cs="Quicksand-Regular"/>
          <w:b w:val="0"/>
          <w:bCs w:val="0"/>
          <w:color w:val="000000" w:themeColor="text1"/>
        </w:rPr>
        <w:t>Project Lead:</w:t>
      </w:r>
      <w:r w:rsidRPr="009378BD">
        <w:rPr>
          <w:rFonts w:ascii="Quicksand-Medium" w:hAnsi="Quicksand-Medium" w:cs="Quicksand-Medium"/>
          <w:b w:val="0"/>
          <w:bCs w:val="0"/>
          <w:color w:val="000000" w:themeColor="text1"/>
        </w:rPr>
        <w:t xml:space="preserve"> </w:t>
      </w:r>
      <w:r w:rsidRPr="009378BD">
        <w:rPr>
          <w:color w:val="000000" w:themeColor="text1"/>
        </w:rPr>
        <w:t xml:space="preserve">Elyse </w:t>
      </w:r>
      <w:proofErr w:type="spellStart"/>
      <w:r w:rsidRPr="009378BD">
        <w:rPr>
          <w:color w:val="000000" w:themeColor="text1"/>
        </w:rPr>
        <w:t>McInerney</w:t>
      </w:r>
      <w:proofErr w:type="spellEnd"/>
    </w:p>
    <w:p w14:paraId="5E6A29A6" w14:textId="77777777" w:rsidR="00F62D79" w:rsidRPr="00F62D79" w:rsidRDefault="00F62D79" w:rsidP="00F62D79">
      <w:pPr>
        <w:suppressAutoHyphens/>
        <w:autoSpaceDE w:val="0"/>
        <w:autoSpaceDN w:val="0"/>
        <w:adjustRightInd w:val="0"/>
        <w:spacing w:after="227" w:line="240" w:lineRule="atLeast"/>
        <w:textAlignment w:val="center"/>
        <w:rPr>
          <w:rFonts w:ascii="Quicksand-Bold" w:hAnsi="Quicksand-Bold" w:cs="Quicksand-Bold"/>
          <w:b/>
          <w:bCs/>
          <w:color w:val="000000" w:themeColor="text1"/>
          <w:spacing w:val="-4"/>
          <w:sz w:val="20"/>
          <w:szCs w:val="20"/>
          <w:lang w:val="en-US"/>
        </w:rPr>
      </w:pPr>
      <w:r w:rsidRPr="00F62D79">
        <w:rPr>
          <w:rFonts w:ascii="Quicksand-Bold" w:hAnsi="Quicksand-Bold" w:cs="Quicksand-Bold"/>
          <w:b/>
          <w:bCs/>
          <w:color w:val="000000" w:themeColor="text1"/>
          <w:spacing w:val="-4"/>
          <w:sz w:val="20"/>
          <w:szCs w:val="20"/>
          <w:lang w:val="en-US"/>
        </w:rPr>
        <w:t xml:space="preserve">The Sustainable and Transformative Employment </w:t>
      </w:r>
      <w:r w:rsidRPr="00F62D79">
        <w:rPr>
          <w:rFonts w:ascii="Quicksand-Bold" w:hAnsi="Quicksand-Bold" w:cs="Quicksand-Bold"/>
          <w:b/>
          <w:bCs/>
          <w:color w:val="000000" w:themeColor="text1"/>
          <w:spacing w:val="2"/>
          <w:sz w:val="20"/>
          <w:szCs w:val="20"/>
          <w:lang w:val="en-US"/>
        </w:rPr>
        <w:t xml:space="preserve">Pathways (STEP) Project aims to improve the </w:t>
      </w:r>
      <w:r w:rsidRPr="00F62D79">
        <w:rPr>
          <w:rFonts w:ascii="Quicksand-Bold" w:hAnsi="Quicksand-Bold" w:cs="Quicksand-Bold"/>
          <w:b/>
          <w:bCs/>
          <w:color w:val="000000" w:themeColor="text1"/>
          <w:spacing w:val="-4"/>
          <w:sz w:val="20"/>
          <w:szCs w:val="20"/>
          <w:lang w:val="en-US"/>
        </w:rPr>
        <w:t xml:space="preserve">financial wellbeing of victim-survivors of family </w:t>
      </w:r>
      <w:r w:rsidRPr="00F62D79">
        <w:rPr>
          <w:rFonts w:ascii="Quicksand-Bold" w:hAnsi="Quicksand-Bold" w:cs="Quicksand-Bold"/>
          <w:b/>
          <w:bCs/>
          <w:color w:val="000000" w:themeColor="text1"/>
          <w:sz w:val="20"/>
          <w:szCs w:val="20"/>
          <w:lang w:val="en-US"/>
        </w:rPr>
        <w:t xml:space="preserve">violence by improving access to employment. </w:t>
      </w:r>
      <w:r w:rsidRPr="00F62D79">
        <w:rPr>
          <w:rFonts w:ascii="Quicksand-Bold" w:hAnsi="Quicksand-Bold" w:cs="Quicksand-Bold"/>
          <w:b/>
          <w:bCs/>
          <w:color w:val="000000" w:themeColor="text1"/>
          <w:sz w:val="20"/>
          <w:szCs w:val="20"/>
          <w:lang w:val="en-US"/>
        </w:rPr>
        <w:br/>
        <w:t>The program does this in two key ways:</w:t>
      </w:r>
    </w:p>
    <w:p w14:paraId="29CCB4E0" w14:textId="79DB3674" w:rsidR="00F62D79" w:rsidRPr="009378BD" w:rsidRDefault="00F62D79" w:rsidP="00F62D79">
      <w:pPr>
        <w:pStyle w:val="ListParagraph"/>
        <w:numPr>
          <w:ilvl w:val="0"/>
          <w:numId w:val="14"/>
        </w:numPr>
        <w:suppressAutoHyphens/>
        <w:autoSpaceDE w:val="0"/>
        <w:autoSpaceDN w:val="0"/>
        <w:adjustRightInd w:val="0"/>
        <w:spacing w:after="227" w:line="240" w:lineRule="atLeast"/>
        <w:textAlignment w:val="center"/>
        <w:rPr>
          <w:rFonts w:ascii="Quicksand-Regular" w:hAnsi="Quicksand-Regular" w:cs="Quicksand-Regular"/>
          <w:color w:val="000000" w:themeColor="text1"/>
          <w:spacing w:val="4"/>
          <w:sz w:val="18"/>
          <w:szCs w:val="18"/>
          <w:lang w:val="en-US"/>
        </w:rPr>
      </w:pPr>
      <w:r w:rsidRPr="009378BD">
        <w:rPr>
          <w:rFonts w:ascii="Quicksand-Regular" w:hAnsi="Quicksand-Regular" w:cs="Quicksand-Regular"/>
          <w:color w:val="000000" w:themeColor="text1"/>
          <w:spacing w:val="4"/>
          <w:sz w:val="18"/>
          <w:szCs w:val="18"/>
          <w:lang w:val="en-US"/>
        </w:rPr>
        <w:t>building job-seeking skills of victim-</w:t>
      </w:r>
      <w:proofErr w:type="spellStart"/>
      <w:r w:rsidRPr="009378BD">
        <w:rPr>
          <w:rFonts w:ascii="Quicksand-Regular" w:hAnsi="Quicksand-Regular" w:cs="Quicksand-Regular"/>
          <w:color w:val="000000" w:themeColor="text1"/>
          <w:spacing w:val="4"/>
          <w:sz w:val="18"/>
          <w:szCs w:val="18"/>
          <w:lang w:val="en-US"/>
        </w:rPr>
        <w:t>survivorsand</w:t>
      </w:r>
      <w:proofErr w:type="spellEnd"/>
      <w:r w:rsidRPr="009378BD">
        <w:rPr>
          <w:rFonts w:ascii="Quicksand-Regular" w:hAnsi="Quicksand-Regular" w:cs="Quicksand-Regular"/>
          <w:color w:val="000000" w:themeColor="text1"/>
          <w:spacing w:val="4"/>
          <w:sz w:val="18"/>
          <w:szCs w:val="18"/>
          <w:lang w:val="en-US"/>
        </w:rPr>
        <w:t xml:space="preserve"> providing them with relevant information to help them find employment; and</w:t>
      </w:r>
      <w:r w:rsidRPr="009378BD">
        <w:rPr>
          <w:rFonts w:ascii="Quicksand-Regular" w:hAnsi="Quicksand-Regular" w:cs="Quicksand-Regular"/>
          <w:color w:val="000000" w:themeColor="text1"/>
          <w:spacing w:val="4"/>
          <w:sz w:val="18"/>
          <w:szCs w:val="18"/>
          <w:lang w:val="en-US"/>
        </w:rPr>
        <w:br/>
      </w:r>
    </w:p>
    <w:p w14:paraId="440A348B" w14:textId="17416FE3" w:rsidR="00F62D79" w:rsidRPr="009378BD" w:rsidRDefault="00F62D79" w:rsidP="00F62D79">
      <w:pPr>
        <w:pStyle w:val="ListParagraph"/>
        <w:numPr>
          <w:ilvl w:val="0"/>
          <w:numId w:val="14"/>
        </w:numPr>
        <w:tabs>
          <w:tab w:val="left" w:pos="1985"/>
        </w:tabs>
        <w:suppressAutoHyphens/>
        <w:autoSpaceDE w:val="0"/>
        <w:autoSpaceDN w:val="0"/>
        <w:adjustRightInd w:val="0"/>
        <w:spacing w:after="20" w:line="240" w:lineRule="auto"/>
        <w:ind w:left="1054" w:hanging="357"/>
        <w:textAlignment w:val="center"/>
        <w:rPr>
          <w:rFonts w:ascii="Quicksand-Regular" w:hAnsi="Quicksand-Regular" w:cs="Quicksand-Regular"/>
          <w:color w:val="000000" w:themeColor="text1"/>
          <w:spacing w:val="4"/>
          <w:sz w:val="18"/>
          <w:szCs w:val="18"/>
          <w:lang w:val="en-US"/>
        </w:rPr>
      </w:pPr>
      <w:r w:rsidRPr="009378BD">
        <w:rPr>
          <w:rFonts w:ascii="Quicksand-Regular" w:hAnsi="Quicksand-Regular" w:cs="Quicksand-Regular"/>
          <w:color w:val="000000" w:themeColor="text1"/>
          <w:spacing w:val="4"/>
          <w:sz w:val="18"/>
          <w:szCs w:val="18"/>
          <w:lang w:val="en-US"/>
        </w:rPr>
        <w:t xml:space="preserve">supporting workplaces to implement </w:t>
      </w:r>
      <w:proofErr w:type="spellStart"/>
      <w:r w:rsidRPr="009378BD">
        <w:rPr>
          <w:rFonts w:ascii="Quicksand-Regular" w:hAnsi="Quicksand-Regular" w:cs="Quicksand-Regular"/>
          <w:color w:val="000000" w:themeColor="text1"/>
          <w:spacing w:val="4"/>
          <w:sz w:val="18"/>
          <w:szCs w:val="18"/>
          <w:lang w:val="en-US"/>
        </w:rPr>
        <w:t>s</w:t>
      </w:r>
      <w:r w:rsidRPr="009378BD">
        <w:rPr>
          <w:rFonts w:ascii="Quicksand-Regular" w:hAnsi="Quicksand-Regular" w:cs="Quicksand-Regular"/>
          <w:color w:val="000000" w:themeColor="text1"/>
          <w:spacing w:val="1"/>
          <w:sz w:val="18"/>
          <w:szCs w:val="18"/>
          <w:lang w:val="en-US"/>
        </w:rPr>
        <w:t>trategiesthat</w:t>
      </w:r>
      <w:proofErr w:type="spellEnd"/>
      <w:r w:rsidRPr="009378BD">
        <w:rPr>
          <w:rFonts w:ascii="Quicksand-Regular" w:hAnsi="Quicksand-Regular" w:cs="Quicksand-Regular"/>
          <w:color w:val="000000" w:themeColor="text1"/>
          <w:spacing w:val="1"/>
          <w:sz w:val="18"/>
          <w:szCs w:val="18"/>
          <w:lang w:val="en-US"/>
        </w:rPr>
        <w:t xml:space="preserve"> give victim-survivors more</w:t>
      </w:r>
      <w:r w:rsidRPr="009378BD">
        <w:rPr>
          <w:rFonts w:ascii="Quicksand-Regular" w:hAnsi="Quicksand-Regular" w:cs="Quicksand-Regular"/>
          <w:color w:val="000000" w:themeColor="text1"/>
          <w:spacing w:val="4"/>
          <w:sz w:val="18"/>
          <w:szCs w:val="18"/>
          <w:lang w:val="en-US"/>
        </w:rPr>
        <w:t xml:space="preserve"> accessible employment opportunities.</w:t>
      </w:r>
      <w:r w:rsidRPr="009378BD">
        <w:rPr>
          <w:rFonts w:ascii="Quicksand-Regular" w:hAnsi="Quicksand-Regular" w:cs="Quicksand-Regular"/>
          <w:color w:val="000000" w:themeColor="text1"/>
          <w:spacing w:val="4"/>
          <w:sz w:val="18"/>
          <w:szCs w:val="18"/>
          <w:lang w:val="en-US"/>
        </w:rPr>
        <w:br/>
      </w:r>
    </w:p>
    <w:p w14:paraId="03C792F0" w14:textId="37ED869D" w:rsidR="00F62D79" w:rsidRPr="009378BD" w:rsidRDefault="00F62D79" w:rsidP="00F62D79">
      <w:pPr>
        <w:suppressAutoHyphens/>
        <w:autoSpaceDE w:val="0"/>
        <w:autoSpaceDN w:val="0"/>
        <w:adjustRightInd w:val="0"/>
        <w:spacing w:after="227" w:line="240" w:lineRule="auto"/>
        <w:textAlignment w:val="center"/>
        <w:rPr>
          <w:rFonts w:ascii="IBM Plex Serif" w:hAnsi="IBM Plex Serif" w:cs="IBM Plex Serif"/>
          <w:color w:val="000000" w:themeColor="text1"/>
          <w:spacing w:val="4"/>
          <w:sz w:val="28"/>
          <w:szCs w:val="28"/>
          <w:lang w:val="en-US"/>
        </w:rPr>
      </w:pPr>
      <w:r w:rsidRPr="009378BD">
        <w:rPr>
          <w:rFonts w:ascii="IBM Plex Serif" w:hAnsi="IBM Plex Serif" w:cs="IBM Plex Serif"/>
          <w:color w:val="000000" w:themeColor="text1"/>
          <w:spacing w:val="1"/>
          <w:sz w:val="28"/>
          <w:szCs w:val="28"/>
          <w:lang w:val="en-US"/>
        </w:rPr>
        <w:t>The program has helped me</w:t>
      </w:r>
      <w:r w:rsidRPr="009378BD">
        <w:rPr>
          <w:rFonts w:ascii="IBM Plex Serif" w:hAnsi="IBM Plex Serif" w:cs="IBM Plex Serif"/>
          <w:color w:val="000000" w:themeColor="text1"/>
          <w:spacing w:val="4"/>
          <w:sz w:val="28"/>
          <w:szCs w:val="28"/>
          <w:lang w:val="en-US"/>
        </w:rPr>
        <w:t xml:space="preserve"> think more broadly of </w:t>
      </w:r>
      <w:proofErr w:type="spellStart"/>
      <w:r w:rsidRPr="009378BD">
        <w:rPr>
          <w:rFonts w:ascii="IBM Plex Serif" w:hAnsi="IBM Plex Serif" w:cs="IBM Plex Serif"/>
          <w:color w:val="000000" w:themeColor="text1"/>
          <w:spacing w:val="4"/>
          <w:sz w:val="28"/>
          <w:szCs w:val="28"/>
          <w:lang w:val="en-US"/>
        </w:rPr>
        <w:t>what</w:t>
      </w:r>
      <w:r w:rsidRPr="009378BD">
        <w:rPr>
          <w:rFonts w:ascii="IBM Plex Serif" w:hAnsi="IBM Plex Serif" w:cs="IBM Plex Serif"/>
          <w:color w:val="000000" w:themeColor="text1"/>
          <w:spacing w:val="-1"/>
          <w:sz w:val="28"/>
          <w:szCs w:val="28"/>
          <w:lang w:val="en-US"/>
        </w:rPr>
        <w:t>I’m</w:t>
      </w:r>
      <w:proofErr w:type="spellEnd"/>
      <w:r w:rsidRPr="009378BD">
        <w:rPr>
          <w:rFonts w:ascii="IBM Plex Serif" w:hAnsi="IBM Plex Serif" w:cs="IBM Plex Serif"/>
          <w:color w:val="000000" w:themeColor="text1"/>
          <w:spacing w:val="-1"/>
          <w:sz w:val="28"/>
          <w:szCs w:val="28"/>
          <w:lang w:val="en-US"/>
        </w:rPr>
        <w:t xml:space="preserve"> capable of, what do I </w:t>
      </w:r>
      <w:proofErr w:type="spellStart"/>
      <w:r w:rsidRPr="009378BD">
        <w:rPr>
          <w:rFonts w:ascii="IBM Plex Serif" w:hAnsi="IBM Plex Serif" w:cs="IBM Plex Serif"/>
          <w:color w:val="000000" w:themeColor="text1"/>
          <w:spacing w:val="-1"/>
          <w:sz w:val="28"/>
          <w:szCs w:val="28"/>
          <w:lang w:val="en-US"/>
        </w:rPr>
        <w:t>need</w:t>
      </w:r>
      <w:r w:rsidRPr="009378BD">
        <w:rPr>
          <w:rFonts w:ascii="IBM Plex Serif" w:hAnsi="IBM Plex Serif" w:cs="IBM Plex Serif"/>
          <w:color w:val="000000" w:themeColor="text1"/>
          <w:spacing w:val="4"/>
          <w:sz w:val="28"/>
          <w:szCs w:val="28"/>
          <w:lang w:val="en-US"/>
        </w:rPr>
        <w:t>in</w:t>
      </w:r>
      <w:proofErr w:type="spellEnd"/>
      <w:r w:rsidRPr="009378BD">
        <w:rPr>
          <w:rFonts w:ascii="IBM Plex Serif" w:hAnsi="IBM Plex Serif" w:cs="IBM Plex Serif"/>
          <w:color w:val="000000" w:themeColor="text1"/>
          <w:spacing w:val="4"/>
          <w:sz w:val="28"/>
          <w:szCs w:val="28"/>
          <w:lang w:val="en-US"/>
        </w:rPr>
        <w:t xml:space="preserve"> this moment, and what do </w:t>
      </w:r>
      <w:r w:rsidRPr="009378BD">
        <w:rPr>
          <w:rFonts w:ascii="IBM Plex Serif" w:hAnsi="IBM Plex Serif" w:cs="IBM Plex Serif"/>
          <w:color w:val="000000" w:themeColor="text1"/>
          <w:spacing w:val="1"/>
          <w:sz w:val="28"/>
          <w:szCs w:val="28"/>
          <w:lang w:val="en-US"/>
        </w:rPr>
        <w:t>I</w:t>
      </w:r>
      <w:r w:rsidRPr="009378BD">
        <w:rPr>
          <w:rFonts w:ascii="IBM Plex Serif" w:hAnsi="IBM Plex Serif" w:cs="IBM Plex Serif"/>
          <w:color w:val="000000" w:themeColor="text1"/>
          <w:spacing w:val="-4"/>
          <w:sz w:val="28"/>
          <w:szCs w:val="28"/>
          <w:lang w:val="en-US"/>
        </w:rPr>
        <w:t xml:space="preserve"> need to help me get to where </w:t>
      </w:r>
      <w:r w:rsidRPr="009378BD">
        <w:rPr>
          <w:rFonts w:ascii="IBM Plex Serif" w:hAnsi="IBM Plex Serif" w:cs="IBM Plex Serif"/>
          <w:color w:val="000000" w:themeColor="text1"/>
          <w:spacing w:val="-1"/>
          <w:sz w:val="28"/>
          <w:szCs w:val="28"/>
          <w:lang w:val="en-US"/>
        </w:rPr>
        <w:t>I want to be next.”</w:t>
      </w:r>
    </w:p>
    <w:p w14:paraId="5E415039" w14:textId="1D66FA6A" w:rsidR="00F62D79" w:rsidRPr="009378BD" w:rsidRDefault="00F62D79" w:rsidP="00F62D79">
      <w:pPr>
        <w:suppressAutoHyphens/>
        <w:autoSpaceDE w:val="0"/>
        <w:autoSpaceDN w:val="0"/>
        <w:adjustRightInd w:val="0"/>
        <w:spacing w:after="80" w:line="240" w:lineRule="atLeast"/>
        <w:textAlignment w:val="center"/>
        <w:rPr>
          <w:rFonts w:ascii="Quicksand-Medium" w:hAnsi="Quicksand-Medium" w:cs="Quicksand-Medium"/>
          <w:color w:val="000000" w:themeColor="text1"/>
          <w:spacing w:val="4"/>
          <w:sz w:val="18"/>
          <w:szCs w:val="18"/>
          <w:lang w:val="en-US"/>
        </w:rPr>
      </w:pPr>
      <w:r w:rsidRPr="009378BD">
        <w:rPr>
          <w:rFonts w:ascii="Quicksand-Medium" w:hAnsi="Quicksand-Medium" w:cs="Quicksand-Medium"/>
          <w:color w:val="000000" w:themeColor="text1"/>
          <w:spacing w:val="4"/>
          <w:sz w:val="18"/>
          <w:szCs w:val="18"/>
          <w:lang w:val="en-US"/>
        </w:rPr>
        <w:t>STEP project participant</w:t>
      </w:r>
    </w:p>
    <w:p w14:paraId="12A17BFE" w14:textId="581E7DB0" w:rsidR="00F62D79" w:rsidRPr="009378BD" w:rsidRDefault="00F62D79" w:rsidP="00F62D79">
      <w:pPr>
        <w:suppressAutoHyphens/>
        <w:autoSpaceDE w:val="0"/>
        <w:autoSpaceDN w:val="0"/>
        <w:adjustRightInd w:val="0"/>
        <w:spacing w:after="80" w:line="240" w:lineRule="atLeast"/>
        <w:textAlignment w:val="center"/>
        <w:rPr>
          <w:rFonts w:ascii="Quicksand-Medium" w:hAnsi="Quicksand-Medium" w:cs="Quicksand-Medium"/>
          <w:color w:val="000000" w:themeColor="text1"/>
          <w:spacing w:val="4"/>
          <w:sz w:val="18"/>
          <w:szCs w:val="18"/>
          <w:lang w:val="en-US"/>
        </w:rPr>
      </w:pPr>
    </w:p>
    <w:p w14:paraId="51161152" w14:textId="3F5805C7" w:rsidR="00F62D79" w:rsidRPr="009378BD" w:rsidRDefault="00F62D79" w:rsidP="00F62D79">
      <w:pPr>
        <w:pStyle w:val="BODY"/>
        <w:rPr>
          <w:color w:val="000000" w:themeColor="text1"/>
        </w:rPr>
      </w:pPr>
      <w:r w:rsidRPr="009378BD">
        <w:rPr>
          <w:color w:val="000000" w:themeColor="text1"/>
        </w:rPr>
        <w:t>WIRE piloted the STEP Victim-Survivor Job Seeking pr</w:t>
      </w:r>
      <w:r w:rsidRPr="009378BD">
        <w:rPr>
          <w:color w:val="000000" w:themeColor="text1"/>
          <w:spacing w:val="3"/>
        </w:rPr>
        <w:t>ogram from October 2020 – May 2021. 11 victim</w:t>
      </w:r>
      <w:r w:rsidRPr="009378BD">
        <w:rPr>
          <w:color w:val="000000" w:themeColor="text1"/>
        </w:rPr>
        <w:t>-</w:t>
      </w:r>
      <w:r w:rsidRPr="009378BD">
        <w:rPr>
          <w:color w:val="000000" w:themeColor="text1"/>
          <w:spacing w:val="-2"/>
        </w:rPr>
        <w:t xml:space="preserve">survivors of family violence completed the program, and all have found employment since </w:t>
      </w:r>
      <w:r w:rsidRPr="009378BD">
        <w:rPr>
          <w:color w:val="000000" w:themeColor="text1"/>
        </w:rPr>
        <w:t>they began participating in the program.</w:t>
      </w:r>
    </w:p>
    <w:p w14:paraId="24C8AE8B" w14:textId="19BAC72D" w:rsidR="00F62D79" w:rsidRPr="009378BD" w:rsidRDefault="00F62D79" w:rsidP="00F62D79">
      <w:pPr>
        <w:suppressAutoHyphens/>
        <w:autoSpaceDE w:val="0"/>
        <w:autoSpaceDN w:val="0"/>
        <w:adjustRightInd w:val="0"/>
        <w:spacing w:after="80" w:line="240" w:lineRule="atLeast"/>
        <w:textAlignment w:val="center"/>
        <w:rPr>
          <w:color w:val="000000" w:themeColor="text1"/>
          <w:sz w:val="18"/>
          <w:szCs w:val="18"/>
        </w:rPr>
      </w:pPr>
      <w:r w:rsidRPr="009378BD">
        <w:rPr>
          <w:color w:val="000000" w:themeColor="text1"/>
          <w:spacing w:val="-4"/>
          <w:sz w:val="18"/>
          <w:szCs w:val="18"/>
        </w:rPr>
        <w:t>The STEP project is also developing and trialling a series</w:t>
      </w:r>
      <w:r w:rsidRPr="009378BD">
        <w:rPr>
          <w:color w:val="000000" w:themeColor="text1"/>
          <w:sz w:val="18"/>
          <w:szCs w:val="18"/>
        </w:rPr>
        <w:t xml:space="preserve"> o</w:t>
      </w:r>
      <w:r w:rsidRPr="009378BD">
        <w:rPr>
          <w:color w:val="000000" w:themeColor="text1"/>
          <w:spacing w:val="1"/>
          <w:sz w:val="18"/>
          <w:szCs w:val="18"/>
        </w:rPr>
        <w:t>f workplace standards and guidance materials for</w:t>
      </w:r>
      <w:r w:rsidRPr="009378BD">
        <w:rPr>
          <w:color w:val="000000" w:themeColor="text1"/>
          <w:sz w:val="18"/>
          <w:szCs w:val="18"/>
        </w:rPr>
        <w:t xml:space="preserve"> employers, so they can implement trauma-informed </w:t>
      </w:r>
      <w:r w:rsidRPr="009378BD">
        <w:rPr>
          <w:color w:val="000000" w:themeColor="text1"/>
          <w:spacing w:val="4"/>
          <w:sz w:val="18"/>
          <w:szCs w:val="18"/>
        </w:rPr>
        <w:t xml:space="preserve">recruitment processes </w:t>
      </w:r>
      <w:proofErr w:type="spellStart"/>
      <w:r w:rsidRPr="009378BD">
        <w:rPr>
          <w:color w:val="000000" w:themeColor="text1"/>
          <w:spacing w:val="4"/>
          <w:sz w:val="18"/>
          <w:szCs w:val="18"/>
        </w:rPr>
        <w:t>andbetter</w:t>
      </w:r>
      <w:proofErr w:type="spellEnd"/>
      <w:r w:rsidRPr="009378BD">
        <w:rPr>
          <w:color w:val="000000" w:themeColor="text1"/>
          <w:spacing w:val="4"/>
          <w:sz w:val="18"/>
          <w:szCs w:val="18"/>
        </w:rPr>
        <w:t xml:space="preserve"> support their </w:t>
      </w:r>
      <w:r w:rsidRPr="009378BD">
        <w:rPr>
          <w:color w:val="000000" w:themeColor="text1"/>
          <w:sz w:val="18"/>
          <w:szCs w:val="18"/>
        </w:rPr>
        <w:t>employees who have experienced family violence.</w:t>
      </w:r>
    </w:p>
    <w:p w14:paraId="69E38AA9" w14:textId="77777777" w:rsidR="00BA6122" w:rsidRPr="009378BD" w:rsidRDefault="00BA6122" w:rsidP="00F62D79">
      <w:pPr>
        <w:suppressAutoHyphens/>
        <w:autoSpaceDE w:val="0"/>
        <w:autoSpaceDN w:val="0"/>
        <w:adjustRightInd w:val="0"/>
        <w:spacing w:after="227" w:line="320" w:lineRule="atLeast"/>
        <w:textAlignment w:val="center"/>
        <w:rPr>
          <w:rFonts w:ascii="IBM Plex Serif" w:hAnsi="IBM Plex Serif" w:cs="IBM Plex Serif"/>
          <w:color w:val="000000" w:themeColor="text1"/>
          <w:spacing w:val="4"/>
          <w:sz w:val="28"/>
          <w:szCs w:val="28"/>
          <w:lang w:val="en-US"/>
        </w:rPr>
      </w:pPr>
    </w:p>
    <w:p w14:paraId="16A5ADCC" w14:textId="42AF242A" w:rsidR="00F62D79" w:rsidRPr="00F62D79" w:rsidRDefault="00F62D79" w:rsidP="00F62D79">
      <w:pPr>
        <w:suppressAutoHyphens/>
        <w:autoSpaceDE w:val="0"/>
        <w:autoSpaceDN w:val="0"/>
        <w:adjustRightInd w:val="0"/>
        <w:spacing w:after="227" w:line="320" w:lineRule="atLeast"/>
        <w:textAlignment w:val="center"/>
        <w:rPr>
          <w:rFonts w:ascii="IBM Plex Serif" w:hAnsi="IBM Plex Serif" w:cs="IBM Plex Serif"/>
          <w:color w:val="000000" w:themeColor="text1"/>
          <w:spacing w:val="4"/>
          <w:sz w:val="28"/>
          <w:szCs w:val="28"/>
          <w:lang w:val="en-US"/>
        </w:rPr>
      </w:pPr>
      <w:r w:rsidRPr="00F62D79">
        <w:rPr>
          <w:rFonts w:ascii="IBM Plex Serif" w:hAnsi="IBM Plex Serif" w:cs="IBM Plex Serif"/>
          <w:color w:val="000000" w:themeColor="text1"/>
          <w:spacing w:val="4"/>
          <w:sz w:val="28"/>
          <w:szCs w:val="28"/>
          <w:lang w:val="en-US"/>
        </w:rPr>
        <w:t xml:space="preserve">The diversity [of the STEP </w:t>
      </w:r>
      <w:r w:rsidRPr="00F62D79">
        <w:rPr>
          <w:rFonts w:ascii="IBM Plex Serif" w:hAnsi="IBM Plex Serif" w:cs="IBM Plex Serif"/>
          <w:color w:val="000000" w:themeColor="text1"/>
          <w:spacing w:val="1"/>
          <w:sz w:val="28"/>
          <w:szCs w:val="28"/>
          <w:lang w:val="en-US"/>
        </w:rPr>
        <w:t>p</w:t>
      </w:r>
      <w:r w:rsidRPr="00F62D79">
        <w:rPr>
          <w:rFonts w:ascii="IBM Plex Serif" w:hAnsi="IBM Plex Serif" w:cs="IBM Plex Serif"/>
          <w:color w:val="000000" w:themeColor="text1"/>
          <w:spacing w:val="-7"/>
          <w:sz w:val="28"/>
          <w:szCs w:val="28"/>
          <w:lang w:val="en-US"/>
        </w:rPr>
        <w:t>rogram] has been its strength,</w:t>
      </w:r>
      <w:r w:rsidRPr="00F62D79">
        <w:rPr>
          <w:rFonts w:ascii="IBM Plex Serif" w:hAnsi="IBM Plex Serif" w:cs="IBM Plex Serif"/>
          <w:color w:val="000000" w:themeColor="text1"/>
          <w:spacing w:val="4"/>
          <w:sz w:val="28"/>
          <w:szCs w:val="28"/>
          <w:lang w:val="en-US"/>
        </w:rPr>
        <w:t xml:space="preserve"> </w:t>
      </w:r>
      <w:r w:rsidRPr="00F62D79">
        <w:rPr>
          <w:rFonts w:ascii="IBM Plex Serif" w:hAnsi="IBM Plex Serif" w:cs="IBM Plex Serif"/>
          <w:color w:val="000000" w:themeColor="text1"/>
          <w:spacing w:val="6"/>
          <w:sz w:val="28"/>
          <w:szCs w:val="28"/>
          <w:lang w:val="en-US"/>
        </w:rPr>
        <w:t>[participating with] women</w:t>
      </w:r>
      <w:r w:rsidRPr="00F62D79">
        <w:rPr>
          <w:rFonts w:ascii="IBM Plex Serif" w:hAnsi="IBM Plex Serif" w:cs="IBM Plex Serif"/>
          <w:color w:val="000000" w:themeColor="text1"/>
          <w:spacing w:val="4"/>
          <w:sz w:val="28"/>
          <w:szCs w:val="28"/>
          <w:lang w:val="en-US"/>
        </w:rPr>
        <w:t xml:space="preserve"> f</w:t>
      </w:r>
      <w:r w:rsidRPr="00F62D79">
        <w:rPr>
          <w:rFonts w:ascii="IBM Plex Serif" w:hAnsi="IBM Plex Serif" w:cs="IBM Plex Serif"/>
          <w:color w:val="000000" w:themeColor="text1"/>
          <w:spacing w:val="1"/>
          <w:sz w:val="28"/>
          <w:szCs w:val="28"/>
          <w:lang w:val="en-US"/>
        </w:rPr>
        <w:t xml:space="preserve">rom other backgrounds and </w:t>
      </w:r>
      <w:r w:rsidRPr="00F62D79">
        <w:rPr>
          <w:rFonts w:ascii="IBM Plex Serif" w:hAnsi="IBM Plex Serif" w:cs="IBM Plex Serif"/>
          <w:color w:val="000000" w:themeColor="text1"/>
          <w:spacing w:val="-6"/>
          <w:sz w:val="28"/>
          <w:szCs w:val="28"/>
          <w:lang w:val="en-US"/>
        </w:rPr>
        <w:t>different perspectives. It sends</w:t>
      </w:r>
      <w:r w:rsidRPr="00F62D79">
        <w:rPr>
          <w:rFonts w:ascii="IBM Plex Serif" w:hAnsi="IBM Plex Serif" w:cs="IBM Plex Serif"/>
          <w:color w:val="000000" w:themeColor="text1"/>
          <w:spacing w:val="-4"/>
          <w:sz w:val="28"/>
          <w:szCs w:val="28"/>
          <w:lang w:val="en-US"/>
        </w:rPr>
        <w:t xml:space="preserve"> </w:t>
      </w:r>
      <w:r w:rsidRPr="00F62D79">
        <w:rPr>
          <w:rFonts w:ascii="IBM Plex Serif" w:hAnsi="IBM Plex Serif" w:cs="IBM Plex Serif"/>
          <w:color w:val="000000" w:themeColor="text1"/>
          <w:spacing w:val="3"/>
          <w:sz w:val="28"/>
          <w:szCs w:val="28"/>
          <w:lang w:val="en-US"/>
        </w:rPr>
        <w:t xml:space="preserve">a really nice and powerful </w:t>
      </w:r>
      <w:r w:rsidRPr="00F62D79">
        <w:rPr>
          <w:rFonts w:ascii="IBM Plex Serif" w:hAnsi="IBM Plex Serif" w:cs="IBM Plex Serif"/>
          <w:color w:val="000000" w:themeColor="text1"/>
          <w:spacing w:val="-4"/>
          <w:sz w:val="28"/>
          <w:szCs w:val="28"/>
          <w:lang w:val="en-US"/>
        </w:rPr>
        <w:t>message about how women from diverse backgrounds can come together and support each other.”</w:t>
      </w:r>
    </w:p>
    <w:p w14:paraId="7AB8F9D5" w14:textId="6D092AB9" w:rsidR="00F62D79" w:rsidRPr="009378BD" w:rsidRDefault="00F62D79" w:rsidP="00F62D79">
      <w:pPr>
        <w:suppressAutoHyphens/>
        <w:autoSpaceDE w:val="0"/>
        <w:autoSpaceDN w:val="0"/>
        <w:adjustRightInd w:val="0"/>
        <w:spacing w:after="80" w:line="240" w:lineRule="atLeast"/>
        <w:textAlignment w:val="center"/>
        <w:rPr>
          <w:rFonts w:ascii="Quicksand-Medium" w:hAnsi="Quicksand-Medium" w:cs="Quicksand-Medium"/>
          <w:color w:val="000000" w:themeColor="text1"/>
          <w:spacing w:val="4"/>
          <w:sz w:val="18"/>
          <w:szCs w:val="18"/>
          <w:lang w:val="en-US"/>
        </w:rPr>
      </w:pPr>
      <w:r w:rsidRPr="009378BD">
        <w:rPr>
          <w:rFonts w:ascii="Quicksand-Medium" w:hAnsi="Quicksand-Medium" w:cs="Quicksand-Medium"/>
          <w:color w:val="000000" w:themeColor="text1"/>
          <w:spacing w:val="4"/>
          <w:sz w:val="18"/>
          <w:szCs w:val="18"/>
          <w:lang w:val="en-US"/>
        </w:rPr>
        <w:t>STEP project participant</w:t>
      </w:r>
    </w:p>
    <w:p w14:paraId="1A5AC638" w14:textId="77777777" w:rsidR="00F62D79" w:rsidRPr="00F62D79" w:rsidRDefault="00F62D79" w:rsidP="00F62D79">
      <w:pPr>
        <w:suppressAutoHyphens/>
        <w:autoSpaceDE w:val="0"/>
        <w:autoSpaceDN w:val="0"/>
        <w:adjustRightInd w:val="0"/>
        <w:spacing w:after="227" w:line="240" w:lineRule="atLeast"/>
        <w:textAlignment w:val="center"/>
        <w:rPr>
          <w:rFonts w:ascii="Quicksand-Regular" w:hAnsi="Quicksand-Regular" w:cs="Quicksand-Regular"/>
          <w:color w:val="000000" w:themeColor="text1"/>
          <w:sz w:val="18"/>
          <w:szCs w:val="18"/>
          <w:lang w:val="en-US"/>
        </w:rPr>
      </w:pPr>
    </w:p>
    <w:p w14:paraId="27731A20" w14:textId="0057526C" w:rsidR="00F62D79" w:rsidRPr="009378BD" w:rsidRDefault="00F62D79" w:rsidP="00F62D79">
      <w:pPr>
        <w:suppressAutoHyphens/>
        <w:autoSpaceDE w:val="0"/>
        <w:autoSpaceDN w:val="0"/>
        <w:adjustRightInd w:val="0"/>
        <w:spacing w:after="227" w:line="240" w:lineRule="atLeast"/>
        <w:textAlignment w:val="center"/>
        <w:rPr>
          <w:rFonts w:ascii="MinionPro-Regular" w:hAnsi="MinionPro-Regular" w:cs="MinionPro-Regular"/>
          <w:color w:val="000000" w:themeColor="text1"/>
          <w:sz w:val="24"/>
          <w:szCs w:val="24"/>
          <w:lang w:val="en-US"/>
        </w:rPr>
      </w:pPr>
    </w:p>
    <w:p w14:paraId="3101AD50" w14:textId="286292C2" w:rsidR="00BA6122" w:rsidRPr="009378BD" w:rsidRDefault="00BA6122" w:rsidP="00F62D79">
      <w:pPr>
        <w:suppressAutoHyphens/>
        <w:autoSpaceDE w:val="0"/>
        <w:autoSpaceDN w:val="0"/>
        <w:adjustRightInd w:val="0"/>
        <w:spacing w:after="227" w:line="240" w:lineRule="atLeast"/>
        <w:textAlignment w:val="center"/>
        <w:rPr>
          <w:rFonts w:ascii="MinionPro-Regular" w:hAnsi="MinionPro-Regular" w:cs="MinionPro-Regular"/>
          <w:color w:val="000000" w:themeColor="text1"/>
          <w:sz w:val="24"/>
          <w:szCs w:val="24"/>
          <w:lang w:val="en-US"/>
        </w:rPr>
      </w:pPr>
    </w:p>
    <w:p w14:paraId="68A4E348" w14:textId="18B033F3" w:rsidR="00BA6122" w:rsidRPr="009378BD" w:rsidRDefault="00BA6122" w:rsidP="00F62D79">
      <w:pPr>
        <w:suppressAutoHyphens/>
        <w:autoSpaceDE w:val="0"/>
        <w:autoSpaceDN w:val="0"/>
        <w:adjustRightInd w:val="0"/>
        <w:spacing w:after="227" w:line="240" w:lineRule="atLeast"/>
        <w:textAlignment w:val="center"/>
        <w:rPr>
          <w:rFonts w:ascii="MinionPro-Regular" w:hAnsi="MinionPro-Regular" w:cs="MinionPro-Regular"/>
          <w:color w:val="000000" w:themeColor="text1"/>
          <w:sz w:val="24"/>
          <w:szCs w:val="24"/>
          <w:lang w:val="en-US"/>
        </w:rPr>
      </w:pPr>
    </w:p>
    <w:p w14:paraId="3AC5AF3E" w14:textId="4CE0BFAE" w:rsidR="00BA6122" w:rsidRPr="009378BD" w:rsidRDefault="00BA6122" w:rsidP="00F62D79">
      <w:pPr>
        <w:suppressAutoHyphens/>
        <w:autoSpaceDE w:val="0"/>
        <w:autoSpaceDN w:val="0"/>
        <w:adjustRightInd w:val="0"/>
        <w:spacing w:after="227" w:line="240" w:lineRule="atLeast"/>
        <w:textAlignment w:val="center"/>
        <w:rPr>
          <w:rFonts w:ascii="MinionPro-Regular" w:hAnsi="MinionPro-Regular" w:cs="MinionPro-Regular"/>
          <w:color w:val="000000" w:themeColor="text1"/>
          <w:sz w:val="24"/>
          <w:szCs w:val="24"/>
          <w:lang w:val="en-US"/>
        </w:rPr>
      </w:pPr>
    </w:p>
    <w:p w14:paraId="65264E1A" w14:textId="098F17C3" w:rsidR="00BA6122" w:rsidRPr="009378BD" w:rsidRDefault="00BA6122" w:rsidP="00F62D79">
      <w:pPr>
        <w:suppressAutoHyphens/>
        <w:autoSpaceDE w:val="0"/>
        <w:autoSpaceDN w:val="0"/>
        <w:adjustRightInd w:val="0"/>
        <w:spacing w:after="227" w:line="240" w:lineRule="atLeast"/>
        <w:textAlignment w:val="center"/>
        <w:rPr>
          <w:rFonts w:ascii="MinionPro-Regular" w:hAnsi="MinionPro-Regular" w:cs="MinionPro-Regular"/>
          <w:color w:val="000000" w:themeColor="text1"/>
          <w:sz w:val="24"/>
          <w:szCs w:val="24"/>
          <w:lang w:val="en-US"/>
        </w:rPr>
      </w:pPr>
    </w:p>
    <w:p w14:paraId="518F3EEC" w14:textId="7F6DCE94" w:rsidR="00BA6122" w:rsidRPr="009378BD" w:rsidRDefault="00BA6122" w:rsidP="00F62D79">
      <w:pPr>
        <w:suppressAutoHyphens/>
        <w:autoSpaceDE w:val="0"/>
        <w:autoSpaceDN w:val="0"/>
        <w:adjustRightInd w:val="0"/>
        <w:spacing w:after="227" w:line="240" w:lineRule="atLeast"/>
        <w:textAlignment w:val="center"/>
        <w:rPr>
          <w:rFonts w:ascii="MinionPro-Regular" w:hAnsi="MinionPro-Regular" w:cs="MinionPro-Regular"/>
          <w:color w:val="000000" w:themeColor="text1"/>
          <w:sz w:val="24"/>
          <w:szCs w:val="24"/>
          <w:lang w:val="en-US"/>
        </w:rPr>
      </w:pPr>
    </w:p>
    <w:p w14:paraId="3DAEE123" w14:textId="77777777" w:rsidR="00BA6122" w:rsidRPr="009378BD" w:rsidRDefault="00BA6122" w:rsidP="00BA6122">
      <w:pPr>
        <w:pStyle w:val="Subheader"/>
        <w:rPr>
          <w:color w:val="000000" w:themeColor="text1"/>
        </w:rPr>
      </w:pPr>
    </w:p>
    <w:p w14:paraId="5861243F" w14:textId="0D7C995A" w:rsidR="00BA6122" w:rsidRPr="009378BD" w:rsidRDefault="00BA6122" w:rsidP="00BA6122">
      <w:pPr>
        <w:pStyle w:val="Subheader"/>
        <w:rPr>
          <w:color w:val="000000" w:themeColor="text1"/>
        </w:rPr>
      </w:pPr>
      <w:r w:rsidRPr="009378BD">
        <w:rPr>
          <w:color w:val="000000" w:themeColor="text1"/>
        </w:rPr>
        <w:t>Case Study: AMY’S* STORY</w:t>
      </w:r>
    </w:p>
    <w:p w14:paraId="493ACB64" w14:textId="1526BD53" w:rsidR="00BA6122" w:rsidRPr="009378BD" w:rsidRDefault="00BA6122" w:rsidP="00BA6122">
      <w:pPr>
        <w:suppressAutoHyphens/>
        <w:autoSpaceDE w:val="0"/>
        <w:autoSpaceDN w:val="0"/>
        <w:adjustRightInd w:val="0"/>
        <w:spacing w:after="227" w:line="240" w:lineRule="atLeast"/>
        <w:textAlignment w:val="center"/>
        <w:rPr>
          <w:rFonts w:ascii="Quicksand-Bold" w:hAnsi="Quicksand-Bold" w:cs="Quicksand-Bold"/>
          <w:b/>
          <w:bCs/>
          <w:color w:val="000000" w:themeColor="text1"/>
          <w:spacing w:val="2"/>
          <w:sz w:val="20"/>
          <w:szCs w:val="20"/>
          <w:lang w:val="en-US"/>
        </w:rPr>
      </w:pPr>
      <w:r w:rsidRPr="00BA6122">
        <w:rPr>
          <w:rFonts w:ascii="Quicksand-Bold" w:hAnsi="Quicksand-Bold" w:cs="Quicksand-Bold"/>
          <w:b/>
          <w:bCs/>
          <w:color w:val="000000" w:themeColor="text1"/>
          <w:spacing w:val="-2"/>
          <w:sz w:val="20"/>
          <w:szCs w:val="20"/>
          <w:lang w:val="en-US"/>
        </w:rPr>
        <w:t xml:space="preserve">Amy joined the STEP pilot program as it was the only program that seemed to really understand </w:t>
      </w:r>
      <w:r w:rsidRPr="00BA6122">
        <w:rPr>
          <w:rFonts w:ascii="Quicksand-Bold" w:hAnsi="Quicksand-Bold" w:cs="Quicksand-Bold"/>
          <w:b/>
          <w:bCs/>
          <w:color w:val="000000" w:themeColor="text1"/>
          <w:spacing w:val="2"/>
          <w:sz w:val="20"/>
          <w:szCs w:val="20"/>
          <w:lang w:val="en-US"/>
        </w:rPr>
        <w:t>the challenge of looking for work after an experience of family violence.</w:t>
      </w:r>
    </w:p>
    <w:p w14:paraId="0BA7F162" w14:textId="52115FB8" w:rsidR="00BA6122" w:rsidRPr="00BA6122" w:rsidRDefault="00BA6122" w:rsidP="00BA6122">
      <w:pPr>
        <w:suppressAutoHyphens/>
        <w:autoSpaceDE w:val="0"/>
        <w:autoSpaceDN w:val="0"/>
        <w:adjustRightInd w:val="0"/>
        <w:spacing w:after="227" w:line="320" w:lineRule="atLeast"/>
        <w:textAlignment w:val="center"/>
        <w:rPr>
          <w:rFonts w:ascii="IBM Plex Serif" w:hAnsi="IBM Plex Serif" w:cs="IBM Plex Serif"/>
          <w:color w:val="000000" w:themeColor="text1"/>
          <w:spacing w:val="-4"/>
          <w:sz w:val="28"/>
          <w:szCs w:val="28"/>
          <w:lang w:val="en-US"/>
        </w:rPr>
      </w:pPr>
      <w:r w:rsidRPr="00BA6122">
        <w:rPr>
          <w:rFonts w:ascii="IBM Plex Serif" w:hAnsi="IBM Plex Serif" w:cs="IBM Plex Serif"/>
          <w:color w:val="000000" w:themeColor="text1"/>
          <w:spacing w:val="-4"/>
          <w:sz w:val="28"/>
          <w:szCs w:val="28"/>
          <w:lang w:val="en-US"/>
        </w:rPr>
        <w:t xml:space="preserve">I had been applying for work for a while, with no traction. I knew that the biggest hurdle was that </w:t>
      </w:r>
      <w:r w:rsidRPr="00BA6122">
        <w:rPr>
          <w:rFonts w:ascii="IBM Plex Serif" w:hAnsi="IBM Plex Serif" w:cs="IBM Plex Serif"/>
          <w:color w:val="000000" w:themeColor="text1"/>
          <w:spacing w:val="1"/>
          <w:sz w:val="28"/>
          <w:szCs w:val="28"/>
          <w:lang w:val="en-US"/>
        </w:rPr>
        <w:t xml:space="preserve">I had gone through a trauma </w:t>
      </w:r>
      <w:r w:rsidRPr="00BA6122">
        <w:rPr>
          <w:rFonts w:ascii="IBM Plex Serif" w:hAnsi="IBM Plex Serif" w:cs="IBM Plex Serif"/>
          <w:color w:val="000000" w:themeColor="text1"/>
          <w:spacing w:val="-4"/>
          <w:sz w:val="28"/>
          <w:szCs w:val="28"/>
          <w:lang w:val="en-US"/>
        </w:rPr>
        <w:t>rece</w:t>
      </w:r>
      <w:r w:rsidRPr="00BA6122">
        <w:rPr>
          <w:rFonts w:ascii="IBM Plex Serif" w:hAnsi="IBM Plex Serif" w:cs="IBM Plex Serif"/>
          <w:color w:val="000000" w:themeColor="text1"/>
          <w:spacing w:val="-6"/>
          <w:sz w:val="28"/>
          <w:szCs w:val="28"/>
          <w:lang w:val="en-US"/>
        </w:rPr>
        <w:t>ntly, and have been stripped</w:t>
      </w:r>
      <w:r w:rsidRPr="00BA6122">
        <w:rPr>
          <w:rFonts w:ascii="IBM Plex Serif" w:hAnsi="IBM Plex Serif" w:cs="IBM Plex Serif"/>
          <w:color w:val="000000" w:themeColor="text1"/>
          <w:spacing w:val="-4"/>
          <w:sz w:val="28"/>
          <w:szCs w:val="28"/>
          <w:lang w:val="en-US"/>
        </w:rPr>
        <w:t xml:space="preserve"> </w:t>
      </w:r>
      <w:r w:rsidRPr="00BA6122">
        <w:rPr>
          <w:rFonts w:ascii="IBM Plex Serif" w:hAnsi="IBM Plex Serif" w:cs="IBM Plex Serif"/>
          <w:color w:val="000000" w:themeColor="text1"/>
          <w:spacing w:val="4"/>
          <w:sz w:val="28"/>
          <w:szCs w:val="28"/>
          <w:lang w:val="en-US"/>
        </w:rPr>
        <w:t xml:space="preserve">away of all my confidence and autonomy and that needed </w:t>
      </w:r>
      <w:r w:rsidRPr="00BA6122">
        <w:rPr>
          <w:rFonts w:ascii="IBM Plex Serif" w:hAnsi="IBM Plex Serif" w:cs="IBM Plex Serif"/>
          <w:color w:val="000000" w:themeColor="text1"/>
          <w:spacing w:val="-4"/>
          <w:sz w:val="28"/>
          <w:szCs w:val="28"/>
          <w:lang w:val="en-US"/>
        </w:rPr>
        <w:t xml:space="preserve">to be worked on to really put </w:t>
      </w:r>
      <w:r w:rsidRPr="00BA6122">
        <w:rPr>
          <w:rFonts w:ascii="IBM Plex Serif" w:hAnsi="IBM Plex Serif" w:cs="IBM Plex Serif"/>
          <w:color w:val="000000" w:themeColor="text1"/>
          <w:spacing w:val="1"/>
          <w:sz w:val="28"/>
          <w:szCs w:val="28"/>
          <w:lang w:val="en-US"/>
        </w:rPr>
        <w:t>myself out there for work, and</w:t>
      </w:r>
      <w:r w:rsidRPr="00BA6122">
        <w:rPr>
          <w:rFonts w:ascii="IBM Plex Serif" w:hAnsi="IBM Plex Serif" w:cs="IBM Plex Serif"/>
          <w:color w:val="000000" w:themeColor="text1"/>
          <w:spacing w:val="-4"/>
          <w:sz w:val="28"/>
          <w:szCs w:val="28"/>
          <w:lang w:val="en-US"/>
        </w:rPr>
        <w:t xml:space="preserve"> </w:t>
      </w:r>
      <w:r w:rsidRPr="00BA6122">
        <w:rPr>
          <w:rFonts w:ascii="IBM Plex Serif" w:hAnsi="IBM Plex Serif" w:cs="IBM Plex Serif"/>
          <w:color w:val="000000" w:themeColor="text1"/>
          <w:spacing w:val="-6"/>
          <w:sz w:val="28"/>
          <w:szCs w:val="28"/>
          <w:lang w:val="en-US"/>
        </w:rPr>
        <w:t xml:space="preserve">be confident enough to sell myself to get the jobs. There weren’t any </w:t>
      </w:r>
      <w:r w:rsidRPr="00BA6122">
        <w:rPr>
          <w:rFonts w:ascii="IBM Plex Serif" w:hAnsi="IBM Plex Serif" w:cs="IBM Plex Serif"/>
          <w:color w:val="000000" w:themeColor="text1"/>
          <w:spacing w:val="-4"/>
          <w:sz w:val="28"/>
          <w:szCs w:val="28"/>
          <w:lang w:val="en-US"/>
        </w:rPr>
        <w:t xml:space="preserve">programs [other than STEP] set </w:t>
      </w:r>
      <w:r w:rsidRPr="00BA6122">
        <w:rPr>
          <w:rFonts w:ascii="IBM Plex Serif" w:hAnsi="IBM Plex Serif" w:cs="IBM Plex Serif"/>
          <w:color w:val="000000" w:themeColor="text1"/>
          <w:spacing w:val="-4"/>
          <w:sz w:val="28"/>
          <w:szCs w:val="28"/>
          <w:lang w:val="en-US"/>
        </w:rPr>
        <w:br/>
        <w:t>up specifically looking at that.”</w:t>
      </w:r>
    </w:p>
    <w:p w14:paraId="6E90526C" w14:textId="7F91FEAA" w:rsidR="00BA6122" w:rsidRPr="009378BD" w:rsidRDefault="00BA6122" w:rsidP="00BA6122">
      <w:pPr>
        <w:pStyle w:val="BODY"/>
        <w:rPr>
          <w:color w:val="000000" w:themeColor="text1"/>
        </w:rPr>
      </w:pPr>
      <w:r w:rsidRPr="009378BD">
        <w:rPr>
          <w:color w:val="000000" w:themeColor="text1"/>
        </w:rPr>
        <w:t xml:space="preserve">Participating in the program not only gave Amy the skills and knowledge she needed to navigate the process of looking for work, it also helped her </w:t>
      </w:r>
      <w:proofErr w:type="spellStart"/>
      <w:r w:rsidRPr="009378BD">
        <w:rPr>
          <w:color w:val="000000" w:themeColor="text1"/>
        </w:rPr>
        <w:t>recognise</w:t>
      </w:r>
      <w:proofErr w:type="spellEnd"/>
      <w:r w:rsidRPr="009378BD">
        <w:rPr>
          <w:color w:val="000000" w:themeColor="text1"/>
        </w:rPr>
        <w:t xml:space="preserve"> her own existing skills and value.</w:t>
      </w:r>
    </w:p>
    <w:p w14:paraId="1EE3C462" w14:textId="2A6675E7" w:rsidR="00BA6122" w:rsidRPr="009378BD" w:rsidRDefault="00BA6122" w:rsidP="00BA6122">
      <w:pPr>
        <w:suppressAutoHyphens/>
        <w:autoSpaceDE w:val="0"/>
        <w:autoSpaceDN w:val="0"/>
        <w:adjustRightInd w:val="0"/>
        <w:spacing w:after="227" w:line="320" w:lineRule="atLeast"/>
        <w:textAlignment w:val="center"/>
        <w:rPr>
          <w:rFonts w:ascii="IBM Plex Serif" w:hAnsi="IBM Plex Serif" w:cs="IBM Plex Serif"/>
          <w:color w:val="000000" w:themeColor="text1"/>
          <w:spacing w:val="4"/>
          <w:sz w:val="28"/>
          <w:szCs w:val="28"/>
          <w:lang w:val="en-US"/>
        </w:rPr>
      </w:pPr>
      <w:r w:rsidRPr="00BA6122">
        <w:rPr>
          <w:rFonts w:ascii="IBM Plex Serif" w:hAnsi="IBM Plex Serif" w:cs="IBM Plex Serif"/>
          <w:color w:val="000000" w:themeColor="text1"/>
          <w:spacing w:val="4"/>
          <w:sz w:val="28"/>
          <w:szCs w:val="28"/>
          <w:lang w:val="en-US"/>
        </w:rPr>
        <w:t>The biggest thing [I worked on with my job coach] was really letting me see that I was underselling myself, and that I had a lot of skills but you couldn’t see that in my CV and I wasn’t owning it. We did a lot of work on that…we had a look pragmatically at my skill set, which in turn got me out of that small space I was putting myself into [applying for junior roles].”</w:t>
      </w:r>
    </w:p>
    <w:p w14:paraId="6D6B7631" w14:textId="77777777" w:rsidR="00BA6122" w:rsidRPr="009378BD" w:rsidRDefault="00BA6122" w:rsidP="00BA6122">
      <w:pPr>
        <w:pStyle w:val="BODY"/>
        <w:rPr>
          <w:color w:val="000000" w:themeColor="text1"/>
        </w:rPr>
      </w:pPr>
      <w:r w:rsidRPr="009378BD">
        <w:rPr>
          <w:color w:val="000000" w:themeColor="text1"/>
        </w:rPr>
        <w:t>As someone who recently migrated to Australia, Amy also really valued the chance to connect socially with other participants, and to work through some ongoing impacts of the trauma she experienced.</w:t>
      </w:r>
    </w:p>
    <w:p w14:paraId="4A270EF0" w14:textId="36897EC4" w:rsidR="00BA6122" w:rsidRPr="00BA6122" w:rsidRDefault="00BA6122" w:rsidP="00BA6122">
      <w:pPr>
        <w:suppressAutoHyphens/>
        <w:autoSpaceDE w:val="0"/>
        <w:autoSpaceDN w:val="0"/>
        <w:adjustRightInd w:val="0"/>
        <w:spacing w:after="227" w:line="320" w:lineRule="atLeast"/>
        <w:textAlignment w:val="center"/>
        <w:rPr>
          <w:rFonts w:ascii="IBM Plex Serif" w:hAnsi="IBM Plex Serif" w:cs="IBM Plex Serif"/>
          <w:color w:val="000000" w:themeColor="text1"/>
          <w:spacing w:val="-3"/>
          <w:sz w:val="28"/>
          <w:szCs w:val="28"/>
          <w:lang w:val="en-US"/>
        </w:rPr>
      </w:pPr>
      <w:r w:rsidRPr="00BA6122">
        <w:rPr>
          <w:rFonts w:ascii="IBM Plex Serif" w:hAnsi="IBM Plex Serif" w:cs="IBM Plex Serif"/>
          <w:color w:val="000000" w:themeColor="text1"/>
          <w:spacing w:val="-3"/>
          <w:sz w:val="28"/>
          <w:szCs w:val="28"/>
          <w:lang w:val="en-US"/>
        </w:rPr>
        <w:t>I feel like I’ve gained a couple of friends from the program, which is great because I had none before. Even when I [felt socially anxious], I could tell myself no it’s fine, it’s a safe group. It helped me get out of that cycle.”</w:t>
      </w:r>
    </w:p>
    <w:p w14:paraId="55FE199D" w14:textId="357C7339" w:rsidR="00BA6122" w:rsidRPr="009378BD" w:rsidRDefault="00BA6122" w:rsidP="00BA6122">
      <w:pPr>
        <w:pStyle w:val="BODY"/>
        <w:rPr>
          <w:color w:val="000000" w:themeColor="text1"/>
        </w:rPr>
      </w:pPr>
      <w:r w:rsidRPr="009378BD">
        <w:rPr>
          <w:color w:val="000000" w:themeColor="text1"/>
        </w:rPr>
        <w:t xml:space="preserve">Amy has recently commenced a management role with a </w:t>
      </w:r>
      <w:r w:rsidRPr="009378BD">
        <w:rPr>
          <w:color w:val="000000" w:themeColor="text1"/>
          <w:spacing w:val="-2"/>
        </w:rPr>
        <w:t xml:space="preserve">start-up </w:t>
      </w:r>
      <w:proofErr w:type="gramStart"/>
      <w:r w:rsidRPr="009378BD">
        <w:rPr>
          <w:color w:val="000000" w:themeColor="text1"/>
          <w:spacing w:val="-2"/>
        </w:rPr>
        <w:t>company,</w:t>
      </w:r>
      <w:proofErr w:type="gramEnd"/>
      <w:r w:rsidRPr="009378BD">
        <w:rPr>
          <w:color w:val="000000" w:themeColor="text1"/>
          <w:spacing w:val="-2"/>
        </w:rPr>
        <w:t xml:space="preserve"> however she says the most significant outcome of participating in STEP has been </w:t>
      </w:r>
      <w:r w:rsidRPr="009378BD">
        <w:rPr>
          <w:color w:val="000000" w:themeColor="text1"/>
          <w:spacing w:val="3"/>
        </w:rPr>
        <w:t xml:space="preserve">her ability to rebuild her sense of self-worth and </w:t>
      </w:r>
      <w:r w:rsidRPr="009378BD">
        <w:rPr>
          <w:color w:val="000000" w:themeColor="text1"/>
        </w:rPr>
        <w:t>her confidence.</w:t>
      </w:r>
    </w:p>
    <w:p w14:paraId="10BE7F1E" w14:textId="55F4B91B" w:rsidR="00BA6122" w:rsidRPr="009378BD" w:rsidRDefault="00BA6122" w:rsidP="00BA6122">
      <w:pPr>
        <w:suppressAutoHyphens/>
        <w:autoSpaceDE w:val="0"/>
        <w:autoSpaceDN w:val="0"/>
        <w:adjustRightInd w:val="0"/>
        <w:spacing w:after="227" w:line="320" w:lineRule="atLeast"/>
        <w:textAlignment w:val="center"/>
        <w:rPr>
          <w:rFonts w:ascii="IBM Plex Serif" w:hAnsi="IBM Plex Serif" w:cs="IBM Plex Serif"/>
          <w:color w:val="000000" w:themeColor="text1"/>
          <w:spacing w:val="-4"/>
          <w:sz w:val="28"/>
          <w:szCs w:val="28"/>
          <w:lang w:val="en-US"/>
        </w:rPr>
      </w:pPr>
      <w:r w:rsidRPr="00BA6122">
        <w:rPr>
          <w:rFonts w:ascii="IBM Plex Serif" w:hAnsi="IBM Plex Serif" w:cs="IBM Plex Serif"/>
          <w:color w:val="000000" w:themeColor="text1"/>
          <w:spacing w:val="-4"/>
          <w:sz w:val="28"/>
          <w:szCs w:val="28"/>
          <w:lang w:val="en-US"/>
        </w:rPr>
        <w:t xml:space="preserve">I am starting to own my value again. And so, I think it’s probably </w:t>
      </w:r>
      <w:r w:rsidRPr="00BA6122">
        <w:rPr>
          <w:rFonts w:ascii="IBM Plex Serif" w:hAnsi="IBM Plex Serif" w:cs="IBM Plex Serif"/>
          <w:color w:val="000000" w:themeColor="text1"/>
          <w:spacing w:val="-4"/>
          <w:sz w:val="28"/>
          <w:szCs w:val="28"/>
          <w:lang w:val="en-US"/>
        </w:rPr>
        <w:br/>
        <w:t>the beginnings of building confidence aga</w:t>
      </w:r>
      <w:r w:rsidRPr="00BA6122">
        <w:rPr>
          <w:rFonts w:ascii="IBM Plex Serif" w:hAnsi="IBM Plex Serif" w:cs="IBM Plex Serif"/>
          <w:color w:val="000000" w:themeColor="text1"/>
          <w:spacing w:val="-1"/>
          <w:sz w:val="28"/>
          <w:szCs w:val="28"/>
          <w:lang w:val="en-US"/>
        </w:rPr>
        <w:t xml:space="preserve">in. I wouldn’t go as far as saying </w:t>
      </w:r>
      <w:r w:rsidRPr="00BA6122">
        <w:rPr>
          <w:rFonts w:ascii="IBM Plex Serif" w:hAnsi="IBM Plex Serif" w:cs="IBM Plex Serif"/>
          <w:color w:val="000000" w:themeColor="text1"/>
          <w:spacing w:val="3"/>
          <w:sz w:val="28"/>
          <w:szCs w:val="28"/>
          <w:lang w:val="en-US"/>
        </w:rPr>
        <w:t>I’</w:t>
      </w:r>
      <w:r w:rsidRPr="00BA6122">
        <w:rPr>
          <w:rFonts w:ascii="IBM Plex Serif" w:hAnsi="IBM Plex Serif" w:cs="IBM Plex Serif"/>
          <w:color w:val="000000" w:themeColor="text1"/>
          <w:spacing w:val="6"/>
          <w:sz w:val="28"/>
          <w:szCs w:val="28"/>
          <w:lang w:val="en-US"/>
        </w:rPr>
        <w:t xml:space="preserve">m confident, but I’m finally </w:t>
      </w:r>
      <w:r w:rsidRPr="00BA6122">
        <w:rPr>
          <w:rFonts w:ascii="IBM Plex Serif" w:hAnsi="IBM Plex Serif" w:cs="IBM Plex Serif"/>
          <w:color w:val="000000" w:themeColor="text1"/>
          <w:spacing w:val="-4"/>
          <w:sz w:val="28"/>
          <w:szCs w:val="28"/>
          <w:lang w:val="en-US"/>
        </w:rPr>
        <w:t>understandin</w:t>
      </w:r>
      <w:r w:rsidRPr="00BA6122">
        <w:rPr>
          <w:rFonts w:ascii="IBM Plex Serif" w:hAnsi="IBM Plex Serif" w:cs="IBM Plex Serif"/>
          <w:color w:val="000000" w:themeColor="text1"/>
          <w:spacing w:val="-6"/>
          <w:sz w:val="28"/>
          <w:szCs w:val="28"/>
          <w:lang w:val="en-US"/>
        </w:rPr>
        <w:t>g that I’ve been denying</w:t>
      </w:r>
      <w:r w:rsidRPr="00BA6122">
        <w:rPr>
          <w:rFonts w:ascii="IBM Plex Serif" w:hAnsi="IBM Plex Serif" w:cs="IBM Plex Serif"/>
          <w:color w:val="000000" w:themeColor="text1"/>
          <w:spacing w:val="-4"/>
          <w:sz w:val="28"/>
          <w:szCs w:val="28"/>
          <w:lang w:val="en-US"/>
        </w:rPr>
        <w:t xml:space="preserve"> </w:t>
      </w:r>
      <w:r w:rsidRPr="00BA6122">
        <w:rPr>
          <w:rFonts w:ascii="IBM Plex Serif" w:hAnsi="IBM Plex Serif" w:cs="IBM Plex Serif"/>
          <w:color w:val="000000" w:themeColor="text1"/>
          <w:spacing w:val="4"/>
          <w:sz w:val="28"/>
          <w:szCs w:val="28"/>
          <w:lang w:val="en-US"/>
        </w:rPr>
        <w:t>the fact that I have certain skills</w:t>
      </w:r>
      <w:r w:rsidRPr="00BA6122">
        <w:rPr>
          <w:rFonts w:ascii="IBM Plex Serif" w:hAnsi="IBM Plex Serif" w:cs="IBM Plex Serif"/>
          <w:color w:val="000000" w:themeColor="text1"/>
          <w:spacing w:val="-4"/>
          <w:sz w:val="28"/>
          <w:szCs w:val="28"/>
          <w:lang w:val="en-US"/>
        </w:rPr>
        <w:t xml:space="preserve"> and abilities, and now my traumatic experiences are not defining me as much…</w:t>
      </w:r>
      <w:r w:rsidRPr="00BA6122">
        <w:rPr>
          <w:rFonts w:ascii="IBM Plex Serif" w:hAnsi="IBM Plex Serif" w:cs="IBM Plex Serif"/>
          <w:color w:val="000000" w:themeColor="text1"/>
          <w:spacing w:val="-8"/>
          <w:sz w:val="28"/>
          <w:szCs w:val="28"/>
          <w:lang w:val="en-US"/>
        </w:rPr>
        <w:t xml:space="preserve">I’ve gone from not believing that anyone would hire me to turning </w:t>
      </w:r>
      <w:r w:rsidRPr="00BA6122">
        <w:rPr>
          <w:rFonts w:ascii="IBM Plex Serif" w:hAnsi="IBM Plex Serif" w:cs="IBM Plex Serif"/>
          <w:color w:val="000000" w:themeColor="text1"/>
          <w:spacing w:val="-4"/>
          <w:sz w:val="28"/>
          <w:szCs w:val="28"/>
          <w:lang w:val="en-US"/>
        </w:rPr>
        <w:t>down jobs. That’s pretty significant.”</w:t>
      </w:r>
    </w:p>
    <w:p w14:paraId="6A90113F" w14:textId="77777777" w:rsidR="00BA6122" w:rsidRPr="009378BD" w:rsidRDefault="00BA6122" w:rsidP="00BA6122">
      <w:pPr>
        <w:pStyle w:val="BODY"/>
        <w:rPr>
          <w:i/>
          <w:iCs/>
          <w:color w:val="000000" w:themeColor="text1"/>
        </w:rPr>
      </w:pPr>
      <w:r w:rsidRPr="009378BD">
        <w:rPr>
          <w:i/>
          <w:iCs/>
          <w:color w:val="000000" w:themeColor="text1"/>
        </w:rPr>
        <w:t>*Name has been changed for privacy reasons.</w:t>
      </w:r>
    </w:p>
    <w:p w14:paraId="33F288F6" w14:textId="1953EA93" w:rsidR="00BA6122" w:rsidRPr="009378BD" w:rsidRDefault="00BA6122" w:rsidP="00BA6122">
      <w:pPr>
        <w:pStyle w:val="BODYImportant"/>
        <w:rPr>
          <w:i/>
          <w:iCs/>
          <w:color w:val="000000" w:themeColor="text1"/>
        </w:rPr>
      </w:pPr>
      <w:r w:rsidRPr="009378BD">
        <w:rPr>
          <w:i/>
          <w:iCs/>
          <w:color w:val="000000" w:themeColor="text1"/>
        </w:rPr>
        <w:t xml:space="preserve">The STEP Project is a </w:t>
      </w:r>
      <w:proofErr w:type="gramStart"/>
      <w:r w:rsidRPr="009378BD">
        <w:rPr>
          <w:i/>
          <w:iCs/>
          <w:color w:val="000000" w:themeColor="text1"/>
        </w:rPr>
        <w:t>2.5 year</w:t>
      </w:r>
      <w:proofErr w:type="gramEnd"/>
      <w:r w:rsidRPr="009378BD">
        <w:rPr>
          <w:i/>
          <w:iCs/>
          <w:color w:val="000000" w:themeColor="text1"/>
        </w:rPr>
        <w:t xml:space="preserve"> pilot project and is being implemented by WIRE as a proud partner of CommBank Next Chapter, a program designed to make it easier for survivors of financial abuse to start their next chapter and achieve long-term financial independence.</w:t>
      </w:r>
    </w:p>
    <w:p w14:paraId="0FA5B000" w14:textId="0B6D617A" w:rsidR="00BA6122" w:rsidRPr="009378BD" w:rsidRDefault="00BA6122" w:rsidP="00E23BD0">
      <w:pPr>
        <w:pStyle w:val="CurveyHeader"/>
        <w:spacing w:after="80" w:line="240" w:lineRule="auto"/>
        <w:jc w:val="both"/>
        <w:rPr>
          <w:color w:val="000000" w:themeColor="text1"/>
          <w:sz w:val="46"/>
          <w:szCs w:val="46"/>
        </w:rPr>
      </w:pPr>
      <w:r w:rsidRPr="009378BD">
        <w:rPr>
          <w:color w:val="000000" w:themeColor="text1"/>
          <w:sz w:val="46"/>
          <w:szCs w:val="46"/>
        </w:rPr>
        <w:lastRenderedPageBreak/>
        <w:t xml:space="preserve">RESPECTFUL RELATIONSHIPS &amp; MONEY </w:t>
      </w:r>
    </w:p>
    <w:p w14:paraId="7C14D9C7" w14:textId="77777777" w:rsidR="00BA6122" w:rsidRPr="009378BD" w:rsidRDefault="00BA6122" w:rsidP="00E23BD0">
      <w:pPr>
        <w:pStyle w:val="Subheader"/>
        <w:spacing w:after="80" w:line="240" w:lineRule="auto"/>
        <w:jc w:val="both"/>
        <w:rPr>
          <w:color w:val="000000" w:themeColor="text1"/>
        </w:rPr>
      </w:pPr>
      <w:r w:rsidRPr="009378BD">
        <w:rPr>
          <w:color w:val="000000" w:themeColor="text1"/>
        </w:rPr>
        <w:t xml:space="preserve">Conversations Kit </w:t>
      </w:r>
    </w:p>
    <w:p w14:paraId="39C39608" w14:textId="77777777" w:rsidR="00BA6122" w:rsidRPr="009378BD" w:rsidRDefault="00BA6122" w:rsidP="00BA6122">
      <w:pPr>
        <w:pStyle w:val="PersonQuote"/>
        <w:spacing w:after="113"/>
        <w:rPr>
          <w:color w:val="000000" w:themeColor="text1"/>
        </w:rPr>
      </w:pPr>
      <w:r w:rsidRPr="009378BD">
        <w:rPr>
          <w:rFonts w:ascii="Quicksand-Regular" w:hAnsi="Quicksand-Regular" w:cs="Quicksand-Regular"/>
          <w:b w:val="0"/>
          <w:bCs w:val="0"/>
          <w:color w:val="000000" w:themeColor="text1"/>
        </w:rPr>
        <w:t>Project Lead:</w:t>
      </w:r>
      <w:r w:rsidRPr="009378BD">
        <w:rPr>
          <w:color w:val="000000" w:themeColor="text1"/>
        </w:rPr>
        <w:t xml:space="preserve"> Dr Sophia </w:t>
      </w:r>
      <w:proofErr w:type="spellStart"/>
      <w:r w:rsidRPr="009378BD">
        <w:rPr>
          <w:color w:val="000000" w:themeColor="text1"/>
        </w:rPr>
        <w:t>Bilbrough</w:t>
      </w:r>
      <w:proofErr w:type="spellEnd"/>
    </w:p>
    <w:p w14:paraId="7DF35ABF" w14:textId="50B4C346" w:rsidR="00BA6122" w:rsidRPr="009378BD" w:rsidRDefault="00BA6122" w:rsidP="00BA6122">
      <w:pPr>
        <w:suppressAutoHyphens/>
        <w:autoSpaceDE w:val="0"/>
        <w:autoSpaceDN w:val="0"/>
        <w:adjustRightInd w:val="0"/>
        <w:spacing w:after="227" w:line="240" w:lineRule="atLeast"/>
        <w:textAlignment w:val="center"/>
        <w:rPr>
          <w:rFonts w:ascii="Quicksand-Bold" w:hAnsi="Quicksand-Bold" w:cs="Quicksand-Bold"/>
          <w:b/>
          <w:bCs/>
          <w:color w:val="000000" w:themeColor="text1"/>
          <w:sz w:val="20"/>
          <w:szCs w:val="20"/>
          <w:lang w:val="en-US"/>
        </w:rPr>
      </w:pPr>
      <w:r w:rsidRPr="00BA6122">
        <w:rPr>
          <w:rFonts w:ascii="Quicksand-Bold" w:hAnsi="Quicksand-Bold" w:cs="Quicksand-Bold"/>
          <w:b/>
          <w:bCs/>
          <w:color w:val="000000" w:themeColor="text1"/>
          <w:sz w:val="20"/>
          <w:szCs w:val="20"/>
          <w:lang w:val="en-US"/>
        </w:rPr>
        <w:t>Over the years, WIRE service users and training attendees identified a real need for resources that demonstrate how to have conversations about money, not only in romantic relationships but with family, friends, children and service providers. People were aware of the inequity and disadvantage that can be the result of not tal</w:t>
      </w:r>
      <w:r w:rsidRPr="00BA6122">
        <w:rPr>
          <w:rFonts w:ascii="Quicksand-Bold" w:hAnsi="Quicksand-Bold" w:cs="Quicksand-Bold"/>
          <w:b/>
          <w:bCs/>
          <w:color w:val="000000" w:themeColor="text1"/>
          <w:spacing w:val="-2"/>
          <w:sz w:val="20"/>
          <w:szCs w:val="20"/>
          <w:lang w:val="en-US"/>
        </w:rPr>
        <w:t xml:space="preserve">king about money but didn’t know where </w:t>
      </w:r>
      <w:r w:rsidRPr="00BA6122">
        <w:rPr>
          <w:rFonts w:ascii="Quicksand-Bold" w:hAnsi="Quicksand-Bold" w:cs="Quicksand-Bold"/>
          <w:b/>
          <w:bCs/>
          <w:color w:val="000000" w:themeColor="text1"/>
          <w:spacing w:val="4"/>
          <w:sz w:val="20"/>
          <w:szCs w:val="20"/>
          <w:lang w:val="en-US"/>
        </w:rPr>
        <w:t>to start. Funded by Great Southern Bank, the</w:t>
      </w:r>
      <w:r w:rsidRPr="00BA6122">
        <w:rPr>
          <w:rFonts w:ascii="Quicksand-Bold" w:hAnsi="Quicksand-Bold" w:cs="Quicksand-Bold"/>
          <w:b/>
          <w:bCs/>
          <w:color w:val="000000" w:themeColor="text1"/>
          <w:sz w:val="20"/>
          <w:szCs w:val="20"/>
          <w:lang w:val="en-US"/>
        </w:rPr>
        <w:t xml:space="preserve"> </w:t>
      </w:r>
      <w:r w:rsidRPr="00BA6122">
        <w:rPr>
          <w:rFonts w:ascii="Quicksand-Bold" w:hAnsi="Quicksand-Bold" w:cs="Quicksand-Bold"/>
          <w:b/>
          <w:bCs/>
          <w:color w:val="000000" w:themeColor="text1"/>
          <w:spacing w:val="-3"/>
          <w:sz w:val="20"/>
          <w:szCs w:val="20"/>
          <w:lang w:val="en-US"/>
        </w:rPr>
        <w:t xml:space="preserve">Respectful Money Conversations project addressed </w:t>
      </w:r>
      <w:r w:rsidRPr="00BA6122">
        <w:rPr>
          <w:rFonts w:ascii="Quicksand-Bold" w:hAnsi="Quicksand-Bold" w:cs="Quicksand-Bold"/>
          <w:b/>
          <w:bCs/>
          <w:color w:val="000000" w:themeColor="text1"/>
          <w:spacing w:val="4"/>
          <w:sz w:val="20"/>
          <w:szCs w:val="20"/>
          <w:lang w:val="en-US"/>
        </w:rPr>
        <w:t xml:space="preserve">this need. The expectation was that at least one video would be made, with an accompanying booklet. But after the involvement of content </w:t>
      </w:r>
      <w:r w:rsidRPr="00BA6122">
        <w:rPr>
          <w:rFonts w:ascii="Quicksand-Bold" w:hAnsi="Quicksand-Bold" w:cs="Quicksand-Bold"/>
          <w:b/>
          <w:bCs/>
          <w:color w:val="000000" w:themeColor="text1"/>
          <w:spacing w:val="-3"/>
          <w:sz w:val="20"/>
          <w:szCs w:val="20"/>
          <w:lang w:val="en-US"/>
        </w:rPr>
        <w:t xml:space="preserve">advisors—lived experience advocates and selected </w:t>
      </w:r>
      <w:r w:rsidRPr="00BA6122">
        <w:rPr>
          <w:rFonts w:ascii="Quicksand-Bold" w:hAnsi="Quicksand-Bold" w:cs="Quicksand-Bold"/>
          <w:b/>
          <w:bCs/>
          <w:color w:val="000000" w:themeColor="text1"/>
          <w:spacing w:val="4"/>
          <w:sz w:val="20"/>
          <w:szCs w:val="20"/>
          <w:lang w:val="en-US"/>
        </w:rPr>
        <w:t xml:space="preserve">WIRE staff—it became clear that there were too many urgent topics for a single video, so </w:t>
      </w:r>
      <w:r w:rsidRPr="00BA6122">
        <w:rPr>
          <w:rFonts w:ascii="Quicksand-Bold" w:hAnsi="Quicksand-Bold" w:cs="Quicksand-Bold"/>
          <w:b/>
          <w:bCs/>
          <w:color w:val="000000" w:themeColor="text1"/>
          <w:sz w:val="20"/>
          <w:szCs w:val="20"/>
          <w:lang w:val="en-US"/>
        </w:rPr>
        <w:t>we made six with tip-sheets</w:t>
      </w:r>
    </w:p>
    <w:p w14:paraId="41B423C7" w14:textId="395DAF44" w:rsidR="00BA6122" w:rsidRPr="00BA6122" w:rsidRDefault="00BA6122" w:rsidP="00BA6122">
      <w:pPr>
        <w:suppressAutoHyphens/>
        <w:autoSpaceDE w:val="0"/>
        <w:autoSpaceDN w:val="0"/>
        <w:adjustRightInd w:val="0"/>
        <w:spacing w:after="227" w:line="320" w:lineRule="atLeast"/>
        <w:textAlignment w:val="center"/>
        <w:rPr>
          <w:rFonts w:ascii="IBM Plex Serif" w:hAnsi="IBM Plex Serif" w:cs="IBM Plex Serif"/>
          <w:color w:val="000000" w:themeColor="text1"/>
          <w:spacing w:val="4"/>
          <w:sz w:val="28"/>
          <w:szCs w:val="28"/>
          <w:lang w:val="en-US"/>
        </w:rPr>
      </w:pPr>
      <w:r w:rsidRPr="00BA6122">
        <w:rPr>
          <w:rFonts w:ascii="IBM Plex Serif" w:hAnsi="IBM Plex Serif" w:cs="IBM Plex Serif"/>
          <w:color w:val="000000" w:themeColor="text1"/>
          <w:spacing w:val="-8"/>
          <w:sz w:val="28"/>
          <w:szCs w:val="28"/>
          <w:lang w:val="en-US"/>
        </w:rPr>
        <w:t xml:space="preserve">The videos are powerful because they </w:t>
      </w:r>
      <w:r w:rsidRPr="00BA6122">
        <w:rPr>
          <w:rFonts w:ascii="IBM Plex Serif" w:hAnsi="IBM Plex Serif" w:cs="IBM Plex Serif"/>
          <w:color w:val="000000" w:themeColor="text1"/>
          <w:spacing w:val="1"/>
          <w:sz w:val="28"/>
          <w:szCs w:val="28"/>
          <w:lang w:val="en-US"/>
        </w:rPr>
        <w:t xml:space="preserve">feel so real. We can all learn how to </w:t>
      </w:r>
      <w:r w:rsidRPr="00BA6122">
        <w:rPr>
          <w:rFonts w:ascii="IBM Plex Serif" w:hAnsi="IBM Plex Serif" w:cs="IBM Plex Serif"/>
          <w:color w:val="000000" w:themeColor="text1"/>
          <w:spacing w:val="-8"/>
          <w:sz w:val="28"/>
          <w:szCs w:val="28"/>
          <w:lang w:val="en-US"/>
        </w:rPr>
        <w:t xml:space="preserve">have stressful conversations better and these should be compulsory viewing </w:t>
      </w:r>
      <w:r w:rsidRPr="00BA6122">
        <w:rPr>
          <w:rFonts w:ascii="IBM Plex Serif" w:hAnsi="IBM Plex Serif" w:cs="IBM Plex Serif"/>
          <w:color w:val="000000" w:themeColor="text1"/>
          <w:spacing w:val="4"/>
          <w:sz w:val="28"/>
          <w:szCs w:val="28"/>
          <w:lang w:val="en-US"/>
        </w:rPr>
        <w:t xml:space="preserve">for anyone working in financial capability or anyone interested in </w:t>
      </w:r>
      <w:r w:rsidRPr="00BA6122">
        <w:rPr>
          <w:rFonts w:ascii="IBM Plex Serif" w:hAnsi="IBM Plex Serif" w:cs="IBM Plex Serif"/>
          <w:color w:val="000000" w:themeColor="text1"/>
          <w:spacing w:val="-8"/>
          <w:sz w:val="28"/>
          <w:szCs w:val="28"/>
          <w:lang w:val="en-US"/>
        </w:rPr>
        <w:t>better communication in relationships.”</w:t>
      </w:r>
      <w:r w:rsidRPr="009378BD">
        <w:rPr>
          <w:rFonts w:ascii="IBM Plex Serif" w:hAnsi="IBM Plex Serif" w:cs="IBM Plex Serif"/>
          <w:color w:val="000000" w:themeColor="text1"/>
          <w:spacing w:val="4"/>
          <w:sz w:val="28"/>
          <w:szCs w:val="28"/>
          <w:lang w:val="en-US"/>
        </w:rPr>
        <w:br/>
      </w:r>
      <w:r w:rsidRPr="009378BD">
        <w:rPr>
          <w:rFonts w:ascii="Quicksand-Medium" w:hAnsi="Quicksand-Medium" w:cs="Quicksand-Medium"/>
          <w:color w:val="000000" w:themeColor="text1"/>
          <w:spacing w:val="4"/>
          <w:sz w:val="18"/>
          <w:szCs w:val="18"/>
          <w:lang w:val="en-US"/>
        </w:rPr>
        <w:t>Presentation attendee</w:t>
      </w:r>
    </w:p>
    <w:p w14:paraId="05FB538F" w14:textId="1825ACE5" w:rsidR="00BA6122" w:rsidRPr="009378BD" w:rsidRDefault="00BA6122" w:rsidP="00BA6122">
      <w:pPr>
        <w:pStyle w:val="BODY"/>
        <w:rPr>
          <w:color w:val="000000" w:themeColor="text1"/>
        </w:rPr>
      </w:pPr>
      <w:r w:rsidRPr="009378BD">
        <w:rPr>
          <w:color w:val="000000" w:themeColor="text1"/>
        </w:rPr>
        <w:t xml:space="preserve">Three of the videos have a Take 1 and Take 2 format, showing two versions of the same conversation: the first take displaying unhelpful </w:t>
      </w:r>
      <w:proofErr w:type="spellStart"/>
      <w:r w:rsidRPr="009378BD">
        <w:rPr>
          <w:color w:val="000000" w:themeColor="text1"/>
        </w:rPr>
        <w:t>behaviours</w:t>
      </w:r>
      <w:proofErr w:type="spellEnd"/>
      <w:r w:rsidRPr="009378BD">
        <w:rPr>
          <w:color w:val="000000" w:themeColor="text1"/>
        </w:rPr>
        <w:t>, with a respectful exchange in the second take. The video topics include buying property with family, the economic impact of a pregnancy, and payment of household bills. Financial abuse and coercive control are also shown in one of the relationships depicted in the video.</w:t>
      </w:r>
    </w:p>
    <w:p w14:paraId="78669C2A" w14:textId="7BC727EC" w:rsidR="00BA6122" w:rsidRPr="009378BD" w:rsidRDefault="00BA6122" w:rsidP="00BA6122">
      <w:pPr>
        <w:suppressAutoHyphens/>
        <w:autoSpaceDE w:val="0"/>
        <w:autoSpaceDN w:val="0"/>
        <w:adjustRightInd w:val="0"/>
        <w:spacing w:after="227" w:line="320" w:lineRule="atLeast"/>
        <w:textAlignment w:val="center"/>
        <w:rPr>
          <w:rFonts w:ascii="Quicksand-Medium" w:hAnsi="Quicksand-Medium" w:cs="Quicksand-Medium"/>
          <w:color w:val="000000" w:themeColor="text1"/>
          <w:spacing w:val="4"/>
        </w:rPr>
      </w:pPr>
      <w:r w:rsidRPr="00BA6122">
        <w:rPr>
          <w:rFonts w:ascii="IBM Plex Serif" w:hAnsi="IBM Plex Serif" w:cs="IBM Plex Serif"/>
          <w:color w:val="000000" w:themeColor="text1"/>
          <w:spacing w:val="-10"/>
          <w:sz w:val="28"/>
          <w:szCs w:val="28"/>
          <w:lang w:val="en-US"/>
        </w:rPr>
        <w:t xml:space="preserve">Best value is Take 2. It’s no good saying </w:t>
      </w:r>
      <w:r w:rsidRPr="00BA6122">
        <w:rPr>
          <w:rFonts w:ascii="IBM Plex Serif" w:hAnsi="IBM Plex Serif" w:cs="IBM Plex Serif"/>
          <w:color w:val="000000" w:themeColor="text1"/>
          <w:sz w:val="28"/>
          <w:szCs w:val="28"/>
          <w:lang w:val="en-US"/>
        </w:rPr>
        <w:t xml:space="preserve">to people ‘you should have said it </w:t>
      </w:r>
      <w:r w:rsidRPr="00BA6122">
        <w:rPr>
          <w:rFonts w:ascii="IBM Plex Serif" w:hAnsi="IBM Plex Serif" w:cs="IBM Plex Serif"/>
          <w:color w:val="000000" w:themeColor="text1"/>
          <w:spacing w:val="-10"/>
          <w:sz w:val="28"/>
          <w:szCs w:val="28"/>
          <w:lang w:val="en-US"/>
        </w:rPr>
        <w:t xml:space="preserve">differently or you’re offending people…’ </w:t>
      </w:r>
      <w:r w:rsidRPr="00BA6122">
        <w:rPr>
          <w:rFonts w:ascii="IBM Plex Serif" w:hAnsi="IBM Plex Serif" w:cs="IBM Plex Serif"/>
          <w:color w:val="000000" w:themeColor="text1"/>
          <w:spacing w:val="1"/>
          <w:sz w:val="28"/>
          <w:szCs w:val="28"/>
          <w:lang w:val="en-US"/>
        </w:rPr>
        <w:t>This gives a real example of how.”</w:t>
      </w:r>
      <w:r w:rsidRPr="009378BD">
        <w:rPr>
          <w:rFonts w:ascii="IBM Plex Serif" w:hAnsi="IBM Plex Serif" w:cs="IBM Plex Serif"/>
          <w:color w:val="000000" w:themeColor="text1"/>
          <w:spacing w:val="1"/>
          <w:sz w:val="28"/>
          <w:szCs w:val="28"/>
          <w:lang w:val="en-US"/>
        </w:rPr>
        <w:br/>
      </w:r>
      <w:r w:rsidRPr="009378BD">
        <w:rPr>
          <w:rFonts w:ascii="Quicksand-Medium" w:hAnsi="Quicksand-Medium" w:cs="Quicksand-Medium"/>
          <w:color w:val="000000" w:themeColor="text1"/>
          <w:spacing w:val="4"/>
        </w:rPr>
        <w:t>Presentation attendee</w:t>
      </w:r>
    </w:p>
    <w:p w14:paraId="37E9F930" w14:textId="53D9FDB5" w:rsidR="00BA6122" w:rsidRPr="009378BD" w:rsidRDefault="00BA6122" w:rsidP="00BA6122">
      <w:pPr>
        <w:pStyle w:val="BODY"/>
        <w:rPr>
          <w:color w:val="000000" w:themeColor="text1"/>
        </w:rPr>
      </w:pPr>
      <w:r w:rsidRPr="009378BD">
        <w:rPr>
          <w:color w:val="000000" w:themeColor="text1"/>
        </w:rPr>
        <w:t>Made</w:t>
      </w:r>
      <w:r w:rsidRPr="009378BD">
        <w:rPr>
          <w:color w:val="000000" w:themeColor="text1"/>
          <w:spacing w:val="-3"/>
        </w:rPr>
        <w:t xml:space="preserve"> with an intersectional lens, the videos and tool kit bust through</w:t>
      </w:r>
      <w:r w:rsidRPr="009378BD">
        <w:rPr>
          <w:color w:val="000000" w:themeColor="text1"/>
        </w:rPr>
        <w:t xml:space="preserve"> </w:t>
      </w:r>
      <w:r w:rsidRPr="009378BD">
        <w:rPr>
          <w:color w:val="000000" w:themeColor="text1"/>
          <w:spacing w:val="4"/>
        </w:rPr>
        <w:t xml:space="preserve">stereotypes about gender, age, culture, money and </w:t>
      </w:r>
      <w:r w:rsidRPr="009378BD">
        <w:rPr>
          <w:color w:val="000000" w:themeColor="text1"/>
        </w:rPr>
        <w:t xml:space="preserve">family violence and show women expressing agency. After a launch at the Queen Victoria Women’s Centre in </w:t>
      </w:r>
      <w:r w:rsidRPr="009378BD">
        <w:rPr>
          <w:color w:val="000000" w:themeColor="text1"/>
          <w:spacing w:val="-2"/>
        </w:rPr>
        <w:t>April 2021, the resource has received enthusiastic attention</w:t>
      </w:r>
      <w:r w:rsidRPr="009378BD">
        <w:rPr>
          <w:color w:val="000000" w:themeColor="text1"/>
        </w:rPr>
        <w:t xml:space="preserve"> </w:t>
      </w:r>
      <w:r w:rsidRPr="009378BD">
        <w:rPr>
          <w:color w:val="000000" w:themeColor="text1"/>
          <w:spacing w:val="4"/>
        </w:rPr>
        <w:t xml:space="preserve">in the sector with presentations on specific videos to </w:t>
      </w:r>
      <w:r w:rsidRPr="009378BD">
        <w:rPr>
          <w:color w:val="000000" w:themeColor="text1"/>
        </w:rPr>
        <w:t>S</w:t>
      </w:r>
      <w:r w:rsidRPr="009378BD">
        <w:rPr>
          <w:color w:val="000000" w:themeColor="text1"/>
          <w:spacing w:val="-2"/>
        </w:rPr>
        <w:t xml:space="preserve">avers Plus (Brotherhood of St Laurence), No to Violence, </w:t>
      </w:r>
      <w:r w:rsidRPr="009378BD">
        <w:rPr>
          <w:color w:val="000000" w:themeColor="text1"/>
        </w:rPr>
        <w:t xml:space="preserve">Partners in Prevention (Domestic Violence Victoria/DVRCV) and Eastern Community Legal Centre.  </w:t>
      </w:r>
    </w:p>
    <w:p w14:paraId="615EC30B" w14:textId="77777777" w:rsidR="00E23BD0" w:rsidRPr="009378BD" w:rsidRDefault="00E23BD0" w:rsidP="00E23BD0">
      <w:pPr>
        <w:suppressAutoHyphens/>
        <w:autoSpaceDE w:val="0"/>
        <w:autoSpaceDN w:val="0"/>
        <w:adjustRightInd w:val="0"/>
        <w:spacing w:after="227" w:line="320" w:lineRule="atLeast"/>
        <w:textAlignment w:val="center"/>
        <w:rPr>
          <w:rFonts w:ascii="Quicksand-Medium" w:hAnsi="Quicksand-Medium" w:cs="Quicksand-Medium"/>
          <w:color w:val="000000" w:themeColor="text1"/>
          <w:spacing w:val="4"/>
        </w:rPr>
      </w:pPr>
      <w:r w:rsidRPr="00E23BD0">
        <w:rPr>
          <w:rFonts w:ascii="IBM Plex Serif" w:hAnsi="IBM Plex Serif" w:cs="IBM Plex Serif"/>
          <w:color w:val="000000" w:themeColor="text1"/>
          <w:spacing w:val="-1"/>
          <w:sz w:val="28"/>
          <w:szCs w:val="28"/>
          <w:lang w:val="en-US"/>
        </w:rPr>
        <w:t xml:space="preserve">How many of us who have been abused have also been silenced? </w:t>
      </w:r>
      <w:r w:rsidRPr="00E23BD0">
        <w:rPr>
          <w:rFonts w:ascii="IBM Plex Serif" w:hAnsi="IBM Plex Serif" w:cs="IBM Plex Serif"/>
          <w:color w:val="000000" w:themeColor="text1"/>
          <w:spacing w:val="-4"/>
          <w:sz w:val="28"/>
          <w:szCs w:val="28"/>
          <w:lang w:val="en-US"/>
        </w:rPr>
        <w:t xml:space="preserve">Having a voice in this project was monumental for me. For years I’d felt like an amoeba, stuck in trauma and stress and unable to make decisions with clarity. Being part of Respectful Money Conversations was very validating. Important reflections on my own development occurred when I was talking through ideas in a group, and the diversity of experiences was eye-opening. Before this project </w:t>
      </w:r>
      <w:r w:rsidRPr="00E23BD0">
        <w:rPr>
          <w:rFonts w:ascii="IBM Plex Serif" w:hAnsi="IBM Plex Serif" w:cs="IBM Plex Serif"/>
          <w:color w:val="000000" w:themeColor="text1"/>
          <w:spacing w:val="-4"/>
          <w:sz w:val="28"/>
          <w:szCs w:val="28"/>
          <w:lang w:val="en-US"/>
        </w:rPr>
        <w:br/>
        <w:t xml:space="preserve">I hadn’t thought to have conversations with my friends or children about money, but now I’ve started to. I was also inspired on an artistic level—I’m now writing new songs and taking concrete steps to do new things.” </w:t>
      </w:r>
      <w:r w:rsidRPr="009378BD">
        <w:rPr>
          <w:rFonts w:ascii="IBM Plex Serif" w:hAnsi="IBM Plex Serif" w:cs="IBM Plex Serif"/>
          <w:color w:val="000000" w:themeColor="text1"/>
          <w:spacing w:val="-4"/>
          <w:sz w:val="28"/>
          <w:szCs w:val="28"/>
          <w:lang w:val="en-US"/>
        </w:rPr>
        <w:br/>
      </w:r>
      <w:proofErr w:type="spellStart"/>
      <w:r w:rsidRPr="009378BD">
        <w:rPr>
          <w:rFonts w:ascii="Quicksand-Medium" w:hAnsi="Quicksand-Medium" w:cs="Quicksand-Medium"/>
          <w:color w:val="000000" w:themeColor="text1"/>
          <w:spacing w:val="4"/>
        </w:rPr>
        <w:t>Mim</w:t>
      </w:r>
      <w:proofErr w:type="spellEnd"/>
      <w:r w:rsidRPr="009378BD">
        <w:rPr>
          <w:rFonts w:ascii="Quicksand-Medium" w:hAnsi="Quicksand-Medium" w:cs="Quicksand-Medium"/>
          <w:color w:val="000000" w:themeColor="text1"/>
          <w:spacing w:val="4"/>
        </w:rPr>
        <w:t>, Actor and Content Advisor</w:t>
      </w:r>
    </w:p>
    <w:p w14:paraId="15A7CEFC" w14:textId="4F894D13" w:rsidR="00E23BD0" w:rsidRPr="009378BD" w:rsidRDefault="00E23BD0" w:rsidP="00E23BD0">
      <w:pPr>
        <w:suppressAutoHyphens/>
        <w:autoSpaceDE w:val="0"/>
        <w:autoSpaceDN w:val="0"/>
        <w:adjustRightInd w:val="0"/>
        <w:spacing w:after="227" w:line="320" w:lineRule="atLeast"/>
        <w:textAlignment w:val="center"/>
        <w:rPr>
          <w:rStyle w:val="Hyperlink"/>
          <w:rFonts w:ascii="Quicksand-Medium" w:hAnsi="Quicksand-Medium" w:cs="Quicksand-Medium"/>
          <w:color w:val="000000" w:themeColor="text1"/>
          <w:spacing w:val="4"/>
          <w:u w:val="none"/>
        </w:rPr>
      </w:pPr>
      <w:r w:rsidRPr="009378BD">
        <w:rPr>
          <w:rStyle w:val="Hyperlink"/>
          <w:color w:val="000000" w:themeColor="text1"/>
          <w:spacing w:val="-4"/>
        </w:rPr>
        <w:t xml:space="preserve">View the Respectful Money Conversations </w:t>
      </w:r>
      <w:r w:rsidRPr="009378BD">
        <w:rPr>
          <w:rStyle w:val="Hyperlink"/>
          <w:color w:val="000000" w:themeColor="text1"/>
          <w:spacing w:val="4"/>
        </w:rPr>
        <w:t>videos, tip-sheets and booklet here.</w:t>
      </w:r>
    </w:p>
    <w:p w14:paraId="2A827560" w14:textId="07713538" w:rsidR="00E23BD0" w:rsidRPr="009378BD" w:rsidRDefault="00E23BD0" w:rsidP="00E23BD0">
      <w:pPr>
        <w:pStyle w:val="CurveyHeader"/>
        <w:spacing w:after="80" w:line="240" w:lineRule="auto"/>
        <w:rPr>
          <w:color w:val="000000" w:themeColor="text1"/>
        </w:rPr>
      </w:pPr>
      <w:r w:rsidRPr="009378BD">
        <w:rPr>
          <w:color w:val="000000" w:themeColor="text1"/>
        </w:rPr>
        <w:lastRenderedPageBreak/>
        <w:br/>
        <w:t>THE WOMEN’S FINANCIAL CAPABILITIES PROJECT (WFCP)</w:t>
      </w:r>
    </w:p>
    <w:p w14:paraId="4FBCC703" w14:textId="77777777" w:rsidR="00E23BD0" w:rsidRPr="009378BD" w:rsidRDefault="00E23BD0" w:rsidP="00E23BD0">
      <w:pPr>
        <w:pStyle w:val="PersonQuote"/>
        <w:spacing w:after="113"/>
        <w:rPr>
          <w:color w:val="000000" w:themeColor="text1"/>
        </w:rPr>
      </w:pPr>
      <w:r w:rsidRPr="009378BD">
        <w:rPr>
          <w:rFonts w:ascii="Quicksand-Regular" w:hAnsi="Quicksand-Regular" w:cs="Quicksand-Regular"/>
          <w:b w:val="0"/>
          <w:bCs w:val="0"/>
          <w:color w:val="000000" w:themeColor="text1"/>
        </w:rPr>
        <w:t>Project Lead:</w:t>
      </w:r>
      <w:r w:rsidRPr="009378BD">
        <w:rPr>
          <w:color w:val="000000" w:themeColor="text1"/>
        </w:rPr>
        <w:t xml:space="preserve"> Catherine Conolly</w:t>
      </w:r>
    </w:p>
    <w:p w14:paraId="42DC5AEB" w14:textId="1223ABB4" w:rsidR="00E23BD0" w:rsidRPr="009378BD" w:rsidRDefault="00E23BD0" w:rsidP="00E23BD0">
      <w:pPr>
        <w:pStyle w:val="LeadPara"/>
        <w:rPr>
          <w:color w:val="000000" w:themeColor="text1"/>
        </w:rPr>
      </w:pPr>
      <w:r w:rsidRPr="009378BD">
        <w:rPr>
          <w:color w:val="000000" w:themeColor="text1"/>
        </w:rPr>
        <w:t xml:space="preserve">The Women’s Financial Capabilities Project (WFCP) aims to improve the financial capabilities </w:t>
      </w:r>
      <w:r w:rsidRPr="009378BD">
        <w:rPr>
          <w:color w:val="000000" w:themeColor="text1"/>
        </w:rPr>
        <w:br/>
        <w:t xml:space="preserve">and economic security of women across Victoria, with a particular focus on First Nations women, </w:t>
      </w:r>
      <w:r w:rsidRPr="009378BD">
        <w:rPr>
          <w:color w:val="000000" w:themeColor="text1"/>
        </w:rPr>
        <w:br/>
        <w:t>women from migrant, refugee, and asylum-seeker backgrounds and women with disabilities.</w:t>
      </w:r>
    </w:p>
    <w:p w14:paraId="1A98AF5B" w14:textId="77777777" w:rsidR="00E23BD0" w:rsidRPr="009378BD" w:rsidRDefault="00E23BD0" w:rsidP="00E23BD0">
      <w:pPr>
        <w:pStyle w:val="BODYImportant"/>
        <w:rPr>
          <w:i/>
          <w:iCs/>
          <w:color w:val="000000" w:themeColor="text1"/>
        </w:rPr>
      </w:pPr>
      <w:r w:rsidRPr="009378BD">
        <w:rPr>
          <w:i/>
          <w:iCs/>
          <w:color w:val="000000" w:themeColor="text1"/>
        </w:rPr>
        <w:t xml:space="preserve">The project identifies the intersecting barriers faced </w:t>
      </w:r>
      <w:r w:rsidRPr="009378BD">
        <w:rPr>
          <w:i/>
          <w:iCs/>
          <w:color w:val="000000" w:themeColor="text1"/>
          <w:spacing w:val="2"/>
        </w:rPr>
        <w:t xml:space="preserve">by women seeking financial security and economic </w:t>
      </w:r>
      <w:r w:rsidRPr="009378BD">
        <w:rPr>
          <w:i/>
          <w:iCs/>
          <w:color w:val="000000" w:themeColor="text1"/>
        </w:rPr>
        <w:t xml:space="preserve">empowerment, and works to find best practice ways </w:t>
      </w:r>
      <w:r w:rsidRPr="009378BD">
        <w:rPr>
          <w:i/>
          <w:iCs/>
          <w:color w:val="000000" w:themeColor="text1"/>
          <w:spacing w:val="-2"/>
        </w:rPr>
        <w:t xml:space="preserve">to address these barriers on an individual, community </w:t>
      </w:r>
      <w:r w:rsidRPr="009378BD">
        <w:rPr>
          <w:i/>
          <w:iCs/>
          <w:color w:val="000000" w:themeColor="text1"/>
        </w:rPr>
        <w:t>and structural level.</w:t>
      </w:r>
    </w:p>
    <w:p w14:paraId="6E8C028F" w14:textId="55ECAF15" w:rsidR="00E23BD0" w:rsidRPr="009378BD" w:rsidRDefault="00E23BD0" w:rsidP="00E23BD0">
      <w:pPr>
        <w:pStyle w:val="BODY"/>
        <w:rPr>
          <w:color w:val="000000" w:themeColor="text1"/>
        </w:rPr>
      </w:pPr>
      <w:r w:rsidRPr="009378BD">
        <w:rPr>
          <w:color w:val="000000" w:themeColor="text1"/>
        </w:rPr>
        <w:t xml:space="preserve">The WFCP has developed a five-part project plan as a result of the research, co-design and practice to date. </w:t>
      </w:r>
      <w:r w:rsidRPr="009378BD">
        <w:rPr>
          <w:color w:val="000000" w:themeColor="text1"/>
        </w:rPr>
        <w:br/>
      </w:r>
      <w:r w:rsidRPr="009378BD">
        <w:rPr>
          <w:color w:val="000000" w:themeColor="text1"/>
          <w:spacing w:val="4"/>
        </w:rPr>
        <w:t>The holistic plan addresses key barriers to women’s</w:t>
      </w:r>
      <w:r w:rsidRPr="009378BD">
        <w:rPr>
          <w:color w:val="000000" w:themeColor="text1"/>
        </w:rPr>
        <w:t xml:space="preserve"> </w:t>
      </w:r>
      <w:r w:rsidRPr="009378BD">
        <w:rPr>
          <w:color w:val="000000" w:themeColor="text1"/>
          <w:spacing w:val="-3"/>
        </w:rPr>
        <w:t>financial capability including a lack of culturally appropriate</w:t>
      </w:r>
      <w:r w:rsidRPr="009378BD">
        <w:rPr>
          <w:color w:val="000000" w:themeColor="text1"/>
        </w:rPr>
        <w:t xml:space="preserve"> </w:t>
      </w:r>
      <w:r w:rsidRPr="009378BD">
        <w:rPr>
          <w:color w:val="000000" w:themeColor="text1"/>
          <w:spacing w:val="4"/>
        </w:rPr>
        <w:t xml:space="preserve">and accessible information, referrals, services and programs. WFCP incorporates a co-design process that </w:t>
      </w:r>
      <w:proofErr w:type="spellStart"/>
      <w:r w:rsidRPr="009378BD">
        <w:rPr>
          <w:color w:val="000000" w:themeColor="text1"/>
          <w:spacing w:val="4"/>
        </w:rPr>
        <w:t>centres</w:t>
      </w:r>
      <w:proofErr w:type="spellEnd"/>
      <w:r w:rsidRPr="009378BD">
        <w:rPr>
          <w:color w:val="000000" w:themeColor="text1"/>
          <w:spacing w:val="4"/>
        </w:rPr>
        <w:t xml:space="preserve"> the lived experience and expertise of </w:t>
      </w:r>
      <w:r w:rsidRPr="009378BD">
        <w:rPr>
          <w:color w:val="000000" w:themeColor="text1"/>
          <w:spacing w:val="-3"/>
        </w:rPr>
        <w:t xml:space="preserve">women who have experienced economic </w:t>
      </w:r>
      <w:proofErr w:type="spellStart"/>
      <w:r w:rsidRPr="009378BD">
        <w:rPr>
          <w:color w:val="000000" w:themeColor="text1"/>
          <w:spacing w:val="-3"/>
        </w:rPr>
        <w:t>marginalisation</w:t>
      </w:r>
      <w:proofErr w:type="spellEnd"/>
      <w:r w:rsidRPr="009378BD">
        <w:rPr>
          <w:color w:val="000000" w:themeColor="text1"/>
          <w:spacing w:val="-3"/>
        </w:rPr>
        <w:t xml:space="preserve">, </w:t>
      </w:r>
      <w:r w:rsidRPr="009378BD">
        <w:rPr>
          <w:color w:val="000000" w:themeColor="text1"/>
          <w:spacing w:val="2"/>
        </w:rPr>
        <w:t>supplemented by professional input from cross-sector</w:t>
      </w:r>
      <w:r w:rsidRPr="009378BD">
        <w:rPr>
          <w:color w:val="000000" w:themeColor="text1"/>
        </w:rPr>
        <w:t xml:space="preserve"> workers in financial capabilities.  </w:t>
      </w:r>
    </w:p>
    <w:p w14:paraId="0C4B1340" w14:textId="17717902" w:rsidR="00E23BD0" w:rsidRPr="009378BD" w:rsidRDefault="00E23BD0" w:rsidP="00E23BD0">
      <w:pPr>
        <w:pStyle w:val="BODY"/>
        <w:rPr>
          <w:color w:val="000000" w:themeColor="text1"/>
        </w:rPr>
      </w:pPr>
      <w:r w:rsidRPr="009378BD">
        <w:rPr>
          <w:color w:val="000000" w:themeColor="text1"/>
        </w:rPr>
        <w:t>The project is led by WIRE in partnership with Good Shepherd Australia and New Zealand, First Nations Foundation, Brotherhood of St Laurence and Women with Disabilities Victoria, and is funded by the Office for Women, the Victorian Government.</w:t>
      </w:r>
    </w:p>
    <w:p w14:paraId="372E35EC" w14:textId="77777777" w:rsidR="00E23BD0" w:rsidRPr="009378BD" w:rsidRDefault="00E23BD0" w:rsidP="00E23BD0">
      <w:pPr>
        <w:pStyle w:val="h3"/>
        <w:rPr>
          <w:color w:val="000000" w:themeColor="text1"/>
        </w:rPr>
      </w:pPr>
      <w:r w:rsidRPr="009378BD">
        <w:rPr>
          <w:color w:val="000000" w:themeColor="text1"/>
        </w:rPr>
        <w:t>Key project outcomes 2020-21</w:t>
      </w:r>
    </w:p>
    <w:p w14:paraId="02D77701" w14:textId="112395F3" w:rsidR="00E23BD0" w:rsidRPr="009378BD" w:rsidRDefault="00E23BD0" w:rsidP="00E23BD0">
      <w:pPr>
        <w:pStyle w:val="BODY"/>
        <w:rPr>
          <w:color w:val="000000" w:themeColor="text1"/>
        </w:rPr>
      </w:pPr>
      <w:r w:rsidRPr="009378BD">
        <w:rPr>
          <w:rStyle w:val="Hyperlink"/>
          <w:rFonts w:ascii="Quicksand-Bold" w:hAnsi="Quicksand-Bold" w:cs="Quicksand-Bold"/>
          <w:b/>
          <w:bCs/>
          <w:color w:val="000000" w:themeColor="text1"/>
        </w:rPr>
        <w:t>Money Management Programs:</w:t>
      </w:r>
      <w:r w:rsidRPr="009378BD">
        <w:rPr>
          <w:rFonts w:ascii="Quicksand-Bold" w:hAnsi="Quicksand-Bold" w:cs="Quicksand-Bold"/>
          <w:b/>
          <w:bCs/>
          <w:color w:val="000000" w:themeColor="text1"/>
        </w:rPr>
        <w:t xml:space="preserve"> </w:t>
      </w:r>
      <w:r w:rsidRPr="009378BD">
        <w:rPr>
          <w:color w:val="000000" w:themeColor="text1"/>
          <w:spacing w:val="3"/>
        </w:rPr>
        <w:t xml:space="preserve">a </w:t>
      </w:r>
      <w:proofErr w:type="spellStart"/>
      <w:r w:rsidRPr="009378BD">
        <w:rPr>
          <w:color w:val="000000" w:themeColor="text1"/>
          <w:spacing w:val="3"/>
        </w:rPr>
        <w:t>centralised</w:t>
      </w:r>
      <w:proofErr w:type="spellEnd"/>
      <w:r w:rsidRPr="009378BD">
        <w:rPr>
          <w:color w:val="000000" w:themeColor="text1"/>
          <w:spacing w:val="3"/>
        </w:rPr>
        <w:t xml:space="preserve"> web resource for finding free, relevant and timely money </w:t>
      </w:r>
      <w:r w:rsidRPr="009378BD">
        <w:rPr>
          <w:color w:val="000000" w:themeColor="text1"/>
          <w:spacing w:val="-4"/>
        </w:rPr>
        <w:t xml:space="preserve">management programs and events to help our community </w:t>
      </w:r>
      <w:r w:rsidRPr="009378BD">
        <w:rPr>
          <w:color w:val="000000" w:themeColor="text1"/>
        </w:rPr>
        <w:t>le</w:t>
      </w:r>
      <w:r w:rsidRPr="009378BD">
        <w:rPr>
          <w:color w:val="000000" w:themeColor="text1"/>
          <w:spacing w:val="3"/>
        </w:rPr>
        <w:t xml:space="preserve">arn how to make better financial decisions. The web </w:t>
      </w:r>
      <w:r w:rsidRPr="009378BD">
        <w:rPr>
          <w:color w:val="000000" w:themeColor="text1"/>
        </w:rPr>
        <w:t>resource is designed to create greater access and ease of referrals to available financial education programs. The we</w:t>
      </w:r>
      <w:r w:rsidRPr="009378BD">
        <w:rPr>
          <w:color w:val="000000" w:themeColor="text1"/>
          <w:spacing w:val="-2"/>
        </w:rPr>
        <w:t xml:space="preserve">bpage gained 1700 unique visits in its first month </w:t>
      </w:r>
      <w:r w:rsidRPr="009378BD">
        <w:rPr>
          <w:color w:val="000000" w:themeColor="text1"/>
        </w:rPr>
        <w:t>since launching in May 2021.</w:t>
      </w:r>
    </w:p>
    <w:p w14:paraId="1EFD13CB" w14:textId="713CAE8C" w:rsidR="00E23BD0" w:rsidRPr="009378BD" w:rsidRDefault="00E23BD0" w:rsidP="00E23BD0">
      <w:pPr>
        <w:pStyle w:val="BODY"/>
        <w:rPr>
          <w:color w:val="000000" w:themeColor="text1"/>
        </w:rPr>
      </w:pPr>
      <w:r w:rsidRPr="009378BD">
        <w:rPr>
          <w:rFonts w:ascii="Quicksand-Bold" w:hAnsi="Quicksand-Bold" w:cs="Quicksand-Bold"/>
          <w:b/>
          <w:bCs/>
          <w:color w:val="000000" w:themeColor="text1"/>
        </w:rPr>
        <w:t>Professional Development Suite:</w:t>
      </w:r>
      <w:r w:rsidRPr="009378BD">
        <w:rPr>
          <w:color w:val="000000" w:themeColor="text1"/>
        </w:rPr>
        <w:t xml:space="preserve"> </w:t>
      </w:r>
      <w:r w:rsidRPr="009378BD">
        <w:rPr>
          <w:color w:val="000000" w:themeColor="text1"/>
          <w:spacing w:val="4"/>
        </w:rPr>
        <w:t xml:space="preserve">In the WFCP, we </w:t>
      </w:r>
      <w:proofErr w:type="spellStart"/>
      <w:r w:rsidRPr="009378BD">
        <w:rPr>
          <w:color w:val="000000" w:themeColor="text1"/>
          <w:spacing w:val="4"/>
        </w:rPr>
        <w:t>recognised</w:t>
      </w:r>
      <w:proofErr w:type="spellEnd"/>
      <w:r w:rsidRPr="009378BD">
        <w:rPr>
          <w:color w:val="000000" w:themeColor="text1"/>
          <w:spacing w:val="4"/>
        </w:rPr>
        <w:t xml:space="preserve"> that workers in financial capability, financial services, community service and referral areas have an unmet need for specialist knowledge and cultural competencies to improve outcomes for </w:t>
      </w:r>
      <w:r w:rsidRPr="009378BD">
        <w:rPr>
          <w:color w:val="000000" w:themeColor="text1"/>
          <w:spacing w:val="-3"/>
        </w:rPr>
        <w:t xml:space="preserve">women. By training workers in key cultural competencies and the core challenges women experience, we can provide better financial capability to all women in our community </w:t>
      </w:r>
      <w:r w:rsidRPr="009378BD">
        <w:rPr>
          <w:color w:val="000000" w:themeColor="text1"/>
        </w:rPr>
        <w:t xml:space="preserve">accessing those services—from referral pathways to program participation. We have trained over 200 cross-sector professionals in intersectional financial capability and </w:t>
      </w:r>
      <w:proofErr w:type="spellStart"/>
      <w:r w:rsidRPr="009378BD">
        <w:rPr>
          <w:color w:val="000000" w:themeColor="text1"/>
        </w:rPr>
        <w:t>recognising</w:t>
      </w:r>
      <w:proofErr w:type="spellEnd"/>
      <w:r w:rsidRPr="009378BD">
        <w:rPr>
          <w:color w:val="000000" w:themeColor="text1"/>
        </w:rPr>
        <w:t xml:space="preserve"> and responding to financial abuse.</w:t>
      </w:r>
    </w:p>
    <w:p w14:paraId="6DED0F96" w14:textId="0A8C1C27" w:rsidR="00E23BD0" w:rsidRPr="009378BD" w:rsidRDefault="00E23BD0" w:rsidP="00E23BD0">
      <w:pPr>
        <w:pStyle w:val="BODY"/>
        <w:rPr>
          <w:color w:val="000000" w:themeColor="text1"/>
        </w:rPr>
      </w:pPr>
      <w:r w:rsidRPr="009378BD">
        <w:rPr>
          <w:rStyle w:val="Hyperlink"/>
          <w:rFonts w:ascii="Quicksand-Bold" w:hAnsi="Quicksand-Bold" w:cs="Quicksand-Bold"/>
          <w:b/>
          <w:bCs/>
          <w:color w:val="000000" w:themeColor="text1"/>
        </w:rPr>
        <w:t>Lens On, Hands On: An Intersectional Guide to Financial Capability Program:</w:t>
      </w:r>
      <w:r w:rsidRPr="009378BD">
        <w:rPr>
          <w:rFonts w:ascii="Quicksand-Bold" w:hAnsi="Quicksand-Bold" w:cs="Quicksand-Bold"/>
          <w:b/>
          <w:bCs/>
          <w:color w:val="000000" w:themeColor="text1"/>
        </w:rPr>
        <w:t xml:space="preserve"> </w:t>
      </w:r>
      <w:r w:rsidRPr="009378BD">
        <w:rPr>
          <w:color w:val="000000" w:themeColor="text1"/>
        </w:rPr>
        <w:t xml:space="preserve">A practical guide created for people who develop and deliver women’s financial </w:t>
      </w:r>
      <w:r w:rsidRPr="009378BD">
        <w:rPr>
          <w:color w:val="000000" w:themeColor="text1"/>
          <w:spacing w:val="4"/>
        </w:rPr>
        <w:t xml:space="preserve">capability and wellbeing programs. The Practice Principles and Tools contained in the Guide outline how to apply intersectionality in their thinking and </w:t>
      </w:r>
      <w:r w:rsidRPr="009378BD">
        <w:rPr>
          <w:color w:val="000000" w:themeColor="text1"/>
          <w:spacing w:val="-2"/>
        </w:rPr>
        <w:t xml:space="preserve">practice. Seeing through an intersectional lens requires us to understand the experiences of women who face </w:t>
      </w:r>
      <w:r w:rsidRPr="009378BD">
        <w:rPr>
          <w:color w:val="000000" w:themeColor="text1"/>
          <w:spacing w:val="2"/>
        </w:rPr>
        <w:t xml:space="preserve">more than one form of unequal treatment and discrimination in their lives. These women are often up against a combination of oppressive systems and </w:t>
      </w:r>
      <w:r w:rsidRPr="009378BD">
        <w:rPr>
          <w:color w:val="000000" w:themeColor="text1"/>
        </w:rPr>
        <w:t xml:space="preserve">power structures, all working together to exclude or keep a person down. The contents of this guide were led by a co-design process with women from these specific communities who, collectively, brought a range of experiences and expertise in financial capability and Intersectionality. </w:t>
      </w:r>
    </w:p>
    <w:p w14:paraId="3A7BF138" w14:textId="4FCFF3FD" w:rsidR="00E23BD0" w:rsidRPr="009378BD" w:rsidRDefault="00E23BD0" w:rsidP="00E23BD0">
      <w:pPr>
        <w:pStyle w:val="BODY"/>
        <w:rPr>
          <w:i/>
          <w:iCs/>
          <w:color w:val="000000" w:themeColor="text1"/>
        </w:rPr>
      </w:pPr>
      <w:r w:rsidRPr="009378BD">
        <w:rPr>
          <w:rFonts w:ascii="Quicksand-Medium" w:hAnsi="Quicksand-Medium" w:cs="Quicksand-Medium"/>
          <w:i/>
          <w:iCs/>
          <w:color w:val="000000" w:themeColor="text1"/>
        </w:rPr>
        <w:t>The Women’s Financial Capabilities Project (WFCP) is funded by the Office for Women of the Victorian Government.</w:t>
      </w:r>
    </w:p>
    <w:p w14:paraId="3FE1B168" w14:textId="5DF4A5CF" w:rsidR="00E23BD0" w:rsidRPr="009378BD" w:rsidRDefault="00E23BD0" w:rsidP="00E23BD0">
      <w:pPr>
        <w:pStyle w:val="h3"/>
        <w:rPr>
          <w:color w:val="000000" w:themeColor="text1"/>
        </w:rPr>
      </w:pPr>
    </w:p>
    <w:p w14:paraId="0D89D177" w14:textId="7B357ED8" w:rsidR="00E23BD0" w:rsidRPr="009378BD" w:rsidRDefault="00E23BD0" w:rsidP="00E23BD0">
      <w:pPr>
        <w:pStyle w:val="h3"/>
        <w:rPr>
          <w:color w:val="000000" w:themeColor="text1"/>
        </w:rPr>
      </w:pPr>
    </w:p>
    <w:p w14:paraId="4E5022A6" w14:textId="734E0FA5" w:rsidR="00E23BD0" w:rsidRPr="009378BD" w:rsidRDefault="00E23BD0" w:rsidP="00E23BD0">
      <w:pPr>
        <w:pStyle w:val="h3"/>
        <w:rPr>
          <w:color w:val="000000" w:themeColor="text1"/>
        </w:rPr>
      </w:pPr>
    </w:p>
    <w:p w14:paraId="14BB28E0" w14:textId="6B1BDDA2" w:rsidR="00E23BD0" w:rsidRPr="009378BD" w:rsidRDefault="00E23BD0" w:rsidP="00E23BD0">
      <w:pPr>
        <w:pStyle w:val="h3"/>
        <w:rPr>
          <w:color w:val="000000" w:themeColor="text1"/>
        </w:rPr>
      </w:pPr>
    </w:p>
    <w:p w14:paraId="27127BE6" w14:textId="0B27FDB3" w:rsidR="00E23BD0" w:rsidRPr="009378BD" w:rsidRDefault="00E23BD0" w:rsidP="00E23BD0">
      <w:pPr>
        <w:pStyle w:val="h3"/>
        <w:rPr>
          <w:color w:val="000000" w:themeColor="text1"/>
        </w:rPr>
      </w:pPr>
    </w:p>
    <w:p w14:paraId="183C7906" w14:textId="62FB891C" w:rsidR="00E23BD0" w:rsidRPr="009378BD" w:rsidRDefault="00E23BD0" w:rsidP="00E23BD0">
      <w:pPr>
        <w:pStyle w:val="h3"/>
        <w:rPr>
          <w:color w:val="000000" w:themeColor="text1"/>
        </w:rPr>
      </w:pPr>
    </w:p>
    <w:p w14:paraId="66C7DE45" w14:textId="1CA6FAE0" w:rsidR="00E23BD0" w:rsidRPr="009378BD" w:rsidRDefault="00E23BD0" w:rsidP="00E23BD0">
      <w:pPr>
        <w:pStyle w:val="h3"/>
        <w:rPr>
          <w:color w:val="000000" w:themeColor="text1"/>
        </w:rPr>
      </w:pPr>
    </w:p>
    <w:p w14:paraId="6DA30F75" w14:textId="77777777" w:rsidR="00E23BD0" w:rsidRPr="009378BD" w:rsidRDefault="00E23BD0" w:rsidP="00E23BD0">
      <w:pPr>
        <w:pStyle w:val="CurveyHeader"/>
        <w:spacing w:line="240" w:lineRule="auto"/>
        <w:rPr>
          <w:color w:val="000000" w:themeColor="text1"/>
        </w:rPr>
      </w:pPr>
      <w:r w:rsidRPr="009378BD">
        <w:rPr>
          <w:color w:val="000000" w:themeColor="text1"/>
        </w:rPr>
        <w:t xml:space="preserve">THE SOCIAL INCLUSION PROJECT </w:t>
      </w:r>
    </w:p>
    <w:p w14:paraId="779C0B6A" w14:textId="77777777" w:rsidR="00E23BD0" w:rsidRPr="009378BD" w:rsidRDefault="00E23BD0" w:rsidP="00E23BD0">
      <w:pPr>
        <w:pStyle w:val="PersonQuote"/>
        <w:spacing w:after="113" w:line="240" w:lineRule="auto"/>
        <w:rPr>
          <w:color w:val="000000" w:themeColor="text1"/>
        </w:rPr>
      </w:pPr>
      <w:r w:rsidRPr="009378BD">
        <w:rPr>
          <w:color w:val="000000" w:themeColor="text1"/>
        </w:rPr>
        <w:t>Project Lead: Anna Andersson</w:t>
      </w:r>
    </w:p>
    <w:p w14:paraId="40E02FD4" w14:textId="24C990D1" w:rsidR="00E23BD0" w:rsidRPr="00E23BD0" w:rsidRDefault="00E23BD0" w:rsidP="00E23BD0">
      <w:pPr>
        <w:suppressAutoHyphens/>
        <w:autoSpaceDE w:val="0"/>
        <w:autoSpaceDN w:val="0"/>
        <w:adjustRightInd w:val="0"/>
        <w:spacing w:after="227" w:line="240" w:lineRule="atLeast"/>
        <w:textAlignment w:val="center"/>
        <w:rPr>
          <w:rFonts w:ascii="Quicksand-Bold" w:hAnsi="Quicksand-Bold" w:cs="Quicksand-Bold"/>
          <w:b/>
          <w:bCs/>
          <w:color w:val="000000" w:themeColor="text1"/>
          <w:spacing w:val="-4"/>
          <w:sz w:val="20"/>
          <w:szCs w:val="20"/>
          <w:lang w:val="en-US"/>
        </w:rPr>
      </w:pPr>
      <w:r w:rsidRPr="00E23BD0">
        <w:rPr>
          <w:rFonts w:ascii="Quicksand-Bold" w:hAnsi="Quicksand-Bold" w:cs="Quicksand-Bold"/>
          <w:b/>
          <w:bCs/>
          <w:color w:val="000000" w:themeColor="text1"/>
          <w:spacing w:val="-4"/>
          <w:sz w:val="20"/>
          <w:szCs w:val="20"/>
          <w:lang w:val="en-US"/>
        </w:rPr>
        <w:t>From July 2020 until mid-March 2021, the Social Inclusion Project offered social connection phone calls with the community twice a week. Funded by the Australian Unity and the Count Charitable Foundation, the project engaged with 33 people and provided 276 calls in total during this period. The phone calls provided a safe space for people to share their thoughts, feelings and experiences during the challenging time of the global COVID</w:t>
      </w:r>
      <w:r w:rsidRPr="00E23BD0">
        <w:rPr>
          <w:rFonts w:ascii="Quicksand-Bold" w:hAnsi="Quicksand-Bold" w:cs="Quicksand-Bold"/>
          <w:b/>
          <w:bCs/>
          <w:color w:val="000000" w:themeColor="text1"/>
          <w:spacing w:val="-4"/>
          <w:sz w:val="20"/>
          <w:szCs w:val="20"/>
          <w:lang w:val="en-US"/>
        </w:rPr>
        <w:br/>
        <w:t>19 pandemic and the severe Victorian lockdown. Some people received regular, ongoing calls and others only as needed.</w:t>
      </w:r>
    </w:p>
    <w:p w14:paraId="7397ADCE" w14:textId="77777777" w:rsidR="00E23BD0" w:rsidRPr="00E23BD0" w:rsidRDefault="00E23BD0" w:rsidP="00E23BD0">
      <w:pPr>
        <w:suppressAutoHyphens/>
        <w:autoSpaceDE w:val="0"/>
        <w:autoSpaceDN w:val="0"/>
        <w:adjustRightInd w:val="0"/>
        <w:spacing w:after="227" w:line="240" w:lineRule="atLeast"/>
        <w:ind w:left="340"/>
        <w:textAlignment w:val="center"/>
        <w:rPr>
          <w:rFonts w:ascii="Quicksand-Medium" w:hAnsi="Quicksand-Medium" w:cs="Quicksand-Medium"/>
          <w:i/>
          <w:iCs/>
          <w:color w:val="000000" w:themeColor="text1"/>
          <w:sz w:val="18"/>
          <w:szCs w:val="18"/>
          <w:lang w:val="en-US"/>
        </w:rPr>
      </w:pPr>
      <w:r w:rsidRPr="00E23BD0">
        <w:rPr>
          <w:rFonts w:ascii="Quicksand-Medium" w:hAnsi="Quicksand-Medium" w:cs="Quicksand-Medium"/>
          <w:i/>
          <w:iCs/>
          <w:color w:val="000000" w:themeColor="text1"/>
          <w:sz w:val="18"/>
          <w:szCs w:val="18"/>
          <w:lang w:val="en-US"/>
        </w:rPr>
        <w:t xml:space="preserve">When callers were given the opportunity to express themselves and be heard, they were able to let go </w:t>
      </w:r>
      <w:r w:rsidRPr="00E23BD0">
        <w:rPr>
          <w:rFonts w:ascii="Quicksand-Medium" w:hAnsi="Quicksand-Medium" w:cs="Quicksand-Medium"/>
          <w:i/>
          <w:iCs/>
          <w:color w:val="000000" w:themeColor="text1"/>
          <w:sz w:val="18"/>
          <w:szCs w:val="18"/>
          <w:lang w:val="en-US"/>
        </w:rPr>
        <w:br/>
      </w:r>
      <w:r w:rsidRPr="00E23BD0">
        <w:rPr>
          <w:rFonts w:ascii="Quicksand-Medium" w:hAnsi="Quicksand-Medium" w:cs="Quicksand-Medium"/>
          <w:i/>
          <w:iCs/>
          <w:color w:val="000000" w:themeColor="text1"/>
          <w:spacing w:val="-2"/>
          <w:sz w:val="18"/>
          <w:szCs w:val="18"/>
          <w:lang w:val="en-US"/>
        </w:rPr>
        <w:t>of things and could start to gain new energy to deal</w:t>
      </w:r>
      <w:r w:rsidRPr="00E23BD0">
        <w:rPr>
          <w:rFonts w:ascii="Quicksand-Medium" w:hAnsi="Quicksand-Medium" w:cs="Quicksand-Medium"/>
          <w:i/>
          <w:iCs/>
          <w:color w:val="000000" w:themeColor="text1"/>
          <w:sz w:val="18"/>
          <w:szCs w:val="18"/>
          <w:lang w:val="en-US"/>
        </w:rPr>
        <w:t xml:space="preserve"> with their challenges, overcome barriers or start accessing their inner resources.</w:t>
      </w:r>
    </w:p>
    <w:p w14:paraId="1CF3B737" w14:textId="26A0689D" w:rsidR="00E23BD0" w:rsidRPr="00E23BD0" w:rsidRDefault="00E23BD0" w:rsidP="00E23BD0">
      <w:pPr>
        <w:suppressAutoHyphens/>
        <w:autoSpaceDE w:val="0"/>
        <w:autoSpaceDN w:val="0"/>
        <w:adjustRightInd w:val="0"/>
        <w:spacing w:after="227" w:line="240" w:lineRule="atLeast"/>
        <w:textAlignment w:val="center"/>
        <w:rPr>
          <w:rFonts w:ascii="Quicksand-Regular" w:hAnsi="Quicksand-Regular" w:cs="Quicksand-Regular"/>
          <w:color w:val="000000" w:themeColor="text1"/>
          <w:sz w:val="18"/>
          <w:szCs w:val="18"/>
          <w:lang w:val="en-US"/>
        </w:rPr>
      </w:pPr>
      <w:r w:rsidRPr="00E23BD0">
        <w:rPr>
          <w:rFonts w:ascii="Quicksand-Regular" w:hAnsi="Quicksand-Regular" w:cs="Quicksand-Regular"/>
          <w:color w:val="000000" w:themeColor="text1"/>
          <w:sz w:val="18"/>
          <w:szCs w:val="18"/>
          <w:lang w:val="en-US"/>
        </w:rPr>
        <w:t>Through the social connection phone calls, participants were reminded about their strengths and effective coping</w:t>
      </w:r>
      <w:r w:rsidRPr="009378BD">
        <w:rPr>
          <w:rFonts w:ascii="Quicksand-Regular" w:hAnsi="Quicksand-Regular" w:cs="Quicksand-Regular"/>
          <w:color w:val="000000" w:themeColor="text1"/>
          <w:sz w:val="18"/>
          <w:szCs w:val="18"/>
          <w:lang w:val="en-US"/>
        </w:rPr>
        <w:t xml:space="preserve"> </w:t>
      </w:r>
      <w:r w:rsidRPr="00E23BD0">
        <w:rPr>
          <w:rFonts w:ascii="Quicksand-Regular" w:hAnsi="Quicksand-Regular" w:cs="Quicksand-Regular"/>
          <w:color w:val="000000" w:themeColor="text1"/>
          <w:sz w:val="18"/>
          <w:szCs w:val="18"/>
          <w:lang w:val="en-US"/>
        </w:rPr>
        <w:t xml:space="preserve">strategies and activities they had already used in the past.  </w:t>
      </w:r>
    </w:p>
    <w:p w14:paraId="4CC88ABA" w14:textId="72DA2234" w:rsidR="00E23BD0" w:rsidRPr="00E23BD0" w:rsidRDefault="00E23BD0" w:rsidP="00E23BD0">
      <w:pPr>
        <w:suppressAutoHyphens/>
        <w:autoSpaceDE w:val="0"/>
        <w:autoSpaceDN w:val="0"/>
        <w:adjustRightInd w:val="0"/>
        <w:spacing w:after="113" w:line="260" w:lineRule="atLeast"/>
        <w:textAlignment w:val="center"/>
        <w:rPr>
          <w:rFonts w:ascii="Quicksand-Bold" w:hAnsi="Quicksand-Bold" w:cs="Quicksand-Bold"/>
          <w:b/>
          <w:bCs/>
          <w:color w:val="000000" w:themeColor="text1"/>
          <w:sz w:val="24"/>
          <w:szCs w:val="24"/>
          <w:lang w:val="en-US"/>
        </w:rPr>
      </w:pPr>
      <w:r w:rsidRPr="00E23BD0">
        <w:rPr>
          <w:rFonts w:ascii="Quicksand-Bold" w:hAnsi="Quicksand-Bold" w:cs="Quicksand-Bold"/>
          <w:b/>
          <w:bCs/>
          <w:color w:val="000000" w:themeColor="text1"/>
          <w:sz w:val="24"/>
          <w:szCs w:val="24"/>
          <w:lang w:val="en-US"/>
        </w:rPr>
        <w:t>Safe and Supported to Blossom research report</w:t>
      </w:r>
    </w:p>
    <w:p w14:paraId="447EE1EE" w14:textId="77777777" w:rsidR="00E23BD0" w:rsidRPr="00E23BD0" w:rsidRDefault="00E23BD0" w:rsidP="00E23BD0">
      <w:pPr>
        <w:suppressAutoHyphens/>
        <w:autoSpaceDE w:val="0"/>
        <w:autoSpaceDN w:val="0"/>
        <w:adjustRightInd w:val="0"/>
        <w:spacing w:after="227" w:line="240" w:lineRule="atLeast"/>
        <w:textAlignment w:val="center"/>
        <w:rPr>
          <w:rFonts w:ascii="Quicksand-Regular" w:hAnsi="Quicksand-Regular" w:cs="Quicksand-Regular"/>
          <w:color w:val="000000" w:themeColor="text1"/>
          <w:sz w:val="18"/>
          <w:szCs w:val="18"/>
          <w:lang w:val="en-US"/>
        </w:rPr>
      </w:pPr>
      <w:r w:rsidRPr="00E23BD0">
        <w:rPr>
          <w:rFonts w:ascii="Quicksand-Regular" w:hAnsi="Quicksand-Regular" w:cs="Quicksand-Regular"/>
          <w:color w:val="000000" w:themeColor="text1"/>
          <w:sz w:val="18"/>
          <w:szCs w:val="18"/>
          <w:lang w:val="en-US"/>
        </w:rPr>
        <w:t xml:space="preserve">An outcome of the Social Inclusion Project was the research report Safe and Supported to Blossom. </w:t>
      </w:r>
      <w:r w:rsidRPr="00E23BD0">
        <w:rPr>
          <w:rFonts w:ascii="Quicksand-Regular" w:hAnsi="Quicksand-Regular" w:cs="Quicksand-Regular"/>
          <w:color w:val="000000" w:themeColor="text1"/>
          <w:spacing w:val="4"/>
          <w:sz w:val="18"/>
          <w:szCs w:val="18"/>
          <w:lang w:val="en-US"/>
        </w:rPr>
        <w:t>This pivotal report examined the significance of exclusion and the importance of being part of a community.</w:t>
      </w:r>
    </w:p>
    <w:p w14:paraId="52AE3190" w14:textId="675759E8" w:rsidR="00E23BD0" w:rsidRPr="00E23BD0" w:rsidRDefault="00E23BD0" w:rsidP="00E23BD0">
      <w:pPr>
        <w:suppressAutoHyphens/>
        <w:autoSpaceDE w:val="0"/>
        <w:autoSpaceDN w:val="0"/>
        <w:adjustRightInd w:val="0"/>
        <w:spacing w:after="227" w:line="240" w:lineRule="atLeast"/>
        <w:textAlignment w:val="center"/>
        <w:rPr>
          <w:rFonts w:ascii="Quicksand-Regular" w:hAnsi="Quicksand-Regular" w:cs="Quicksand-Regular"/>
          <w:color w:val="000000" w:themeColor="text1"/>
          <w:sz w:val="18"/>
          <w:szCs w:val="18"/>
          <w:lang w:val="en-US"/>
        </w:rPr>
      </w:pPr>
      <w:r w:rsidRPr="00E23BD0">
        <w:rPr>
          <w:rFonts w:ascii="Quicksand-Regular" w:hAnsi="Quicksand-Regular" w:cs="Quicksand-Regular"/>
          <w:color w:val="000000" w:themeColor="text1"/>
          <w:sz w:val="18"/>
          <w:szCs w:val="18"/>
          <w:lang w:val="en-US"/>
        </w:rPr>
        <w:t>Working with community services professionals and people with lived experience, WIRE conducted qualitative research into loneliness and isolation. 32 qualitative in</w:t>
      </w:r>
      <w:r w:rsidRPr="00E23BD0">
        <w:rPr>
          <w:rFonts w:ascii="Quicksand-Regular" w:hAnsi="Quicksand-Regular" w:cs="Quicksand-Regular"/>
          <w:color w:val="000000" w:themeColor="text1"/>
          <w:spacing w:val="-3"/>
          <w:sz w:val="18"/>
          <w:szCs w:val="18"/>
          <w:lang w:val="en-US"/>
        </w:rPr>
        <w:t>-depth interviews took place: 10 with professionals working</w:t>
      </w:r>
      <w:r w:rsidRPr="00E23BD0">
        <w:rPr>
          <w:rFonts w:ascii="Quicksand-Regular" w:hAnsi="Quicksand-Regular" w:cs="Quicksand-Regular"/>
          <w:color w:val="000000" w:themeColor="text1"/>
          <w:sz w:val="18"/>
          <w:szCs w:val="18"/>
          <w:lang w:val="en-US"/>
        </w:rPr>
        <w:t xml:space="preserve"> </w:t>
      </w:r>
      <w:r w:rsidRPr="00E23BD0">
        <w:rPr>
          <w:rFonts w:ascii="Quicksand-Regular" w:hAnsi="Quicksand-Regular" w:cs="Quicksand-Regular"/>
          <w:color w:val="000000" w:themeColor="text1"/>
          <w:spacing w:val="4"/>
          <w:sz w:val="18"/>
          <w:szCs w:val="18"/>
          <w:lang w:val="en-US"/>
        </w:rPr>
        <w:t xml:space="preserve">in the community services sector and 22 with people who experience loneliness and isolation. Four themes came out of the research: exclusion, systemic issues, </w:t>
      </w:r>
      <w:r w:rsidRPr="00E23BD0">
        <w:rPr>
          <w:rFonts w:ascii="Quicksand-Regular" w:hAnsi="Quicksand-Regular" w:cs="Quicksand-Regular"/>
          <w:color w:val="000000" w:themeColor="text1"/>
          <w:sz w:val="18"/>
          <w:szCs w:val="18"/>
          <w:lang w:val="en-US"/>
        </w:rPr>
        <w:t xml:space="preserve">community and empowerment. </w:t>
      </w:r>
    </w:p>
    <w:p w14:paraId="7FB053CD" w14:textId="14645573" w:rsidR="00E23BD0" w:rsidRPr="00E23BD0" w:rsidRDefault="00E23BD0" w:rsidP="00E23BD0">
      <w:pPr>
        <w:suppressAutoHyphens/>
        <w:autoSpaceDE w:val="0"/>
        <w:autoSpaceDN w:val="0"/>
        <w:adjustRightInd w:val="0"/>
        <w:spacing w:after="227" w:line="240" w:lineRule="atLeast"/>
        <w:ind w:left="340"/>
        <w:textAlignment w:val="center"/>
        <w:rPr>
          <w:rFonts w:ascii="Quicksand-Medium" w:hAnsi="Quicksand-Medium" w:cs="Quicksand-Medium"/>
          <w:i/>
          <w:iCs/>
          <w:color w:val="000000" w:themeColor="text1"/>
          <w:sz w:val="18"/>
          <w:szCs w:val="18"/>
          <w:lang w:val="en-US"/>
        </w:rPr>
      </w:pPr>
      <w:r w:rsidRPr="00E23BD0">
        <w:rPr>
          <w:rFonts w:ascii="Quicksand-Medium" w:hAnsi="Quicksand-Medium" w:cs="Quicksand-Medium"/>
          <w:i/>
          <w:iCs/>
          <w:color w:val="000000" w:themeColor="text1"/>
          <w:sz w:val="18"/>
          <w:szCs w:val="18"/>
          <w:lang w:val="en-US"/>
        </w:rPr>
        <w:t>More than half (64%) of people with lived experience said that they had experienced some form of exclusion that had led them to feel lonely or isolated.</w:t>
      </w:r>
    </w:p>
    <w:p w14:paraId="2A8BCE4B" w14:textId="2A25503D" w:rsidR="00E23BD0" w:rsidRPr="00E23BD0" w:rsidRDefault="00E23BD0" w:rsidP="00E23BD0">
      <w:pPr>
        <w:suppressAutoHyphens/>
        <w:autoSpaceDE w:val="0"/>
        <w:autoSpaceDN w:val="0"/>
        <w:adjustRightInd w:val="0"/>
        <w:spacing w:after="227" w:line="240" w:lineRule="atLeast"/>
        <w:textAlignment w:val="center"/>
        <w:rPr>
          <w:rFonts w:ascii="Quicksand-Regular" w:hAnsi="Quicksand-Regular" w:cs="Quicksand-Regular"/>
          <w:color w:val="000000" w:themeColor="text1"/>
          <w:spacing w:val="-2"/>
          <w:sz w:val="18"/>
          <w:szCs w:val="18"/>
          <w:lang w:val="en-US"/>
        </w:rPr>
      </w:pPr>
      <w:r w:rsidRPr="00E23BD0">
        <w:rPr>
          <w:rFonts w:ascii="Quicksand-Regular" w:hAnsi="Quicksand-Regular" w:cs="Quicksand-Regular"/>
          <w:color w:val="000000" w:themeColor="text1"/>
          <w:spacing w:val="-3"/>
          <w:sz w:val="18"/>
          <w:szCs w:val="18"/>
          <w:lang w:val="en-US"/>
        </w:rPr>
        <w:t>Many spoke of additional barriers and a lack of support</w:t>
      </w:r>
      <w:r w:rsidRPr="00E23BD0">
        <w:rPr>
          <w:rFonts w:ascii="Quicksand-Regular" w:hAnsi="Quicksand-Regular" w:cs="Quicksand-Regular"/>
          <w:color w:val="000000" w:themeColor="text1"/>
          <w:sz w:val="18"/>
          <w:szCs w:val="18"/>
          <w:lang w:val="en-US"/>
        </w:rPr>
        <w:t xml:space="preserve"> </w:t>
      </w:r>
      <w:r w:rsidRPr="00E23BD0">
        <w:rPr>
          <w:rFonts w:ascii="Quicksand-Regular" w:hAnsi="Quicksand-Regular" w:cs="Quicksand-Regular"/>
          <w:color w:val="000000" w:themeColor="text1"/>
          <w:spacing w:val="4"/>
          <w:sz w:val="18"/>
          <w:szCs w:val="18"/>
          <w:lang w:val="en-US"/>
        </w:rPr>
        <w:t xml:space="preserve">from services, demonstrating that systemic issues </w:t>
      </w:r>
      <w:r w:rsidRPr="00E23BD0">
        <w:rPr>
          <w:rFonts w:ascii="Quicksand-Regular" w:hAnsi="Quicksand-Regular" w:cs="Quicksand-Regular"/>
          <w:color w:val="000000" w:themeColor="text1"/>
          <w:sz w:val="18"/>
          <w:szCs w:val="18"/>
          <w:lang w:val="en-US"/>
        </w:rPr>
        <w:t xml:space="preserve">can either cause feelings of loneliness and isolation or exacerbate these feelings. At the same time, 100% of the people with lived experience stated they wanted </w:t>
      </w:r>
      <w:r w:rsidRPr="00E23BD0">
        <w:rPr>
          <w:rFonts w:ascii="Quicksand-Regular" w:hAnsi="Quicksand-Regular" w:cs="Quicksand-Regular"/>
          <w:color w:val="000000" w:themeColor="text1"/>
          <w:spacing w:val="-3"/>
          <w:sz w:val="18"/>
          <w:szCs w:val="18"/>
          <w:lang w:val="en-US"/>
        </w:rPr>
        <w:t>to be a part of a community and feel a sense of belonging.</w:t>
      </w:r>
      <w:r w:rsidRPr="00E23BD0">
        <w:rPr>
          <w:rFonts w:ascii="Quicksand-Regular" w:hAnsi="Quicksand-Regular" w:cs="Quicksand-Regular"/>
          <w:color w:val="000000" w:themeColor="text1"/>
          <w:sz w:val="18"/>
          <w:szCs w:val="18"/>
          <w:lang w:val="en-US"/>
        </w:rPr>
        <w:t xml:space="preserve"> </w:t>
      </w:r>
      <w:r w:rsidRPr="00E23BD0">
        <w:rPr>
          <w:rFonts w:ascii="Quicksand-Regular" w:hAnsi="Quicksand-Regular" w:cs="Quicksand-Regular"/>
          <w:color w:val="000000" w:themeColor="text1"/>
          <w:spacing w:val="-2"/>
          <w:sz w:val="18"/>
          <w:szCs w:val="18"/>
          <w:lang w:val="en-US"/>
        </w:rPr>
        <w:t>Over a third of people with lived experience (36%) stated they wanted to play more of an active role in society and be contributing more in meaningful ways.</w:t>
      </w:r>
    </w:p>
    <w:p w14:paraId="5075DF99" w14:textId="05233554" w:rsidR="00E23BD0" w:rsidRPr="00E23BD0" w:rsidRDefault="00E23BD0" w:rsidP="00E23BD0">
      <w:pPr>
        <w:suppressAutoHyphens/>
        <w:autoSpaceDE w:val="0"/>
        <w:autoSpaceDN w:val="0"/>
        <w:adjustRightInd w:val="0"/>
        <w:spacing w:after="227" w:line="240" w:lineRule="atLeast"/>
        <w:ind w:left="340"/>
        <w:textAlignment w:val="center"/>
        <w:rPr>
          <w:rFonts w:ascii="Quicksand-Medium" w:hAnsi="Quicksand-Medium" w:cs="Quicksand-Medium"/>
          <w:i/>
          <w:iCs/>
          <w:color w:val="000000" w:themeColor="text1"/>
          <w:sz w:val="18"/>
          <w:szCs w:val="18"/>
          <w:lang w:val="en-US"/>
        </w:rPr>
      </w:pPr>
      <w:r w:rsidRPr="00E23BD0">
        <w:rPr>
          <w:rFonts w:ascii="Quicksand-Medium" w:hAnsi="Quicksand-Medium" w:cs="Quicksand-Medium"/>
          <w:i/>
          <w:iCs/>
          <w:color w:val="000000" w:themeColor="text1"/>
          <w:spacing w:val="-4"/>
          <w:sz w:val="18"/>
          <w:szCs w:val="18"/>
          <w:lang w:val="en-US"/>
        </w:rPr>
        <w:t>This research highlights the human need for connections and it gives evidence that loneliness and isolation is not the fault of individuals, it’s a societal issue caused by social and economic structures.</w:t>
      </w:r>
    </w:p>
    <w:p w14:paraId="550FCDF1" w14:textId="4D531A30" w:rsidR="00E23BD0" w:rsidRPr="009378BD" w:rsidRDefault="00E23BD0" w:rsidP="00E23BD0">
      <w:pPr>
        <w:suppressAutoHyphens/>
        <w:autoSpaceDE w:val="0"/>
        <w:autoSpaceDN w:val="0"/>
        <w:adjustRightInd w:val="0"/>
        <w:spacing w:after="227" w:line="240" w:lineRule="atLeast"/>
        <w:textAlignment w:val="center"/>
        <w:rPr>
          <w:rFonts w:ascii="Quicksand-Regular" w:hAnsi="Quicksand-Regular" w:cs="Quicksand-Regular"/>
          <w:color w:val="000000" w:themeColor="text1"/>
          <w:sz w:val="18"/>
          <w:szCs w:val="18"/>
          <w:lang w:val="en-US"/>
        </w:rPr>
      </w:pPr>
      <w:r w:rsidRPr="00E23BD0">
        <w:rPr>
          <w:rFonts w:ascii="Quicksand-Regular" w:hAnsi="Quicksand-Regular" w:cs="Quicksand-Regular"/>
          <w:color w:val="000000" w:themeColor="text1"/>
          <w:spacing w:val="2"/>
          <w:sz w:val="18"/>
          <w:szCs w:val="18"/>
          <w:lang w:val="en-US"/>
        </w:rPr>
        <w:t xml:space="preserve">The research also recommends that any future social </w:t>
      </w:r>
      <w:r w:rsidRPr="00E23BD0">
        <w:rPr>
          <w:rFonts w:ascii="Quicksand-Regular" w:hAnsi="Quicksand-Regular" w:cs="Quicksand-Regular"/>
          <w:color w:val="000000" w:themeColor="text1"/>
          <w:spacing w:val="-3"/>
          <w:sz w:val="18"/>
          <w:szCs w:val="18"/>
          <w:lang w:val="en-US"/>
        </w:rPr>
        <w:t>inclusion programs take on a more empowering approach</w:t>
      </w:r>
      <w:r w:rsidRPr="00E23BD0">
        <w:rPr>
          <w:rFonts w:ascii="Quicksand-Regular" w:hAnsi="Quicksand-Regular" w:cs="Quicksand-Regular"/>
          <w:color w:val="000000" w:themeColor="text1"/>
          <w:sz w:val="18"/>
          <w:szCs w:val="18"/>
          <w:lang w:val="en-US"/>
        </w:rPr>
        <w:t xml:space="preserve"> </w:t>
      </w:r>
      <w:r w:rsidRPr="00E23BD0">
        <w:rPr>
          <w:rFonts w:ascii="Quicksand-Regular" w:hAnsi="Quicksand-Regular" w:cs="Quicksand-Regular"/>
          <w:color w:val="000000" w:themeColor="text1"/>
          <w:spacing w:val="-1"/>
          <w:sz w:val="18"/>
          <w:szCs w:val="18"/>
          <w:lang w:val="en-US"/>
        </w:rPr>
        <w:t xml:space="preserve">that allows for co-design and more active participation, while working on anti-exclusion strategies together with </w:t>
      </w:r>
      <w:r w:rsidRPr="00E23BD0">
        <w:rPr>
          <w:rFonts w:ascii="Quicksand-Regular" w:hAnsi="Quicksand-Regular" w:cs="Quicksand-Regular"/>
          <w:color w:val="000000" w:themeColor="text1"/>
          <w:sz w:val="18"/>
          <w:szCs w:val="18"/>
          <w:lang w:val="en-US"/>
        </w:rPr>
        <w:t>people with lived experience.</w:t>
      </w:r>
    </w:p>
    <w:p w14:paraId="08207DE1" w14:textId="6189DD6E" w:rsidR="00E23BD0" w:rsidRPr="009378BD" w:rsidRDefault="00E23BD0" w:rsidP="00E23BD0">
      <w:pPr>
        <w:suppressAutoHyphens/>
        <w:autoSpaceDE w:val="0"/>
        <w:autoSpaceDN w:val="0"/>
        <w:adjustRightInd w:val="0"/>
        <w:spacing w:after="227" w:line="240" w:lineRule="atLeast"/>
        <w:textAlignment w:val="center"/>
        <w:rPr>
          <w:rFonts w:ascii="Quicksand-Regular" w:hAnsi="Quicksand-Regular" w:cs="Quicksand-Regular"/>
          <w:color w:val="000000" w:themeColor="text1"/>
          <w:sz w:val="18"/>
          <w:szCs w:val="18"/>
          <w:lang w:val="en-US"/>
        </w:rPr>
      </w:pPr>
    </w:p>
    <w:p w14:paraId="7EA8E19D" w14:textId="057AB2C5" w:rsidR="00E23BD0" w:rsidRPr="009378BD" w:rsidRDefault="00E23BD0" w:rsidP="00E23BD0">
      <w:pPr>
        <w:pStyle w:val="PersonQuote"/>
        <w:rPr>
          <w:rStyle w:val="Hyperlink"/>
          <w:color w:val="000000" w:themeColor="text1"/>
        </w:rPr>
      </w:pPr>
      <w:r w:rsidRPr="009378BD">
        <w:rPr>
          <w:rStyle w:val="Hyperlink"/>
          <w:color w:val="000000" w:themeColor="text1"/>
        </w:rPr>
        <w:t>Read the Safe and Supported to Blossom report here.</w:t>
      </w:r>
    </w:p>
    <w:p w14:paraId="0100A3C0" w14:textId="77777777" w:rsidR="00E23BD0" w:rsidRPr="00E23BD0" w:rsidRDefault="00E23BD0" w:rsidP="00E23BD0">
      <w:pPr>
        <w:suppressAutoHyphens/>
        <w:autoSpaceDE w:val="0"/>
        <w:autoSpaceDN w:val="0"/>
        <w:adjustRightInd w:val="0"/>
        <w:spacing w:after="227" w:line="240" w:lineRule="atLeast"/>
        <w:textAlignment w:val="center"/>
        <w:rPr>
          <w:rFonts w:ascii="Quicksand-Regular" w:hAnsi="Quicksand-Regular" w:cs="Quicksand-Regular"/>
          <w:color w:val="000000" w:themeColor="text1"/>
          <w:sz w:val="18"/>
          <w:szCs w:val="18"/>
          <w:lang w:val="en-US"/>
        </w:rPr>
      </w:pPr>
    </w:p>
    <w:p w14:paraId="4CF315E0" w14:textId="77777777" w:rsidR="00E23BD0" w:rsidRPr="009378BD" w:rsidRDefault="00E23BD0" w:rsidP="00E23BD0">
      <w:pPr>
        <w:pStyle w:val="h3"/>
        <w:rPr>
          <w:color w:val="000000" w:themeColor="text1"/>
        </w:rPr>
      </w:pPr>
    </w:p>
    <w:p w14:paraId="505FC83C" w14:textId="77777777" w:rsidR="00E23BD0" w:rsidRPr="009378BD" w:rsidRDefault="00E23BD0" w:rsidP="00E23BD0">
      <w:pPr>
        <w:pStyle w:val="BODY"/>
        <w:rPr>
          <w:color w:val="000000" w:themeColor="text1"/>
        </w:rPr>
      </w:pPr>
    </w:p>
    <w:p w14:paraId="1D134783" w14:textId="77777777" w:rsidR="00E23BD0" w:rsidRPr="009378BD" w:rsidRDefault="00E23BD0" w:rsidP="00E23BD0">
      <w:pPr>
        <w:pStyle w:val="CurveyHeader"/>
        <w:spacing w:after="80" w:line="240" w:lineRule="auto"/>
        <w:rPr>
          <w:color w:val="000000" w:themeColor="text1"/>
        </w:rPr>
      </w:pPr>
    </w:p>
    <w:p w14:paraId="6C6C50DA" w14:textId="432E7731" w:rsidR="00041959" w:rsidRPr="009378BD" w:rsidRDefault="00041959" w:rsidP="00041959">
      <w:pPr>
        <w:pStyle w:val="PersonQuote"/>
        <w:spacing w:after="113"/>
        <w:rPr>
          <w:color w:val="000000" w:themeColor="text1"/>
          <w:sz w:val="16"/>
          <w:szCs w:val="16"/>
        </w:rPr>
      </w:pPr>
    </w:p>
    <w:p w14:paraId="689F652F" w14:textId="45F99E15" w:rsidR="00E23BD0" w:rsidRPr="009378BD" w:rsidRDefault="00E23BD0" w:rsidP="00041959">
      <w:pPr>
        <w:pStyle w:val="PersonQuote"/>
        <w:spacing w:after="113"/>
        <w:rPr>
          <w:color w:val="000000" w:themeColor="text1"/>
          <w:sz w:val="16"/>
          <w:szCs w:val="16"/>
        </w:rPr>
      </w:pPr>
    </w:p>
    <w:p w14:paraId="14325596" w14:textId="6A0A19AE" w:rsidR="00E23BD0" w:rsidRPr="009378BD" w:rsidRDefault="00E23BD0" w:rsidP="00041959">
      <w:pPr>
        <w:pStyle w:val="PersonQuote"/>
        <w:spacing w:after="113"/>
        <w:rPr>
          <w:color w:val="000000" w:themeColor="text1"/>
          <w:sz w:val="16"/>
          <w:szCs w:val="16"/>
        </w:rPr>
      </w:pPr>
    </w:p>
    <w:p w14:paraId="20881F46" w14:textId="21248BF6" w:rsidR="00E23BD0" w:rsidRPr="009378BD" w:rsidRDefault="00E23BD0" w:rsidP="00041959">
      <w:pPr>
        <w:pStyle w:val="PersonQuote"/>
        <w:spacing w:after="113"/>
        <w:rPr>
          <w:color w:val="000000" w:themeColor="text1"/>
          <w:sz w:val="16"/>
          <w:szCs w:val="16"/>
        </w:rPr>
      </w:pPr>
    </w:p>
    <w:p w14:paraId="121A1371" w14:textId="0D689CF0" w:rsidR="00E23BD0" w:rsidRPr="009378BD" w:rsidRDefault="00E23BD0" w:rsidP="00041959">
      <w:pPr>
        <w:pStyle w:val="PersonQuote"/>
        <w:spacing w:after="113"/>
        <w:rPr>
          <w:color w:val="000000" w:themeColor="text1"/>
          <w:sz w:val="16"/>
          <w:szCs w:val="16"/>
        </w:rPr>
      </w:pPr>
    </w:p>
    <w:p w14:paraId="01595039" w14:textId="4F28F087" w:rsidR="00E23BD0" w:rsidRPr="009378BD" w:rsidRDefault="00E23BD0" w:rsidP="00041959">
      <w:pPr>
        <w:pStyle w:val="PersonQuote"/>
        <w:spacing w:after="113"/>
        <w:rPr>
          <w:color w:val="000000" w:themeColor="text1"/>
          <w:sz w:val="16"/>
          <w:szCs w:val="16"/>
        </w:rPr>
      </w:pPr>
    </w:p>
    <w:p w14:paraId="4B13A763" w14:textId="63DDACDB" w:rsidR="00E23BD0" w:rsidRPr="009378BD" w:rsidRDefault="00E23BD0" w:rsidP="00E23BD0">
      <w:pPr>
        <w:pStyle w:val="CurveyHeader"/>
        <w:spacing w:line="240" w:lineRule="auto"/>
        <w:rPr>
          <w:color w:val="000000" w:themeColor="text1"/>
          <w:sz w:val="40"/>
          <w:szCs w:val="40"/>
        </w:rPr>
      </w:pPr>
      <w:r w:rsidRPr="009378BD">
        <w:rPr>
          <w:color w:val="000000" w:themeColor="text1"/>
          <w:sz w:val="40"/>
          <w:szCs w:val="40"/>
        </w:rPr>
        <w:t>PROFESSIONAL TRAINING &amp; CONSULTATION</w:t>
      </w:r>
    </w:p>
    <w:p w14:paraId="0ED9D7DA" w14:textId="77777777" w:rsidR="00E23BD0" w:rsidRPr="009378BD" w:rsidRDefault="00E23BD0" w:rsidP="00E23BD0">
      <w:pPr>
        <w:pStyle w:val="PersonQuote"/>
        <w:spacing w:after="113"/>
        <w:rPr>
          <w:color w:val="000000" w:themeColor="text1"/>
        </w:rPr>
      </w:pPr>
      <w:r w:rsidRPr="009378BD">
        <w:rPr>
          <w:rFonts w:ascii="Quicksand-Regular" w:hAnsi="Quicksand-Regular" w:cs="Quicksand-Regular"/>
          <w:b w:val="0"/>
          <w:bCs w:val="0"/>
          <w:color w:val="000000" w:themeColor="text1"/>
        </w:rPr>
        <w:t>Training and Social Enterprise Manager:</w:t>
      </w:r>
      <w:r w:rsidRPr="009378BD">
        <w:rPr>
          <w:color w:val="000000" w:themeColor="text1"/>
        </w:rPr>
        <w:t xml:space="preserve"> Mia McDonald</w:t>
      </w:r>
    </w:p>
    <w:p w14:paraId="7E47A3A9" w14:textId="77777777" w:rsidR="00E23BD0" w:rsidRPr="009378BD" w:rsidRDefault="00E23BD0" w:rsidP="00E23BD0">
      <w:pPr>
        <w:pStyle w:val="LeadPara"/>
        <w:rPr>
          <w:color w:val="000000" w:themeColor="text1"/>
        </w:rPr>
      </w:pPr>
      <w:r w:rsidRPr="009378BD">
        <w:rPr>
          <w:color w:val="000000" w:themeColor="text1"/>
          <w:spacing w:val="-3"/>
        </w:rPr>
        <w:t xml:space="preserve">WIRE is renowned for its professional development </w:t>
      </w:r>
      <w:r w:rsidRPr="009378BD">
        <w:rPr>
          <w:color w:val="000000" w:themeColor="text1"/>
          <w:spacing w:val="0"/>
        </w:rPr>
        <w:t xml:space="preserve">training, seminars, researchers, subject experts </w:t>
      </w:r>
      <w:r w:rsidRPr="009378BD">
        <w:rPr>
          <w:color w:val="000000" w:themeColor="text1"/>
          <w:spacing w:val="0"/>
        </w:rPr>
        <w:br/>
        <w:t xml:space="preserve">and advocacy. Our professional training is a product of WIRE’s collective expertise, extensive </w:t>
      </w:r>
      <w:r w:rsidRPr="009378BD">
        <w:rPr>
          <w:color w:val="000000" w:themeColor="text1"/>
          <w:spacing w:val="-2"/>
        </w:rPr>
        <w:t>research and practical experience in understanding</w:t>
      </w:r>
      <w:r w:rsidRPr="009378BD">
        <w:rPr>
          <w:color w:val="000000" w:themeColor="text1"/>
          <w:spacing w:val="0"/>
        </w:rPr>
        <w:t xml:space="preserve"> </w:t>
      </w:r>
      <w:r w:rsidRPr="009378BD">
        <w:rPr>
          <w:color w:val="000000" w:themeColor="text1"/>
          <w:spacing w:val="4"/>
        </w:rPr>
        <w:t xml:space="preserve">and supporting women, non-binary and gender </w:t>
      </w:r>
      <w:r w:rsidRPr="009378BD">
        <w:rPr>
          <w:color w:val="000000" w:themeColor="text1"/>
          <w:spacing w:val="0"/>
        </w:rPr>
        <w:t>diverse people. We bring together the theoretical and the practical, so participants can use what they’ve learnt in the real world.</w:t>
      </w:r>
    </w:p>
    <w:p w14:paraId="1D5E826F" w14:textId="77777777" w:rsidR="00E23BD0" w:rsidRPr="009378BD" w:rsidRDefault="00E23BD0" w:rsidP="00E23BD0">
      <w:pPr>
        <w:pStyle w:val="BODY"/>
        <w:rPr>
          <w:color w:val="000000" w:themeColor="text1"/>
        </w:rPr>
      </w:pPr>
      <w:r w:rsidRPr="009378BD">
        <w:rPr>
          <w:color w:val="000000" w:themeColor="text1"/>
          <w:spacing w:val="3"/>
        </w:rPr>
        <w:t xml:space="preserve">In March 2021, WIRE engaged a Training and Social Enterprise Manager to </w:t>
      </w:r>
      <w:proofErr w:type="spellStart"/>
      <w:r w:rsidRPr="009378BD">
        <w:rPr>
          <w:color w:val="000000" w:themeColor="text1"/>
          <w:spacing w:val="3"/>
        </w:rPr>
        <w:t>formalise</w:t>
      </w:r>
      <w:proofErr w:type="spellEnd"/>
      <w:r w:rsidRPr="009378BD">
        <w:rPr>
          <w:color w:val="000000" w:themeColor="text1"/>
          <w:spacing w:val="3"/>
        </w:rPr>
        <w:t xml:space="preserve"> and grow our external </w:t>
      </w:r>
      <w:r w:rsidRPr="009378BD">
        <w:rPr>
          <w:color w:val="000000" w:themeColor="text1"/>
          <w:spacing w:val="-3"/>
        </w:rPr>
        <w:t xml:space="preserve">professional training and consultation services. To support our growing team and offerings, a comprehensive training </w:t>
      </w:r>
      <w:r w:rsidRPr="009378BD">
        <w:rPr>
          <w:color w:val="000000" w:themeColor="text1"/>
        </w:rPr>
        <w:t>manual was created to conduct these sessions.</w:t>
      </w:r>
    </w:p>
    <w:p w14:paraId="4DBEA66E" w14:textId="4C60A202" w:rsidR="00E23BD0" w:rsidRPr="009378BD" w:rsidRDefault="00E23BD0" w:rsidP="00E23BD0">
      <w:pPr>
        <w:pStyle w:val="BODY"/>
        <w:rPr>
          <w:rFonts w:ascii="Quicksand-Bold" w:hAnsi="Quicksand-Bold" w:cs="Quicksand-Bold"/>
          <w:b/>
          <w:bCs/>
          <w:color w:val="000000" w:themeColor="text1"/>
          <w:sz w:val="22"/>
          <w:szCs w:val="22"/>
        </w:rPr>
      </w:pPr>
      <w:r w:rsidRPr="009378BD">
        <w:rPr>
          <w:color w:val="000000" w:themeColor="text1"/>
        </w:rPr>
        <w:t xml:space="preserve">WIRE also recently developed and updated the WIRE </w:t>
      </w:r>
      <w:r w:rsidRPr="009378BD">
        <w:rPr>
          <w:color w:val="000000" w:themeColor="text1"/>
          <w:spacing w:val="4"/>
        </w:rPr>
        <w:t xml:space="preserve">training suite to include our ‘Dealing with </w:t>
      </w:r>
      <w:r w:rsidRPr="009378BD">
        <w:rPr>
          <w:color w:val="000000" w:themeColor="text1"/>
        </w:rPr>
        <w:t xml:space="preserve">Difficult Calls’ interactive workshop, our ‘Understanding </w:t>
      </w:r>
      <w:r w:rsidRPr="009378BD">
        <w:rPr>
          <w:color w:val="000000" w:themeColor="text1"/>
          <w:spacing w:val="-3"/>
        </w:rPr>
        <w:t>and Responding to Family Violence’ training and our new course ‘</w:t>
      </w:r>
      <w:proofErr w:type="spellStart"/>
      <w:r w:rsidRPr="009378BD">
        <w:rPr>
          <w:color w:val="000000" w:themeColor="text1"/>
          <w:spacing w:val="-3"/>
        </w:rPr>
        <w:t>Recognising</w:t>
      </w:r>
      <w:proofErr w:type="spellEnd"/>
      <w:r w:rsidRPr="009378BD">
        <w:rPr>
          <w:color w:val="000000" w:themeColor="text1"/>
          <w:spacing w:val="-3"/>
        </w:rPr>
        <w:t xml:space="preserve"> &amp; Responding to Financial Abuse’.</w:t>
      </w:r>
      <w:r w:rsidRPr="009378BD">
        <w:rPr>
          <w:color w:val="000000" w:themeColor="text1"/>
        </w:rPr>
        <w:t xml:space="preserve"> All of our training courses are available as regular public events and can also be tailored to </w:t>
      </w:r>
      <w:proofErr w:type="spellStart"/>
      <w:r w:rsidRPr="009378BD">
        <w:rPr>
          <w:color w:val="000000" w:themeColor="text1"/>
        </w:rPr>
        <w:t>organisational</w:t>
      </w:r>
      <w:proofErr w:type="spellEnd"/>
      <w:r w:rsidRPr="009378BD">
        <w:rPr>
          <w:color w:val="000000" w:themeColor="text1"/>
        </w:rPr>
        <w:t xml:space="preserve"> training needs. In addition, a </w:t>
      </w:r>
      <w:r w:rsidRPr="009378BD">
        <w:rPr>
          <w:color w:val="000000" w:themeColor="text1"/>
          <w:spacing w:val="3"/>
        </w:rPr>
        <w:t xml:space="preserve">new evaluation model was </w:t>
      </w:r>
      <w:r w:rsidRPr="009378BD">
        <w:rPr>
          <w:color w:val="000000" w:themeColor="text1"/>
          <w:spacing w:val="2"/>
        </w:rPr>
        <w:t xml:space="preserve">designed to collect more </w:t>
      </w:r>
      <w:r w:rsidRPr="009378BD">
        <w:rPr>
          <w:color w:val="000000" w:themeColor="text1"/>
          <w:spacing w:val="-1"/>
        </w:rPr>
        <w:t>r</w:t>
      </w:r>
      <w:r w:rsidRPr="009378BD">
        <w:rPr>
          <w:color w:val="000000" w:themeColor="text1"/>
          <w:spacing w:val="-3"/>
        </w:rPr>
        <w:t>esponsive feedback from each</w:t>
      </w:r>
      <w:r w:rsidRPr="009378BD">
        <w:rPr>
          <w:color w:val="000000" w:themeColor="text1"/>
          <w:spacing w:val="-2"/>
        </w:rPr>
        <w:t xml:space="preserve"> training session. This model </w:t>
      </w:r>
      <w:r w:rsidRPr="009378BD">
        <w:rPr>
          <w:color w:val="000000" w:themeColor="text1"/>
        </w:rPr>
        <w:t>will accurately measure the impact of the training and ensure that it creates lasting impacts in our community.</w:t>
      </w:r>
    </w:p>
    <w:p w14:paraId="26039617" w14:textId="77777777" w:rsidR="00E23BD0" w:rsidRPr="009378BD" w:rsidRDefault="00E23BD0" w:rsidP="00E23BD0">
      <w:pPr>
        <w:pStyle w:val="h3"/>
        <w:rPr>
          <w:color w:val="000000" w:themeColor="text1"/>
        </w:rPr>
      </w:pPr>
      <w:r w:rsidRPr="009378BD">
        <w:rPr>
          <w:rStyle w:val="Hyperlink"/>
          <w:color w:val="000000" w:themeColor="text1"/>
        </w:rPr>
        <w:t>DEALING WITH DIFFICULT CALLS</w:t>
      </w:r>
    </w:p>
    <w:p w14:paraId="72A1B8CF" w14:textId="13004A14" w:rsidR="00E23BD0" w:rsidRPr="009378BD" w:rsidRDefault="00E23BD0" w:rsidP="00E23BD0">
      <w:pPr>
        <w:pStyle w:val="BODY"/>
        <w:rPr>
          <w:color w:val="000000" w:themeColor="text1"/>
        </w:rPr>
      </w:pPr>
      <w:r w:rsidRPr="009378BD">
        <w:rPr>
          <w:color w:val="000000" w:themeColor="text1"/>
          <w:spacing w:val="4"/>
        </w:rPr>
        <w:t xml:space="preserve">This popular workshop is for people who want to develop the skills and knowledge needed to manage </w:t>
      </w:r>
      <w:r w:rsidRPr="009378BD">
        <w:rPr>
          <w:color w:val="000000" w:themeColor="text1"/>
          <w:spacing w:val="-3"/>
        </w:rPr>
        <w:t>difficult or challenging phone calls. This includes responding to callers who present as angry or distressed; have difficulty</w:t>
      </w:r>
      <w:r w:rsidRPr="009378BD">
        <w:rPr>
          <w:color w:val="000000" w:themeColor="text1"/>
        </w:rPr>
        <w:t xml:space="preserve"> </w:t>
      </w:r>
      <w:r w:rsidRPr="009378BD">
        <w:rPr>
          <w:color w:val="000000" w:themeColor="text1"/>
          <w:spacing w:val="-2"/>
        </w:rPr>
        <w:t xml:space="preserve">communicating; or are in a crisis situation. The training is especially useful for phone-based workers including phone intake and response, reception and call </w:t>
      </w:r>
      <w:proofErr w:type="spellStart"/>
      <w:r w:rsidRPr="009378BD">
        <w:rPr>
          <w:color w:val="000000" w:themeColor="text1"/>
          <w:spacing w:val="-2"/>
        </w:rPr>
        <w:t>centre</w:t>
      </w:r>
      <w:proofErr w:type="spellEnd"/>
      <w:r w:rsidRPr="009378BD">
        <w:rPr>
          <w:color w:val="000000" w:themeColor="text1"/>
          <w:spacing w:val="-2"/>
        </w:rPr>
        <w:t xml:space="preserve"> staff who </w:t>
      </w:r>
      <w:r w:rsidRPr="009378BD">
        <w:rPr>
          <w:color w:val="000000" w:themeColor="text1"/>
        </w:rPr>
        <w:t>are the first point of contact for service users and customers across all external facing industries.</w:t>
      </w:r>
    </w:p>
    <w:p w14:paraId="413BCFD7" w14:textId="0D26A8C0" w:rsidR="00E23BD0" w:rsidRPr="009378BD" w:rsidRDefault="00E23BD0" w:rsidP="00E23BD0">
      <w:pPr>
        <w:pStyle w:val="h3"/>
        <w:rPr>
          <w:color w:val="000000" w:themeColor="text1"/>
        </w:rPr>
      </w:pPr>
      <w:r w:rsidRPr="009378BD">
        <w:rPr>
          <w:rStyle w:val="Hyperlink"/>
          <w:color w:val="000000" w:themeColor="text1"/>
        </w:rPr>
        <w:t>UNDERSTANDING AND RESPONDING TO FAMILY VIOLENCE</w:t>
      </w:r>
    </w:p>
    <w:p w14:paraId="2EA141A6" w14:textId="132CCF57" w:rsidR="00E23BD0" w:rsidRPr="009378BD" w:rsidRDefault="00E23BD0" w:rsidP="00E23BD0">
      <w:pPr>
        <w:pStyle w:val="BODY"/>
        <w:rPr>
          <w:color w:val="000000" w:themeColor="text1"/>
        </w:rPr>
      </w:pPr>
      <w:r w:rsidRPr="009378BD">
        <w:rPr>
          <w:color w:val="000000" w:themeColor="text1"/>
          <w:spacing w:val="-3"/>
        </w:rPr>
        <w:t xml:space="preserve">This full day training provides the skills and knowledge to understand, </w:t>
      </w:r>
      <w:proofErr w:type="spellStart"/>
      <w:r w:rsidRPr="009378BD">
        <w:rPr>
          <w:color w:val="000000" w:themeColor="text1"/>
          <w:spacing w:val="-3"/>
        </w:rPr>
        <w:t>recognise</w:t>
      </w:r>
      <w:proofErr w:type="spellEnd"/>
      <w:r w:rsidRPr="009378BD">
        <w:rPr>
          <w:color w:val="000000" w:themeColor="text1"/>
          <w:spacing w:val="-3"/>
        </w:rPr>
        <w:t xml:space="preserve"> and respond to family violence.</w:t>
      </w:r>
      <w:r w:rsidRPr="009378BD">
        <w:rPr>
          <w:color w:val="000000" w:themeColor="text1"/>
        </w:rPr>
        <w:t xml:space="preserve"> </w:t>
      </w:r>
      <w:r w:rsidRPr="009378BD">
        <w:rPr>
          <w:color w:val="000000" w:themeColor="text1"/>
          <w:spacing w:val="3"/>
        </w:rPr>
        <w:t>Upon completion, participants are well-equipped to support and provide referrals to anyone—including family, friends, colleagues or staff—who may be</w:t>
      </w:r>
      <w:r w:rsidRPr="009378BD">
        <w:rPr>
          <w:color w:val="000000" w:themeColor="text1"/>
        </w:rPr>
        <w:t xml:space="preserve"> e</w:t>
      </w:r>
      <w:r w:rsidRPr="009378BD">
        <w:rPr>
          <w:color w:val="000000" w:themeColor="text1"/>
          <w:spacing w:val="-3"/>
        </w:rPr>
        <w:t xml:space="preserve">xperiencing family violence. This professional training </w:t>
      </w:r>
      <w:r w:rsidRPr="009378BD">
        <w:rPr>
          <w:color w:val="000000" w:themeColor="text1"/>
        </w:rPr>
        <w:t>is essential for frontline workers, managers and business leaders in all industry sectors.</w:t>
      </w:r>
    </w:p>
    <w:p w14:paraId="7B604F46" w14:textId="77777777" w:rsidR="00E23BD0" w:rsidRPr="009378BD" w:rsidRDefault="00E23BD0" w:rsidP="00E23BD0">
      <w:pPr>
        <w:pStyle w:val="h3"/>
        <w:rPr>
          <w:color w:val="000000" w:themeColor="text1"/>
        </w:rPr>
      </w:pPr>
      <w:r w:rsidRPr="009378BD">
        <w:rPr>
          <w:rStyle w:val="Hyperlink"/>
          <w:color w:val="000000" w:themeColor="text1"/>
        </w:rPr>
        <w:t>RECOGNISING &amp; RESPONDING TO FINANCIAL ABUSE</w:t>
      </w:r>
    </w:p>
    <w:p w14:paraId="38CE25B1" w14:textId="77777777" w:rsidR="00E23BD0" w:rsidRPr="009378BD" w:rsidRDefault="00E23BD0" w:rsidP="00E23BD0">
      <w:pPr>
        <w:pStyle w:val="BODY"/>
        <w:rPr>
          <w:color w:val="000000" w:themeColor="text1"/>
        </w:rPr>
      </w:pPr>
      <w:r w:rsidRPr="009378BD">
        <w:rPr>
          <w:color w:val="000000" w:themeColor="text1"/>
        </w:rPr>
        <w:t xml:space="preserve">Leveraging WIRE’s expertise in financial abuse, this new training course provides participants with a deep understanding in </w:t>
      </w:r>
      <w:proofErr w:type="spellStart"/>
      <w:r w:rsidRPr="009378BD">
        <w:rPr>
          <w:color w:val="000000" w:themeColor="text1"/>
        </w:rPr>
        <w:t>recognising</w:t>
      </w:r>
      <w:proofErr w:type="spellEnd"/>
      <w:r w:rsidRPr="009378BD">
        <w:rPr>
          <w:color w:val="000000" w:themeColor="text1"/>
        </w:rPr>
        <w:t xml:space="preserve"> and responding to financial abuse. By defining and raising awareness of financial abuse, participants learn how to contribute to the economic safety of victim-survivors who have experienced financial abuse. This training is for professionals including people from </w:t>
      </w:r>
      <w:r w:rsidRPr="009378BD">
        <w:rPr>
          <w:color w:val="000000" w:themeColor="text1"/>
          <w:spacing w:val="-1"/>
        </w:rPr>
        <w:t>local authorities, financial institutes, money or debt advice services, the insurance industry, the real estate and housing sector, customer support and the community services sector.</w:t>
      </w:r>
    </w:p>
    <w:p w14:paraId="5788DB7B" w14:textId="77777777" w:rsidR="00E23BD0" w:rsidRPr="009378BD" w:rsidRDefault="00E23BD0" w:rsidP="00E23BD0">
      <w:pPr>
        <w:pStyle w:val="h3"/>
        <w:rPr>
          <w:color w:val="000000" w:themeColor="text1"/>
        </w:rPr>
      </w:pPr>
      <w:r w:rsidRPr="009378BD">
        <w:rPr>
          <w:color w:val="000000" w:themeColor="text1"/>
        </w:rPr>
        <w:t>ACHIEVEMENTS</w:t>
      </w:r>
    </w:p>
    <w:p w14:paraId="3858D1E7" w14:textId="77777777" w:rsidR="00E23BD0" w:rsidRPr="009378BD" w:rsidRDefault="00E23BD0" w:rsidP="00E23BD0">
      <w:pPr>
        <w:pStyle w:val="BODY"/>
        <w:rPr>
          <w:color w:val="000000" w:themeColor="text1"/>
        </w:rPr>
      </w:pPr>
      <w:r w:rsidRPr="009378BD">
        <w:rPr>
          <w:color w:val="000000" w:themeColor="text1"/>
        </w:rPr>
        <w:t>During the period of January to June 2021, the WIRE team has delivered over 72 hours of training: 24 training sessions in Dealing with Difficult Calls and 5 sessions in Understanding and Responding to Family Violence training. Over 500 people participated in training sessions over the 2020-21 financial year, including trained workers from wide-ranging industries, such as health, medical, financial, utilities and community services.</w:t>
      </w:r>
    </w:p>
    <w:p w14:paraId="4A3D3EC6" w14:textId="4FAB40D5" w:rsidR="00E23BD0" w:rsidRPr="009378BD" w:rsidRDefault="00E23BD0" w:rsidP="00E23BD0">
      <w:pPr>
        <w:pStyle w:val="CurveyHeader"/>
        <w:spacing w:line="240" w:lineRule="auto"/>
        <w:rPr>
          <w:color w:val="000000" w:themeColor="text1"/>
        </w:rPr>
      </w:pPr>
      <w:r w:rsidRPr="009378BD">
        <w:rPr>
          <w:noProof/>
          <w:color w:val="000000" w:themeColor="text1"/>
        </w:rPr>
        <w:drawing>
          <wp:inline distT="0" distB="0" distL="0" distR="0" wp14:anchorId="77E2FB40" wp14:editId="40354A99">
            <wp:extent cx="5731510" cy="129984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6">
                      <a:extLst>
                        <a:ext uri="{28A0092B-C50C-407E-A947-70E740481C1C}">
                          <a14:useLocalDpi xmlns:a14="http://schemas.microsoft.com/office/drawing/2010/main" val="0"/>
                        </a:ext>
                      </a:extLst>
                    </a:blip>
                    <a:stretch>
                      <a:fillRect/>
                    </a:stretch>
                  </pic:blipFill>
                  <pic:spPr>
                    <a:xfrm>
                      <a:off x="0" y="0"/>
                      <a:ext cx="5731510" cy="1299845"/>
                    </a:xfrm>
                    <a:prstGeom prst="rect">
                      <a:avLst/>
                    </a:prstGeom>
                  </pic:spPr>
                </pic:pic>
              </a:graphicData>
            </a:graphic>
          </wp:inline>
        </w:drawing>
      </w:r>
    </w:p>
    <w:p w14:paraId="70A05763" w14:textId="77777777" w:rsidR="00E23BD0" w:rsidRPr="009378BD" w:rsidRDefault="00E23BD0" w:rsidP="00041959">
      <w:pPr>
        <w:pStyle w:val="PersonQuote"/>
        <w:spacing w:after="113"/>
        <w:rPr>
          <w:color w:val="000000" w:themeColor="text1"/>
          <w:sz w:val="16"/>
          <w:szCs w:val="16"/>
        </w:rPr>
      </w:pPr>
    </w:p>
    <w:p w14:paraId="492387C1" w14:textId="731BD6F2" w:rsidR="00E23BD0" w:rsidRPr="009378BD" w:rsidRDefault="00E23BD0" w:rsidP="00041959">
      <w:pPr>
        <w:pStyle w:val="PersonQuote"/>
        <w:spacing w:after="113"/>
        <w:rPr>
          <w:color w:val="000000" w:themeColor="text1"/>
          <w:sz w:val="16"/>
          <w:szCs w:val="16"/>
        </w:rPr>
      </w:pPr>
    </w:p>
    <w:p w14:paraId="0E11E7F8" w14:textId="5FFCD7DA" w:rsidR="00E23BD0" w:rsidRPr="009378BD" w:rsidRDefault="00E23BD0" w:rsidP="00041959">
      <w:pPr>
        <w:pStyle w:val="PersonQuote"/>
        <w:spacing w:after="113"/>
        <w:rPr>
          <w:color w:val="000000" w:themeColor="text1"/>
          <w:sz w:val="16"/>
          <w:szCs w:val="16"/>
        </w:rPr>
      </w:pPr>
    </w:p>
    <w:p w14:paraId="01F1C055" w14:textId="326C3334" w:rsidR="00E23BD0" w:rsidRPr="009378BD" w:rsidRDefault="00E23BD0" w:rsidP="00041959">
      <w:pPr>
        <w:pStyle w:val="PersonQuote"/>
        <w:spacing w:after="113"/>
        <w:rPr>
          <w:color w:val="000000" w:themeColor="text1"/>
          <w:sz w:val="16"/>
          <w:szCs w:val="16"/>
        </w:rPr>
      </w:pPr>
    </w:p>
    <w:p w14:paraId="1906034D" w14:textId="1453F227" w:rsidR="00F429F7" w:rsidRPr="009378BD" w:rsidRDefault="00F429F7" w:rsidP="00F429F7">
      <w:pPr>
        <w:pStyle w:val="BODY"/>
        <w:rPr>
          <w:color w:val="000000" w:themeColor="text1"/>
        </w:rPr>
      </w:pPr>
      <w:r w:rsidRPr="009378BD">
        <w:rPr>
          <w:color w:val="000000" w:themeColor="text1"/>
        </w:rPr>
        <w:t xml:space="preserve">Through our professional development training, we effectively share and embed skills and knowledge across corporate, government and community services sectors to create meaningful and lasting change. </w:t>
      </w:r>
    </w:p>
    <w:p w14:paraId="16B960D0" w14:textId="68335515" w:rsidR="00F429F7" w:rsidRPr="009378BD" w:rsidRDefault="00F429F7" w:rsidP="00F429F7">
      <w:pPr>
        <w:pStyle w:val="BODY"/>
        <w:rPr>
          <w:color w:val="000000" w:themeColor="text1"/>
        </w:rPr>
      </w:pPr>
      <w:r w:rsidRPr="009378BD">
        <w:rPr>
          <w:color w:val="000000" w:themeColor="text1"/>
        </w:rPr>
        <w:t xml:space="preserve">Some of our recent training involved working with insurance companies, financial institutions, telecommunication providers, Essential Services Authorities and community services </w:t>
      </w:r>
      <w:proofErr w:type="spellStart"/>
      <w:r w:rsidRPr="009378BD">
        <w:rPr>
          <w:color w:val="000000" w:themeColor="text1"/>
        </w:rPr>
        <w:t>organisations</w:t>
      </w:r>
      <w:proofErr w:type="spellEnd"/>
      <w:r w:rsidRPr="009378BD">
        <w:rPr>
          <w:color w:val="000000" w:themeColor="text1"/>
        </w:rPr>
        <w:t xml:space="preserve">. This work spans a range of initiatives including policy reviews; tailored in-house training and support; coaching and mentoring; providing expertise to inform content for eLearning packages; and collaborations to </w:t>
      </w:r>
      <w:proofErr w:type="spellStart"/>
      <w:r w:rsidRPr="009378BD">
        <w:rPr>
          <w:color w:val="000000" w:themeColor="text1"/>
        </w:rPr>
        <w:t>contextualise</w:t>
      </w:r>
      <w:proofErr w:type="spellEnd"/>
      <w:r w:rsidRPr="009378BD">
        <w:rPr>
          <w:color w:val="000000" w:themeColor="text1"/>
        </w:rPr>
        <w:t xml:space="preserve"> training for large groups of staff.</w:t>
      </w:r>
    </w:p>
    <w:p w14:paraId="14275579" w14:textId="77777777" w:rsidR="00F429F7" w:rsidRPr="009378BD" w:rsidRDefault="00F429F7" w:rsidP="00F429F7">
      <w:pPr>
        <w:pStyle w:val="Subheader"/>
        <w:rPr>
          <w:color w:val="000000" w:themeColor="text1"/>
          <w:sz w:val="24"/>
          <w:szCs w:val="24"/>
        </w:rPr>
      </w:pPr>
      <w:r w:rsidRPr="009378BD">
        <w:rPr>
          <w:color w:val="000000" w:themeColor="text1"/>
          <w:sz w:val="24"/>
          <w:szCs w:val="24"/>
        </w:rPr>
        <w:t xml:space="preserve">GENDER EQUALITY ACT PANEL OF PROVIDERS </w:t>
      </w:r>
    </w:p>
    <w:p w14:paraId="7F9CA344" w14:textId="77777777" w:rsidR="00F429F7" w:rsidRPr="009378BD" w:rsidRDefault="00F429F7" w:rsidP="00F429F7">
      <w:pPr>
        <w:pStyle w:val="LeadPara"/>
        <w:rPr>
          <w:color w:val="000000" w:themeColor="text1"/>
          <w:spacing w:val="0"/>
        </w:rPr>
      </w:pPr>
      <w:r w:rsidRPr="009378BD">
        <w:rPr>
          <w:color w:val="000000" w:themeColor="text1"/>
          <w:spacing w:val="0"/>
        </w:rPr>
        <w:t xml:space="preserve">In 2020, WIRE was selected to be on a panel of providers to work with government-defined entities and assist them to meet their obligations under the </w:t>
      </w:r>
      <w:r w:rsidRPr="009378BD">
        <w:rPr>
          <w:rStyle w:val="Hyperlink"/>
          <w:color w:val="000000" w:themeColor="text1"/>
          <w:spacing w:val="0"/>
        </w:rPr>
        <w:t>Gender Equality Act</w:t>
      </w:r>
      <w:r w:rsidRPr="009378BD">
        <w:rPr>
          <w:color w:val="000000" w:themeColor="text1"/>
          <w:spacing w:val="0"/>
        </w:rPr>
        <w:t xml:space="preserve">, which came into effect 31 March 2021. WIRE was one of 24 </w:t>
      </w:r>
      <w:proofErr w:type="spellStart"/>
      <w:r w:rsidRPr="009378BD">
        <w:rPr>
          <w:color w:val="000000" w:themeColor="text1"/>
          <w:spacing w:val="0"/>
        </w:rPr>
        <w:t>organisations</w:t>
      </w:r>
      <w:proofErr w:type="spellEnd"/>
      <w:r w:rsidRPr="009378BD">
        <w:rPr>
          <w:color w:val="000000" w:themeColor="text1"/>
          <w:spacing w:val="0"/>
        </w:rPr>
        <w:t xml:space="preserve"> across Australia selected to provide a variety of services to support </w:t>
      </w:r>
      <w:proofErr w:type="spellStart"/>
      <w:r w:rsidRPr="009378BD">
        <w:rPr>
          <w:color w:val="000000" w:themeColor="text1"/>
          <w:spacing w:val="0"/>
        </w:rPr>
        <w:t>organisations</w:t>
      </w:r>
      <w:proofErr w:type="spellEnd"/>
      <w:r w:rsidRPr="009378BD">
        <w:rPr>
          <w:color w:val="000000" w:themeColor="text1"/>
          <w:spacing w:val="0"/>
        </w:rPr>
        <w:t xml:space="preserve"> with specialist and technical advice and expertise.</w:t>
      </w:r>
    </w:p>
    <w:p w14:paraId="37307505" w14:textId="737D8EBE" w:rsidR="00F429F7" w:rsidRPr="009378BD" w:rsidRDefault="00F429F7" w:rsidP="00F429F7">
      <w:pPr>
        <w:pStyle w:val="LeadPara"/>
        <w:rPr>
          <w:rFonts w:ascii="Quicksand-Regular" w:hAnsi="Quicksand-Regular" w:cs="Quicksand-Regular"/>
          <w:b w:val="0"/>
          <w:bCs w:val="0"/>
          <w:color w:val="000000" w:themeColor="text1"/>
          <w:spacing w:val="0"/>
          <w:sz w:val="18"/>
          <w:szCs w:val="18"/>
        </w:rPr>
      </w:pPr>
      <w:r w:rsidRPr="009378BD">
        <w:rPr>
          <w:rFonts w:ascii="Quicksand-Regular" w:hAnsi="Quicksand-Regular" w:cs="Quicksand-Regular"/>
          <w:b w:val="0"/>
          <w:bCs w:val="0"/>
          <w:color w:val="000000" w:themeColor="text1"/>
          <w:spacing w:val="0"/>
          <w:sz w:val="18"/>
          <w:szCs w:val="18"/>
        </w:rPr>
        <w:t xml:space="preserve">The Gender Equality Act 2020 (VIC) states that government-defined entities must measure the gender equity within their </w:t>
      </w:r>
      <w:proofErr w:type="spellStart"/>
      <w:r w:rsidRPr="009378BD">
        <w:rPr>
          <w:rFonts w:ascii="Quicksand-Regular" w:hAnsi="Quicksand-Regular" w:cs="Quicksand-Regular"/>
          <w:b w:val="0"/>
          <w:bCs w:val="0"/>
          <w:color w:val="000000" w:themeColor="text1"/>
          <w:spacing w:val="0"/>
          <w:sz w:val="18"/>
          <w:szCs w:val="18"/>
        </w:rPr>
        <w:t>organisation</w:t>
      </w:r>
      <w:proofErr w:type="spellEnd"/>
      <w:r w:rsidRPr="009378BD">
        <w:rPr>
          <w:rFonts w:ascii="Quicksand-Regular" w:hAnsi="Quicksand-Regular" w:cs="Quicksand-Regular"/>
          <w:b w:val="0"/>
          <w:bCs w:val="0"/>
          <w:color w:val="000000" w:themeColor="text1"/>
          <w:spacing w:val="0"/>
          <w:sz w:val="18"/>
          <w:szCs w:val="18"/>
        </w:rPr>
        <w:t xml:space="preserve"> and develop a plan to improve it. Since WIRE’s </w:t>
      </w:r>
      <w:r w:rsidRPr="009378BD">
        <w:rPr>
          <w:rFonts w:ascii="Quicksand-Regular" w:hAnsi="Quicksand-Regular" w:cs="Quicksand-Regular"/>
          <w:b w:val="0"/>
          <w:bCs w:val="0"/>
          <w:color w:val="000000" w:themeColor="text1"/>
          <w:spacing w:val="3"/>
          <w:sz w:val="18"/>
          <w:szCs w:val="18"/>
        </w:rPr>
        <w:t xml:space="preserve">appointment to the panel, we have worked with several </w:t>
      </w:r>
      <w:proofErr w:type="spellStart"/>
      <w:r w:rsidRPr="009378BD">
        <w:rPr>
          <w:rFonts w:ascii="Quicksand-Regular" w:hAnsi="Quicksand-Regular" w:cs="Quicksand-Regular"/>
          <w:b w:val="0"/>
          <w:bCs w:val="0"/>
          <w:color w:val="000000" w:themeColor="text1"/>
          <w:spacing w:val="3"/>
          <w:sz w:val="18"/>
          <w:szCs w:val="18"/>
        </w:rPr>
        <w:t>organisations</w:t>
      </w:r>
      <w:proofErr w:type="spellEnd"/>
      <w:r w:rsidRPr="009378BD">
        <w:rPr>
          <w:rFonts w:ascii="Quicksand-Regular" w:hAnsi="Quicksand-Regular" w:cs="Quicksand-Regular"/>
          <w:b w:val="0"/>
          <w:bCs w:val="0"/>
          <w:color w:val="000000" w:themeColor="text1"/>
          <w:spacing w:val="3"/>
          <w:sz w:val="18"/>
          <w:szCs w:val="18"/>
        </w:rPr>
        <w:t xml:space="preserve"> using an intersectional lens to measure </w:t>
      </w:r>
      <w:r w:rsidRPr="009378BD">
        <w:rPr>
          <w:rFonts w:ascii="Quicksand-Regular" w:hAnsi="Quicksand-Regular" w:cs="Quicksand-Regular"/>
          <w:b w:val="0"/>
          <w:bCs w:val="0"/>
          <w:color w:val="000000" w:themeColor="text1"/>
          <w:spacing w:val="0"/>
          <w:sz w:val="18"/>
          <w:szCs w:val="18"/>
        </w:rPr>
        <w:t xml:space="preserve">and reveal where and why the inequity is occurring in the </w:t>
      </w:r>
      <w:proofErr w:type="spellStart"/>
      <w:r w:rsidRPr="009378BD">
        <w:rPr>
          <w:rFonts w:ascii="Quicksand-Regular" w:hAnsi="Quicksand-Regular" w:cs="Quicksand-Regular"/>
          <w:b w:val="0"/>
          <w:bCs w:val="0"/>
          <w:color w:val="000000" w:themeColor="text1"/>
          <w:spacing w:val="-3"/>
          <w:sz w:val="18"/>
          <w:szCs w:val="18"/>
        </w:rPr>
        <w:t>organisation</w:t>
      </w:r>
      <w:proofErr w:type="spellEnd"/>
      <w:r w:rsidRPr="009378BD">
        <w:rPr>
          <w:rFonts w:ascii="Quicksand-Regular" w:hAnsi="Quicksand-Regular" w:cs="Quicksand-Regular"/>
          <w:b w:val="0"/>
          <w:bCs w:val="0"/>
          <w:color w:val="000000" w:themeColor="text1"/>
          <w:spacing w:val="-3"/>
          <w:sz w:val="18"/>
          <w:szCs w:val="18"/>
        </w:rPr>
        <w:t>. We then developed and implemented strategies to</w:t>
      </w:r>
      <w:r w:rsidRPr="009378BD">
        <w:rPr>
          <w:rFonts w:ascii="Quicksand-Regular" w:hAnsi="Quicksand-Regular" w:cs="Quicksand-Regular"/>
          <w:b w:val="0"/>
          <w:bCs w:val="0"/>
          <w:color w:val="000000" w:themeColor="text1"/>
          <w:spacing w:val="0"/>
          <w:sz w:val="18"/>
          <w:szCs w:val="18"/>
        </w:rPr>
        <w:t xml:space="preserve"> ef</w:t>
      </w:r>
      <w:r w:rsidRPr="009378BD">
        <w:rPr>
          <w:rFonts w:ascii="Quicksand-Regular" w:hAnsi="Quicksand-Regular" w:cs="Quicksand-Regular"/>
          <w:b w:val="0"/>
          <w:bCs w:val="0"/>
          <w:color w:val="000000" w:themeColor="text1"/>
          <w:spacing w:val="-2"/>
          <w:sz w:val="18"/>
          <w:szCs w:val="18"/>
        </w:rPr>
        <w:t xml:space="preserve">fectively improve gender equity across the </w:t>
      </w:r>
      <w:proofErr w:type="spellStart"/>
      <w:r w:rsidRPr="009378BD">
        <w:rPr>
          <w:rFonts w:ascii="Quicksand-Regular" w:hAnsi="Quicksand-Regular" w:cs="Quicksand-Regular"/>
          <w:b w:val="0"/>
          <w:bCs w:val="0"/>
          <w:color w:val="000000" w:themeColor="text1"/>
          <w:spacing w:val="-2"/>
          <w:sz w:val="18"/>
          <w:szCs w:val="18"/>
        </w:rPr>
        <w:t>organisation’s</w:t>
      </w:r>
      <w:proofErr w:type="spellEnd"/>
      <w:r w:rsidRPr="009378BD">
        <w:rPr>
          <w:rFonts w:ascii="Quicksand-Regular" w:hAnsi="Quicksand-Regular" w:cs="Quicksand-Regular"/>
          <w:b w:val="0"/>
          <w:bCs w:val="0"/>
          <w:color w:val="000000" w:themeColor="text1"/>
          <w:spacing w:val="0"/>
          <w:sz w:val="18"/>
          <w:szCs w:val="18"/>
        </w:rPr>
        <w:t xml:space="preserve"> structures, policies and practices.</w:t>
      </w:r>
    </w:p>
    <w:p w14:paraId="32DA014A" w14:textId="70704DDE" w:rsidR="00F429F7" w:rsidRPr="009378BD" w:rsidRDefault="00F429F7" w:rsidP="00F429F7">
      <w:pPr>
        <w:pStyle w:val="LeadPara"/>
        <w:rPr>
          <w:rFonts w:ascii="Quicksand-Regular" w:hAnsi="Quicksand-Regular" w:cs="Quicksand-Regular"/>
          <w:b w:val="0"/>
          <w:bCs w:val="0"/>
          <w:color w:val="000000" w:themeColor="text1"/>
          <w:spacing w:val="0"/>
          <w:sz w:val="18"/>
          <w:szCs w:val="18"/>
        </w:rPr>
      </w:pPr>
    </w:p>
    <w:p w14:paraId="1F68439F" w14:textId="7DF6FBE8" w:rsidR="00F429F7" w:rsidRPr="009378BD" w:rsidRDefault="00F429F7" w:rsidP="00F429F7">
      <w:pPr>
        <w:pStyle w:val="LeadPara"/>
        <w:rPr>
          <w:rFonts w:ascii="Quicksand-Regular" w:hAnsi="Quicksand-Regular" w:cs="Quicksand-Regular"/>
          <w:b w:val="0"/>
          <w:bCs w:val="0"/>
          <w:color w:val="000000" w:themeColor="text1"/>
          <w:spacing w:val="0"/>
          <w:sz w:val="18"/>
          <w:szCs w:val="18"/>
        </w:rPr>
      </w:pPr>
    </w:p>
    <w:p w14:paraId="072AE89F" w14:textId="142AE0A0" w:rsidR="00F429F7" w:rsidRPr="009378BD" w:rsidRDefault="00F429F7" w:rsidP="00F429F7">
      <w:pPr>
        <w:pStyle w:val="LeadPara"/>
        <w:rPr>
          <w:rFonts w:ascii="Quicksand-Regular" w:hAnsi="Quicksand-Regular" w:cs="Quicksand-Regular"/>
          <w:b w:val="0"/>
          <w:bCs w:val="0"/>
          <w:color w:val="000000" w:themeColor="text1"/>
          <w:spacing w:val="0"/>
          <w:sz w:val="18"/>
          <w:szCs w:val="18"/>
        </w:rPr>
      </w:pPr>
    </w:p>
    <w:p w14:paraId="4BF80AD4" w14:textId="05C44368" w:rsidR="00F429F7" w:rsidRPr="009378BD" w:rsidRDefault="00F429F7" w:rsidP="00F429F7">
      <w:pPr>
        <w:pStyle w:val="LeadPara"/>
        <w:rPr>
          <w:rFonts w:ascii="Quicksand-Regular" w:hAnsi="Quicksand-Regular" w:cs="Quicksand-Regular"/>
          <w:b w:val="0"/>
          <w:bCs w:val="0"/>
          <w:color w:val="000000" w:themeColor="text1"/>
          <w:spacing w:val="0"/>
          <w:sz w:val="18"/>
          <w:szCs w:val="18"/>
        </w:rPr>
      </w:pPr>
    </w:p>
    <w:p w14:paraId="555A9ED5" w14:textId="108C381C" w:rsidR="00F429F7" w:rsidRPr="009378BD" w:rsidRDefault="00F429F7" w:rsidP="00F429F7">
      <w:pPr>
        <w:pStyle w:val="LeadPara"/>
        <w:rPr>
          <w:rFonts w:ascii="Quicksand-Regular" w:hAnsi="Quicksand-Regular" w:cs="Quicksand-Regular"/>
          <w:b w:val="0"/>
          <w:bCs w:val="0"/>
          <w:color w:val="000000" w:themeColor="text1"/>
          <w:spacing w:val="0"/>
          <w:sz w:val="18"/>
          <w:szCs w:val="18"/>
        </w:rPr>
      </w:pPr>
    </w:p>
    <w:p w14:paraId="6E513EC5" w14:textId="3DE1F909" w:rsidR="00F429F7" w:rsidRPr="009378BD" w:rsidRDefault="00F429F7" w:rsidP="00F429F7">
      <w:pPr>
        <w:pStyle w:val="LeadPara"/>
        <w:rPr>
          <w:rFonts w:ascii="Quicksand-Regular" w:hAnsi="Quicksand-Regular" w:cs="Quicksand-Regular"/>
          <w:b w:val="0"/>
          <w:bCs w:val="0"/>
          <w:color w:val="000000" w:themeColor="text1"/>
          <w:spacing w:val="0"/>
          <w:sz w:val="18"/>
          <w:szCs w:val="18"/>
        </w:rPr>
      </w:pPr>
    </w:p>
    <w:p w14:paraId="211BB6A6" w14:textId="3F3AB2C1" w:rsidR="00F429F7" w:rsidRPr="009378BD" w:rsidRDefault="00F429F7" w:rsidP="00F429F7">
      <w:pPr>
        <w:pStyle w:val="LeadPara"/>
        <w:rPr>
          <w:rFonts w:ascii="Quicksand-Regular" w:hAnsi="Quicksand-Regular" w:cs="Quicksand-Regular"/>
          <w:b w:val="0"/>
          <w:bCs w:val="0"/>
          <w:color w:val="000000" w:themeColor="text1"/>
          <w:spacing w:val="0"/>
          <w:sz w:val="18"/>
          <w:szCs w:val="18"/>
        </w:rPr>
      </w:pPr>
    </w:p>
    <w:p w14:paraId="49E875A6" w14:textId="75F62B7B" w:rsidR="00F429F7" w:rsidRPr="009378BD" w:rsidRDefault="00F429F7" w:rsidP="00F429F7">
      <w:pPr>
        <w:pStyle w:val="LeadPara"/>
        <w:rPr>
          <w:rFonts w:ascii="Quicksand-Regular" w:hAnsi="Quicksand-Regular" w:cs="Quicksand-Regular"/>
          <w:b w:val="0"/>
          <w:bCs w:val="0"/>
          <w:color w:val="000000" w:themeColor="text1"/>
          <w:spacing w:val="0"/>
          <w:sz w:val="18"/>
          <w:szCs w:val="18"/>
        </w:rPr>
      </w:pPr>
    </w:p>
    <w:p w14:paraId="7FEF0724" w14:textId="0FF1DADB" w:rsidR="00F429F7" w:rsidRPr="009378BD" w:rsidRDefault="00F429F7" w:rsidP="00F429F7">
      <w:pPr>
        <w:pStyle w:val="LeadPara"/>
        <w:rPr>
          <w:rFonts w:ascii="Quicksand-Regular" w:hAnsi="Quicksand-Regular" w:cs="Quicksand-Regular"/>
          <w:b w:val="0"/>
          <w:bCs w:val="0"/>
          <w:color w:val="000000" w:themeColor="text1"/>
          <w:spacing w:val="0"/>
          <w:sz w:val="18"/>
          <w:szCs w:val="18"/>
        </w:rPr>
      </w:pPr>
    </w:p>
    <w:p w14:paraId="4C65B0E4" w14:textId="743FF08B" w:rsidR="00F429F7" w:rsidRPr="009378BD" w:rsidRDefault="00F429F7" w:rsidP="00F429F7">
      <w:pPr>
        <w:pStyle w:val="LeadPara"/>
        <w:rPr>
          <w:rFonts w:ascii="Quicksand-Regular" w:hAnsi="Quicksand-Regular" w:cs="Quicksand-Regular"/>
          <w:b w:val="0"/>
          <w:bCs w:val="0"/>
          <w:color w:val="000000" w:themeColor="text1"/>
          <w:spacing w:val="0"/>
          <w:sz w:val="18"/>
          <w:szCs w:val="18"/>
        </w:rPr>
      </w:pPr>
    </w:p>
    <w:p w14:paraId="53FBFCE8" w14:textId="0522263A" w:rsidR="00F429F7" w:rsidRPr="009378BD" w:rsidRDefault="00F429F7" w:rsidP="00F429F7">
      <w:pPr>
        <w:pStyle w:val="LeadPara"/>
        <w:rPr>
          <w:rFonts w:ascii="Quicksand-Regular" w:hAnsi="Quicksand-Regular" w:cs="Quicksand-Regular"/>
          <w:b w:val="0"/>
          <w:bCs w:val="0"/>
          <w:color w:val="000000" w:themeColor="text1"/>
          <w:spacing w:val="0"/>
          <w:sz w:val="18"/>
          <w:szCs w:val="18"/>
        </w:rPr>
      </w:pPr>
    </w:p>
    <w:p w14:paraId="0A213FAA" w14:textId="3893FFE6" w:rsidR="00F429F7" w:rsidRPr="009378BD" w:rsidRDefault="00F429F7" w:rsidP="00F429F7">
      <w:pPr>
        <w:pStyle w:val="LeadPara"/>
        <w:rPr>
          <w:rFonts w:ascii="Quicksand-Regular" w:hAnsi="Quicksand-Regular" w:cs="Quicksand-Regular"/>
          <w:b w:val="0"/>
          <w:bCs w:val="0"/>
          <w:color w:val="000000" w:themeColor="text1"/>
          <w:spacing w:val="0"/>
          <w:sz w:val="18"/>
          <w:szCs w:val="18"/>
        </w:rPr>
      </w:pPr>
    </w:p>
    <w:p w14:paraId="20CCFBAA" w14:textId="72DF6BD1" w:rsidR="00F429F7" w:rsidRPr="009378BD" w:rsidRDefault="00F429F7" w:rsidP="00F429F7">
      <w:pPr>
        <w:pStyle w:val="LeadPara"/>
        <w:rPr>
          <w:rFonts w:ascii="Quicksand-Regular" w:hAnsi="Quicksand-Regular" w:cs="Quicksand-Regular"/>
          <w:b w:val="0"/>
          <w:bCs w:val="0"/>
          <w:color w:val="000000" w:themeColor="text1"/>
          <w:spacing w:val="0"/>
          <w:sz w:val="18"/>
          <w:szCs w:val="18"/>
        </w:rPr>
      </w:pPr>
    </w:p>
    <w:p w14:paraId="00382093" w14:textId="04464D65" w:rsidR="00F429F7" w:rsidRPr="009378BD" w:rsidRDefault="00F429F7" w:rsidP="00F429F7">
      <w:pPr>
        <w:pStyle w:val="LeadPara"/>
        <w:rPr>
          <w:rFonts w:ascii="Quicksand-Regular" w:hAnsi="Quicksand-Regular" w:cs="Quicksand-Regular"/>
          <w:b w:val="0"/>
          <w:bCs w:val="0"/>
          <w:color w:val="000000" w:themeColor="text1"/>
          <w:spacing w:val="0"/>
          <w:sz w:val="18"/>
          <w:szCs w:val="18"/>
        </w:rPr>
      </w:pPr>
    </w:p>
    <w:p w14:paraId="1813D2B1" w14:textId="4B869E96" w:rsidR="00F429F7" w:rsidRPr="009378BD" w:rsidRDefault="00F429F7" w:rsidP="00F429F7">
      <w:pPr>
        <w:pStyle w:val="LeadPara"/>
        <w:rPr>
          <w:rFonts w:ascii="Quicksand-Regular" w:hAnsi="Quicksand-Regular" w:cs="Quicksand-Regular"/>
          <w:b w:val="0"/>
          <w:bCs w:val="0"/>
          <w:color w:val="000000" w:themeColor="text1"/>
          <w:spacing w:val="0"/>
          <w:sz w:val="18"/>
          <w:szCs w:val="18"/>
        </w:rPr>
      </w:pPr>
    </w:p>
    <w:p w14:paraId="067EC2B1" w14:textId="47FFA22B" w:rsidR="00F429F7" w:rsidRPr="009378BD" w:rsidRDefault="00F429F7" w:rsidP="00F429F7">
      <w:pPr>
        <w:pStyle w:val="LeadPara"/>
        <w:rPr>
          <w:rFonts w:ascii="Quicksand-Regular" w:hAnsi="Quicksand-Regular" w:cs="Quicksand-Regular"/>
          <w:b w:val="0"/>
          <w:bCs w:val="0"/>
          <w:color w:val="000000" w:themeColor="text1"/>
          <w:spacing w:val="0"/>
          <w:sz w:val="18"/>
          <w:szCs w:val="18"/>
        </w:rPr>
      </w:pPr>
    </w:p>
    <w:p w14:paraId="34FD295B" w14:textId="6F286AD0" w:rsidR="00F429F7" w:rsidRPr="009378BD" w:rsidRDefault="00F429F7" w:rsidP="00F429F7">
      <w:pPr>
        <w:pStyle w:val="LeadPara"/>
        <w:rPr>
          <w:rFonts w:ascii="Quicksand-Regular" w:hAnsi="Quicksand-Regular" w:cs="Quicksand-Regular"/>
          <w:b w:val="0"/>
          <w:bCs w:val="0"/>
          <w:color w:val="000000" w:themeColor="text1"/>
          <w:spacing w:val="0"/>
          <w:sz w:val="18"/>
          <w:szCs w:val="18"/>
        </w:rPr>
      </w:pPr>
    </w:p>
    <w:p w14:paraId="7C9696D5" w14:textId="38257186" w:rsidR="00F429F7" w:rsidRPr="009378BD" w:rsidRDefault="00F429F7" w:rsidP="00F429F7">
      <w:pPr>
        <w:pStyle w:val="LeadPara"/>
        <w:rPr>
          <w:rFonts w:ascii="Quicksand-Regular" w:hAnsi="Quicksand-Regular" w:cs="Quicksand-Regular"/>
          <w:b w:val="0"/>
          <w:bCs w:val="0"/>
          <w:color w:val="000000" w:themeColor="text1"/>
          <w:spacing w:val="0"/>
          <w:sz w:val="18"/>
          <w:szCs w:val="18"/>
        </w:rPr>
      </w:pPr>
    </w:p>
    <w:p w14:paraId="0F80FD2C" w14:textId="627D2C24" w:rsidR="00F429F7" w:rsidRPr="009378BD" w:rsidRDefault="00F429F7" w:rsidP="00F429F7">
      <w:pPr>
        <w:pStyle w:val="LeadPara"/>
        <w:rPr>
          <w:rFonts w:ascii="Quicksand-Regular" w:hAnsi="Quicksand-Regular" w:cs="Quicksand-Regular"/>
          <w:b w:val="0"/>
          <w:bCs w:val="0"/>
          <w:color w:val="000000" w:themeColor="text1"/>
          <w:spacing w:val="0"/>
          <w:sz w:val="18"/>
          <w:szCs w:val="18"/>
        </w:rPr>
      </w:pPr>
    </w:p>
    <w:p w14:paraId="6E8D1837" w14:textId="3E5B8337" w:rsidR="00F429F7" w:rsidRPr="009378BD" w:rsidRDefault="00F429F7" w:rsidP="00F429F7">
      <w:pPr>
        <w:pStyle w:val="CurveyHeader"/>
        <w:spacing w:line="240" w:lineRule="auto"/>
        <w:jc w:val="both"/>
        <w:rPr>
          <w:color w:val="000000" w:themeColor="text1"/>
        </w:rPr>
      </w:pPr>
      <w:r w:rsidRPr="009378BD">
        <w:rPr>
          <w:color w:val="000000" w:themeColor="text1"/>
        </w:rPr>
        <w:lastRenderedPageBreak/>
        <w:t>ADVOCACY</w:t>
      </w:r>
    </w:p>
    <w:p w14:paraId="3D0EED15" w14:textId="00AE59F7" w:rsidR="00F429F7" w:rsidRPr="009378BD" w:rsidRDefault="00F429F7" w:rsidP="00F429F7">
      <w:pPr>
        <w:pStyle w:val="h3"/>
        <w:rPr>
          <w:color w:val="000000" w:themeColor="text1"/>
        </w:rPr>
      </w:pPr>
      <w:r w:rsidRPr="009378BD">
        <w:rPr>
          <w:color w:val="000000" w:themeColor="text1"/>
        </w:rPr>
        <w:t xml:space="preserve">Promoting &amp; valuing lived experience &amp; expertise </w:t>
      </w:r>
    </w:p>
    <w:p w14:paraId="00AA145A" w14:textId="65C353AB" w:rsidR="00F429F7" w:rsidRPr="009378BD" w:rsidRDefault="00F429F7" w:rsidP="00F429F7">
      <w:pPr>
        <w:pStyle w:val="BODY"/>
        <w:rPr>
          <w:color w:val="000000" w:themeColor="text1"/>
        </w:rPr>
      </w:pPr>
      <w:r w:rsidRPr="009378BD">
        <w:rPr>
          <w:color w:val="000000" w:themeColor="text1"/>
        </w:rPr>
        <w:t xml:space="preserve">WIRE continues to engage in genuine co-design work and incorporates the deep knowledge, skills and expertise </w:t>
      </w:r>
      <w:r w:rsidRPr="009378BD">
        <w:rPr>
          <w:color w:val="000000" w:themeColor="text1"/>
          <w:spacing w:val="-3"/>
        </w:rPr>
        <w:t xml:space="preserve">of lived experience advocates. Working together with WIRE </w:t>
      </w:r>
      <w:r w:rsidRPr="009378BD">
        <w:rPr>
          <w:color w:val="000000" w:themeColor="text1"/>
        </w:rPr>
        <w:t xml:space="preserve">on important research and projects, advocates are paid for their contribution of time, knowledge and the skills. In our reports and advocacy, WIRE continues to highlight </w:t>
      </w:r>
      <w:r w:rsidRPr="009378BD">
        <w:rPr>
          <w:color w:val="000000" w:themeColor="text1"/>
          <w:spacing w:val="-3"/>
        </w:rPr>
        <w:t>that involving a diverse range of lived experience advocates is essential to creating best practice and evidence-informed</w:t>
      </w:r>
      <w:r w:rsidRPr="009378BD">
        <w:rPr>
          <w:color w:val="000000" w:themeColor="text1"/>
        </w:rPr>
        <w:t xml:space="preserve"> work across all areas of social services, including family violence and financial capability.</w:t>
      </w:r>
    </w:p>
    <w:p w14:paraId="17DB6C62" w14:textId="116DBB30" w:rsidR="00F429F7" w:rsidRPr="009378BD" w:rsidRDefault="00F429F7" w:rsidP="00F429F7">
      <w:pPr>
        <w:pStyle w:val="h3"/>
        <w:rPr>
          <w:color w:val="000000" w:themeColor="text1"/>
        </w:rPr>
      </w:pPr>
      <w:r w:rsidRPr="009378BD">
        <w:rPr>
          <w:color w:val="000000" w:themeColor="text1"/>
        </w:rPr>
        <w:t xml:space="preserve">Highlighting the impact of COVID-19 on </w:t>
      </w:r>
      <w:proofErr w:type="spellStart"/>
      <w:r w:rsidRPr="009378BD">
        <w:rPr>
          <w:color w:val="000000" w:themeColor="text1"/>
        </w:rPr>
        <w:t>marginalised</w:t>
      </w:r>
      <w:proofErr w:type="spellEnd"/>
      <w:r w:rsidRPr="009378BD">
        <w:rPr>
          <w:color w:val="000000" w:themeColor="text1"/>
        </w:rPr>
        <w:t xml:space="preserve"> people</w:t>
      </w:r>
    </w:p>
    <w:p w14:paraId="57D99B1B" w14:textId="1E8C51C2" w:rsidR="00F429F7" w:rsidRPr="009378BD" w:rsidRDefault="00F429F7" w:rsidP="00F429F7">
      <w:pPr>
        <w:pStyle w:val="BODY"/>
        <w:rPr>
          <w:color w:val="000000" w:themeColor="text1"/>
        </w:rPr>
      </w:pPr>
      <w:r w:rsidRPr="009378BD">
        <w:rPr>
          <w:color w:val="000000" w:themeColor="text1"/>
        </w:rPr>
        <w:t xml:space="preserve">WIRE’s </w:t>
      </w:r>
      <w:r w:rsidRPr="009378BD">
        <w:rPr>
          <w:rStyle w:val="Hyperlink"/>
          <w:rFonts w:ascii="Quicksand-Medium" w:hAnsi="Quicksand-Medium" w:cs="Quicksand-Medium"/>
          <w:color w:val="000000" w:themeColor="text1"/>
        </w:rPr>
        <w:t>Too visible yet not full seen report</w:t>
      </w:r>
      <w:r w:rsidRPr="009378BD">
        <w:rPr>
          <w:color w:val="000000" w:themeColor="text1"/>
        </w:rPr>
        <w:t xml:space="preserve"> provides a shocking insight into the financial and emotional impact of COVID-19 on </w:t>
      </w:r>
      <w:proofErr w:type="spellStart"/>
      <w:r w:rsidRPr="009378BD">
        <w:rPr>
          <w:color w:val="000000" w:themeColor="text1"/>
        </w:rPr>
        <w:t>marginalised</w:t>
      </w:r>
      <w:proofErr w:type="spellEnd"/>
      <w:r w:rsidRPr="009378BD">
        <w:rPr>
          <w:color w:val="000000" w:themeColor="text1"/>
        </w:rPr>
        <w:t xml:space="preserve"> people, including temporary visa holders. At Federal, State and community levels, WIRE has taken every opportunity to highlight the discrimination and injustice experienced by temporary visa </w:t>
      </w:r>
      <w:proofErr w:type="spellStart"/>
      <w:proofErr w:type="gramStart"/>
      <w:r w:rsidRPr="009378BD">
        <w:rPr>
          <w:color w:val="000000" w:themeColor="text1"/>
        </w:rPr>
        <w:t>holders.In</w:t>
      </w:r>
      <w:proofErr w:type="spellEnd"/>
      <w:proofErr w:type="gramEnd"/>
      <w:r w:rsidRPr="009378BD">
        <w:rPr>
          <w:color w:val="000000" w:themeColor="text1"/>
        </w:rPr>
        <w:t xml:space="preserve"> the report, we provide key recommendations for the government to support the financial capability of </w:t>
      </w:r>
      <w:proofErr w:type="spellStart"/>
      <w:r w:rsidRPr="009378BD">
        <w:rPr>
          <w:color w:val="000000" w:themeColor="text1"/>
        </w:rPr>
        <w:t>marginalised</w:t>
      </w:r>
      <w:proofErr w:type="spellEnd"/>
      <w:r w:rsidRPr="009378BD">
        <w:rPr>
          <w:color w:val="000000" w:themeColor="text1"/>
        </w:rPr>
        <w:t xml:space="preserve"> communities as Australia moves into economic recovery.</w:t>
      </w:r>
    </w:p>
    <w:p w14:paraId="1D08B6AD" w14:textId="4ADA541B" w:rsidR="00F429F7" w:rsidRPr="009378BD" w:rsidRDefault="00F429F7" w:rsidP="00F429F7">
      <w:pPr>
        <w:pStyle w:val="h3"/>
        <w:rPr>
          <w:color w:val="000000" w:themeColor="text1"/>
        </w:rPr>
      </w:pPr>
      <w:r w:rsidRPr="009378BD">
        <w:rPr>
          <w:color w:val="000000" w:themeColor="text1"/>
        </w:rPr>
        <w:t>Calling for gender responsive budgeting &amp; gender equal recovery</w:t>
      </w:r>
    </w:p>
    <w:p w14:paraId="7254BC5F" w14:textId="77777777" w:rsidR="00F429F7" w:rsidRPr="009378BD" w:rsidRDefault="00F429F7" w:rsidP="00F429F7">
      <w:pPr>
        <w:pStyle w:val="BODY"/>
        <w:rPr>
          <w:color w:val="000000" w:themeColor="text1"/>
        </w:rPr>
      </w:pPr>
      <w:r w:rsidRPr="009378BD">
        <w:rPr>
          <w:color w:val="000000" w:themeColor="text1"/>
        </w:rPr>
        <w:t>WIRE joined with Gender Equity Victoria (</w:t>
      </w:r>
      <w:proofErr w:type="spellStart"/>
      <w:r w:rsidRPr="009378BD">
        <w:rPr>
          <w:color w:val="000000" w:themeColor="text1"/>
        </w:rPr>
        <w:t>GenVIC</w:t>
      </w:r>
      <w:proofErr w:type="spellEnd"/>
      <w:r w:rsidRPr="009378BD">
        <w:rPr>
          <w:color w:val="000000" w:themeColor="text1"/>
        </w:rPr>
        <w:t xml:space="preserve">) to call for gender responsive budgeting and a gender equal recovery from COVID-19 at the State level. The campaign recommended practical, affordable solutions to support women and gender diverse people to recover from the pandemic. We were incredibly pleased that the Victorian </w:t>
      </w:r>
      <w:r w:rsidRPr="009378BD">
        <w:rPr>
          <w:color w:val="000000" w:themeColor="text1"/>
          <w:spacing w:val="4"/>
        </w:rPr>
        <w:t xml:space="preserve">Government announced that a gender responsive </w:t>
      </w:r>
      <w:r w:rsidRPr="009378BD">
        <w:rPr>
          <w:color w:val="000000" w:themeColor="text1"/>
        </w:rPr>
        <w:t>budgeting unit would be established within Treasury.</w:t>
      </w:r>
    </w:p>
    <w:p w14:paraId="37CB8B30" w14:textId="34D96C6C" w:rsidR="00F429F7" w:rsidRPr="009378BD" w:rsidRDefault="00F429F7" w:rsidP="00F429F7">
      <w:pPr>
        <w:pStyle w:val="h3"/>
        <w:rPr>
          <w:color w:val="000000" w:themeColor="text1"/>
        </w:rPr>
      </w:pPr>
      <w:r w:rsidRPr="009378BD">
        <w:rPr>
          <w:color w:val="000000" w:themeColor="text1"/>
        </w:rPr>
        <w:t>Transforming attitudes around money &amp; preventing financial abuse</w:t>
      </w:r>
    </w:p>
    <w:p w14:paraId="16A781E3" w14:textId="4C5479E0" w:rsidR="00F429F7" w:rsidRPr="009378BD" w:rsidRDefault="00F429F7" w:rsidP="00F429F7">
      <w:pPr>
        <w:pStyle w:val="BODY"/>
        <w:rPr>
          <w:color w:val="000000" w:themeColor="text1"/>
        </w:rPr>
      </w:pPr>
      <w:r w:rsidRPr="009378BD">
        <w:rPr>
          <w:color w:val="000000" w:themeColor="text1"/>
        </w:rPr>
        <w:t xml:space="preserve">WIRE’s </w:t>
      </w:r>
      <w:r w:rsidRPr="009378BD">
        <w:rPr>
          <w:rStyle w:val="Hyperlink"/>
          <w:rFonts w:ascii="Quicksand-Medium" w:hAnsi="Quicksand-Medium" w:cs="Quicksand-Medium"/>
          <w:color w:val="000000" w:themeColor="text1"/>
        </w:rPr>
        <w:t>Respectful Relationships &amp; Money Conversation Kit</w:t>
      </w:r>
      <w:r w:rsidRPr="009378BD">
        <w:rPr>
          <w:color w:val="000000" w:themeColor="text1"/>
        </w:rPr>
        <w:t xml:space="preserve"> is a valuable community resource providing </w:t>
      </w:r>
      <w:proofErr w:type="spellStart"/>
      <w:r w:rsidRPr="009378BD">
        <w:rPr>
          <w:color w:val="000000" w:themeColor="text1"/>
        </w:rPr>
        <w:t>people</w:t>
      </w:r>
      <w:r w:rsidRPr="009378BD">
        <w:rPr>
          <w:color w:val="000000" w:themeColor="text1"/>
          <w:spacing w:val="-4"/>
        </w:rPr>
        <w:t>with</w:t>
      </w:r>
      <w:proofErr w:type="spellEnd"/>
      <w:r w:rsidRPr="009378BD">
        <w:rPr>
          <w:color w:val="000000" w:themeColor="text1"/>
          <w:spacing w:val="-4"/>
        </w:rPr>
        <w:t xml:space="preserve"> the skills to safely talk about money with partners, </w:t>
      </w:r>
      <w:r w:rsidRPr="009378BD">
        <w:rPr>
          <w:color w:val="000000" w:themeColor="text1"/>
          <w:spacing w:val="3"/>
        </w:rPr>
        <w:t xml:space="preserve">family members, friends and service providers. </w:t>
      </w:r>
      <w:r w:rsidRPr="009378BD">
        <w:rPr>
          <w:color w:val="000000" w:themeColor="text1"/>
        </w:rPr>
        <w:t xml:space="preserve">This collaborative work creates a positive impact with a focus on improving financial wellbeing for Victorian women, non-binary and gender diverse people, and the most </w:t>
      </w:r>
      <w:proofErr w:type="spellStart"/>
      <w:r w:rsidRPr="009378BD">
        <w:rPr>
          <w:color w:val="000000" w:themeColor="text1"/>
        </w:rPr>
        <w:t>marginalised</w:t>
      </w:r>
      <w:proofErr w:type="spellEnd"/>
      <w:r w:rsidRPr="009378BD">
        <w:rPr>
          <w:color w:val="000000" w:themeColor="text1"/>
        </w:rPr>
        <w:t xml:space="preserve"> in our community. </w:t>
      </w:r>
    </w:p>
    <w:p w14:paraId="4B09A412" w14:textId="2C86C1B9" w:rsidR="00F429F7" w:rsidRPr="009378BD" w:rsidRDefault="00F429F7" w:rsidP="00F429F7">
      <w:pPr>
        <w:pStyle w:val="h3"/>
        <w:rPr>
          <w:color w:val="000000" w:themeColor="text1"/>
        </w:rPr>
      </w:pPr>
      <w:r w:rsidRPr="009378BD">
        <w:rPr>
          <w:color w:val="000000" w:themeColor="text1"/>
        </w:rPr>
        <w:t>Protecting victim-survivors with the responsible lending legislation</w:t>
      </w:r>
    </w:p>
    <w:p w14:paraId="4BE82ED7" w14:textId="5BB79B00" w:rsidR="00F429F7" w:rsidRPr="009378BD" w:rsidRDefault="00F429F7" w:rsidP="00F429F7">
      <w:pPr>
        <w:pStyle w:val="BODY"/>
        <w:rPr>
          <w:color w:val="000000" w:themeColor="text1"/>
        </w:rPr>
      </w:pPr>
      <w:r w:rsidRPr="009378BD">
        <w:rPr>
          <w:color w:val="000000" w:themeColor="text1"/>
        </w:rPr>
        <w:t>In Australia, the responsible lending legislation protects victim-survivors of family violence. The legislation makes it h</w:t>
      </w:r>
      <w:r w:rsidRPr="009378BD">
        <w:rPr>
          <w:color w:val="000000" w:themeColor="text1"/>
          <w:spacing w:val="4"/>
        </w:rPr>
        <w:t xml:space="preserve">arder for those causing harm to use banking </w:t>
      </w:r>
      <w:r w:rsidRPr="009378BD">
        <w:rPr>
          <w:color w:val="000000" w:themeColor="text1"/>
          <w:spacing w:val="-3"/>
        </w:rPr>
        <w:t>institutions as their weapon of choice against their family.</w:t>
      </w:r>
      <w:r w:rsidRPr="009378BD">
        <w:rPr>
          <w:color w:val="000000" w:themeColor="text1"/>
        </w:rPr>
        <w:t xml:space="preserve"> In coalition with the Economic Abuse Reference Group (EA</w:t>
      </w:r>
      <w:r w:rsidRPr="009378BD">
        <w:rPr>
          <w:color w:val="000000" w:themeColor="text1"/>
          <w:spacing w:val="4"/>
        </w:rPr>
        <w:t xml:space="preserve">RG), WIRE has been a strong advocate against </w:t>
      </w:r>
      <w:r w:rsidRPr="009378BD">
        <w:rPr>
          <w:color w:val="000000" w:themeColor="text1"/>
          <w:spacing w:val="-3"/>
        </w:rPr>
        <w:t xml:space="preserve">changes to responsible lending legislation. The proposed reforms in early 2021 were a significant step backwards </w:t>
      </w:r>
      <w:r w:rsidRPr="009378BD">
        <w:rPr>
          <w:color w:val="000000" w:themeColor="text1"/>
          <w:spacing w:val="4"/>
        </w:rPr>
        <w:t xml:space="preserve">in progressive responsible lending laws and are in </w:t>
      </w:r>
      <w:r w:rsidRPr="009378BD">
        <w:rPr>
          <w:color w:val="000000" w:themeColor="text1"/>
        </w:rPr>
        <w:t xml:space="preserve">direct contrast with the recommendations of the Royal Commission into Misconduct in Banking, Superannuation and Financial Services Industry. So far through collective advocacy, repeal legislation has been </w:t>
      </w:r>
      <w:proofErr w:type="gramStart"/>
      <w:r w:rsidRPr="009378BD">
        <w:rPr>
          <w:color w:val="000000" w:themeColor="text1"/>
        </w:rPr>
        <w:t>unsuccessful  in</w:t>
      </w:r>
      <w:proofErr w:type="gramEnd"/>
      <w:r w:rsidRPr="009378BD">
        <w:rPr>
          <w:color w:val="000000" w:themeColor="text1"/>
        </w:rPr>
        <w:t xml:space="preserve"> Federal parliament. We will continue monitoring this legislation.</w:t>
      </w:r>
    </w:p>
    <w:p w14:paraId="2559D8F5" w14:textId="772FFFD3" w:rsidR="00F429F7" w:rsidRPr="009378BD" w:rsidRDefault="00F429F7" w:rsidP="00F429F7">
      <w:pPr>
        <w:pStyle w:val="h3"/>
        <w:rPr>
          <w:color w:val="000000" w:themeColor="text1"/>
        </w:rPr>
      </w:pPr>
      <w:r w:rsidRPr="009378BD">
        <w:rPr>
          <w:color w:val="000000" w:themeColor="text1"/>
        </w:rPr>
        <w:t>Supporting gender equity in our workforces</w:t>
      </w:r>
    </w:p>
    <w:p w14:paraId="02E4E33C" w14:textId="3A47FFE0" w:rsidR="00F429F7" w:rsidRPr="009378BD" w:rsidRDefault="00F429F7" w:rsidP="00F429F7">
      <w:pPr>
        <w:pStyle w:val="BODY"/>
        <w:rPr>
          <w:color w:val="000000" w:themeColor="text1"/>
        </w:rPr>
      </w:pPr>
      <w:r w:rsidRPr="009378BD">
        <w:rPr>
          <w:color w:val="000000" w:themeColor="text1"/>
        </w:rPr>
        <w:t xml:space="preserve">As part of a panel discussion with Thriving Communities </w:t>
      </w:r>
      <w:r w:rsidRPr="009378BD">
        <w:rPr>
          <w:color w:val="000000" w:themeColor="text1"/>
          <w:spacing w:val="3"/>
        </w:rPr>
        <w:t xml:space="preserve">Partnership and Fitted For Work, WIRE advocated for </w:t>
      </w:r>
      <w:r w:rsidRPr="009378BD">
        <w:rPr>
          <w:color w:val="000000" w:themeColor="text1"/>
        </w:rPr>
        <w:t xml:space="preserve">gender equity in our workforces, aligned with the Gender Equality Act, and supporting workforce </w:t>
      </w:r>
      <w:proofErr w:type="gramStart"/>
      <w:r w:rsidRPr="009378BD">
        <w:rPr>
          <w:color w:val="000000" w:themeColor="text1"/>
        </w:rPr>
        <w:t>participation  and</w:t>
      </w:r>
      <w:proofErr w:type="gramEnd"/>
      <w:r w:rsidRPr="009378BD">
        <w:rPr>
          <w:color w:val="000000" w:themeColor="text1"/>
        </w:rPr>
        <w:t xml:space="preserve"> a COVID-19 recovery.</w:t>
      </w:r>
    </w:p>
    <w:p w14:paraId="21EE1910" w14:textId="07763E7D" w:rsidR="00F429F7" w:rsidRPr="009378BD" w:rsidRDefault="00F429F7" w:rsidP="00F429F7">
      <w:pPr>
        <w:pStyle w:val="h3"/>
        <w:rPr>
          <w:color w:val="000000" w:themeColor="text1"/>
        </w:rPr>
      </w:pPr>
      <w:r w:rsidRPr="009378BD">
        <w:rPr>
          <w:color w:val="000000" w:themeColor="text1"/>
        </w:rPr>
        <w:t>Collaborating &amp; advocating for change with the community</w:t>
      </w:r>
    </w:p>
    <w:p w14:paraId="4644515B" w14:textId="4F55ACB3" w:rsidR="00F429F7" w:rsidRPr="009378BD" w:rsidRDefault="00F429F7" w:rsidP="00F429F7">
      <w:pPr>
        <w:pStyle w:val="h3"/>
        <w:spacing w:line="240" w:lineRule="auto"/>
        <w:jc w:val="both"/>
        <w:rPr>
          <w:rFonts w:ascii="Quicksand-Regular" w:hAnsi="Quicksand-Regular" w:cs="Quicksand-Regular"/>
          <w:b w:val="0"/>
          <w:bCs w:val="0"/>
          <w:color w:val="000000" w:themeColor="text1"/>
          <w:sz w:val="18"/>
          <w:szCs w:val="18"/>
        </w:rPr>
      </w:pPr>
      <w:r w:rsidRPr="009378BD">
        <w:rPr>
          <w:rFonts w:ascii="Quicksand-Regular" w:hAnsi="Quicksand-Regular" w:cs="Quicksand-Regular"/>
          <w:b w:val="0"/>
          <w:bCs w:val="0"/>
          <w:color w:val="000000" w:themeColor="text1"/>
          <w:sz w:val="18"/>
          <w:szCs w:val="18"/>
        </w:rPr>
        <w:t>Co</w:t>
      </w:r>
      <w:r w:rsidRPr="009378BD">
        <w:rPr>
          <w:rFonts w:ascii="Quicksand-Regular" w:hAnsi="Quicksand-Regular" w:cs="Quicksand-Regular"/>
          <w:b w:val="0"/>
          <w:bCs w:val="0"/>
          <w:color w:val="000000" w:themeColor="text1"/>
          <w:spacing w:val="-3"/>
          <w:sz w:val="18"/>
          <w:szCs w:val="18"/>
        </w:rPr>
        <w:t xml:space="preserve">llective advocacy is a powerful way to raise awareness </w:t>
      </w:r>
      <w:r w:rsidRPr="009378BD">
        <w:rPr>
          <w:rFonts w:ascii="Quicksand-Regular" w:hAnsi="Quicksand-Regular" w:cs="Quicksand-Regular"/>
          <w:b w:val="0"/>
          <w:bCs w:val="0"/>
          <w:color w:val="000000" w:themeColor="text1"/>
          <w:sz w:val="18"/>
          <w:szCs w:val="18"/>
        </w:rPr>
        <w:t>of</w:t>
      </w:r>
      <w:r w:rsidRPr="009378BD">
        <w:rPr>
          <w:rFonts w:ascii="Quicksand-Regular" w:hAnsi="Quicksand-Regular" w:cs="Quicksand-Regular"/>
          <w:b w:val="0"/>
          <w:bCs w:val="0"/>
          <w:color w:val="000000" w:themeColor="text1"/>
          <w:spacing w:val="4"/>
          <w:sz w:val="18"/>
          <w:szCs w:val="18"/>
        </w:rPr>
        <w:t xml:space="preserve"> urgent systemic issues that need to be addressed</w:t>
      </w:r>
      <w:r w:rsidRPr="009378BD">
        <w:rPr>
          <w:rFonts w:ascii="Quicksand-Regular" w:hAnsi="Quicksand-Regular" w:cs="Quicksand-Regular"/>
          <w:b w:val="0"/>
          <w:bCs w:val="0"/>
          <w:color w:val="000000" w:themeColor="text1"/>
          <w:sz w:val="18"/>
          <w:szCs w:val="18"/>
        </w:rPr>
        <w:t xml:space="preserve"> at Federal, State and community levels. WIRE continues to collaborate and campaign with </w:t>
      </w:r>
      <w:proofErr w:type="spellStart"/>
      <w:r w:rsidRPr="009378BD">
        <w:rPr>
          <w:rFonts w:ascii="Quicksand-Regular" w:hAnsi="Quicksand-Regular" w:cs="Quicksand-Regular"/>
          <w:b w:val="0"/>
          <w:bCs w:val="0"/>
          <w:color w:val="000000" w:themeColor="text1"/>
          <w:sz w:val="18"/>
          <w:szCs w:val="18"/>
        </w:rPr>
        <w:t>organisations</w:t>
      </w:r>
      <w:proofErr w:type="spellEnd"/>
      <w:r w:rsidRPr="009378BD">
        <w:rPr>
          <w:rFonts w:ascii="Quicksand-Regular" w:hAnsi="Quicksand-Regular" w:cs="Quicksand-Regular"/>
          <w:b w:val="0"/>
          <w:bCs w:val="0"/>
          <w:color w:val="000000" w:themeColor="text1"/>
          <w:sz w:val="18"/>
          <w:szCs w:val="18"/>
        </w:rPr>
        <w:t xml:space="preserve"> in the community services sector to advocate for real change and help our co</w:t>
      </w:r>
      <w:r w:rsidRPr="009378BD">
        <w:rPr>
          <w:rFonts w:ascii="Quicksand-Regular" w:hAnsi="Quicksand-Regular" w:cs="Quicksand-Regular"/>
          <w:b w:val="0"/>
          <w:bCs w:val="0"/>
          <w:color w:val="000000" w:themeColor="text1"/>
          <w:spacing w:val="-3"/>
          <w:sz w:val="18"/>
          <w:szCs w:val="18"/>
        </w:rPr>
        <w:t xml:space="preserve">mmunity to thrive. This year we’ve signed </w:t>
      </w:r>
      <w:r w:rsidRPr="009378BD">
        <w:rPr>
          <w:rFonts w:ascii="Quicksand-Regular" w:hAnsi="Quicksand-Regular" w:cs="Quicksand-Regular"/>
          <w:b w:val="0"/>
          <w:bCs w:val="0"/>
          <w:color w:val="000000" w:themeColor="text1"/>
          <w:sz w:val="18"/>
          <w:szCs w:val="18"/>
        </w:rPr>
        <w:t>many joint letters and campaigns relating to family violence, gender equity and more.</w:t>
      </w:r>
    </w:p>
    <w:p w14:paraId="7E120FBC" w14:textId="77777777" w:rsidR="00F429F7" w:rsidRPr="009378BD" w:rsidRDefault="00F429F7" w:rsidP="00F429F7">
      <w:pPr>
        <w:pStyle w:val="h3"/>
        <w:spacing w:line="240" w:lineRule="auto"/>
        <w:jc w:val="both"/>
        <w:rPr>
          <w:rFonts w:ascii="Quicksand-Regular" w:hAnsi="Quicksand-Regular" w:cs="Quicksand-Regular"/>
          <w:b w:val="0"/>
          <w:bCs w:val="0"/>
          <w:color w:val="000000" w:themeColor="text1"/>
          <w:sz w:val="18"/>
          <w:szCs w:val="18"/>
        </w:rPr>
      </w:pPr>
      <w:r w:rsidRPr="009378BD">
        <w:rPr>
          <w:rFonts w:ascii="Quicksand-Regular" w:hAnsi="Quicksand-Regular" w:cs="Quicksand-Regular"/>
          <w:b w:val="0"/>
          <w:bCs w:val="0"/>
          <w:color w:val="000000" w:themeColor="text1"/>
          <w:sz w:val="18"/>
          <w:szCs w:val="18"/>
        </w:rPr>
        <w:t xml:space="preserve">Through our projects and research - such as the Women’s Financial Capabilities Project; the Sustainable and Transformative Employment Pathways Project; and the COVID-19 Financial Capability and Intersectionality Project - we work with government and financial institutions to drive necessary change. This collaborative work creates a positive impact for Victorian women, non-binary and gender diverse people who are most </w:t>
      </w:r>
      <w:proofErr w:type="spellStart"/>
      <w:r w:rsidRPr="009378BD">
        <w:rPr>
          <w:rFonts w:ascii="Quicksand-Regular" w:hAnsi="Quicksand-Regular" w:cs="Quicksand-Regular"/>
          <w:b w:val="0"/>
          <w:bCs w:val="0"/>
          <w:color w:val="000000" w:themeColor="text1"/>
          <w:sz w:val="18"/>
          <w:szCs w:val="18"/>
        </w:rPr>
        <w:t>marginalised</w:t>
      </w:r>
      <w:proofErr w:type="spellEnd"/>
      <w:r w:rsidRPr="009378BD">
        <w:rPr>
          <w:rFonts w:ascii="Quicksand-Regular" w:hAnsi="Quicksand-Regular" w:cs="Quicksand-Regular"/>
          <w:b w:val="0"/>
          <w:bCs w:val="0"/>
          <w:color w:val="000000" w:themeColor="text1"/>
          <w:sz w:val="18"/>
          <w:szCs w:val="18"/>
        </w:rPr>
        <w:t xml:space="preserve"> in our community, with a focus on improving their financial wellbeing. </w:t>
      </w:r>
    </w:p>
    <w:p w14:paraId="57C5A826" w14:textId="7BAE6D08" w:rsidR="00F429F7" w:rsidRPr="009378BD" w:rsidRDefault="00F429F7" w:rsidP="00F429F7">
      <w:pPr>
        <w:pStyle w:val="h3"/>
        <w:spacing w:line="240" w:lineRule="auto"/>
        <w:jc w:val="both"/>
        <w:rPr>
          <w:rFonts w:ascii="Quicksand-Regular" w:hAnsi="Quicksand-Regular" w:cs="Quicksand-Regular"/>
          <w:b w:val="0"/>
          <w:bCs w:val="0"/>
          <w:color w:val="000000" w:themeColor="text1"/>
          <w:sz w:val="18"/>
          <w:szCs w:val="18"/>
        </w:rPr>
      </w:pPr>
      <w:r w:rsidRPr="009378BD">
        <w:rPr>
          <w:rFonts w:ascii="Quicksand-Regular" w:hAnsi="Quicksand-Regular" w:cs="Quicksand-Regular"/>
          <w:b w:val="0"/>
          <w:bCs w:val="0"/>
          <w:color w:val="000000" w:themeColor="text1"/>
          <w:sz w:val="18"/>
          <w:szCs w:val="18"/>
        </w:rPr>
        <w:t xml:space="preserve">WIRE is committed to listening to service users’ experiences and creating necessary awareness and change to support them. </w:t>
      </w:r>
      <w:r w:rsidRPr="009378BD">
        <w:rPr>
          <w:rFonts w:ascii="Quicksand-Regular" w:hAnsi="Quicksand-Regular" w:cs="Quicksand-Regular"/>
          <w:b w:val="0"/>
          <w:bCs w:val="0"/>
          <w:color w:val="000000" w:themeColor="text1"/>
          <w:spacing w:val="3"/>
          <w:sz w:val="18"/>
          <w:szCs w:val="18"/>
        </w:rPr>
        <w:t>We also continue to be actively involved in forums</w:t>
      </w:r>
      <w:r w:rsidRPr="009378BD">
        <w:rPr>
          <w:rFonts w:ascii="Quicksand-Regular" w:hAnsi="Quicksand-Regular" w:cs="Quicksand-Regular"/>
          <w:b w:val="0"/>
          <w:bCs w:val="0"/>
          <w:color w:val="000000" w:themeColor="text1"/>
          <w:sz w:val="18"/>
          <w:szCs w:val="18"/>
        </w:rPr>
        <w:t xml:space="preserve"> with Fami</w:t>
      </w:r>
      <w:r w:rsidRPr="009378BD">
        <w:rPr>
          <w:rFonts w:ascii="Quicksand-Regular" w:hAnsi="Quicksand-Regular" w:cs="Quicksand-Regular"/>
          <w:b w:val="0"/>
          <w:bCs w:val="0"/>
          <w:color w:val="000000" w:themeColor="text1"/>
          <w:spacing w:val="-3"/>
          <w:sz w:val="18"/>
          <w:szCs w:val="18"/>
        </w:rPr>
        <w:t xml:space="preserve">ly Safety Victoria, Respect Victoria, Department </w:t>
      </w:r>
      <w:r w:rsidRPr="009378BD">
        <w:rPr>
          <w:rFonts w:ascii="Quicksand-Regular" w:hAnsi="Quicksand-Regular" w:cs="Quicksand-Regular"/>
          <w:b w:val="0"/>
          <w:bCs w:val="0"/>
          <w:color w:val="000000" w:themeColor="text1"/>
          <w:sz w:val="18"/>
          <w:szCs w:val="18"/>
        </w:rPr>
        <w:t xml:space="preserve">of Families, Fairness and Housing, Victorian Council of Social Service, EARG, </w:t>
      </w:r>
      <w:proofErr w:type="spellStart"/>
      <w:r w:rsidRPr="009378BD">
        <w:rPr>
          <w:rFonts w:ascii="Quicksand-Regular" w:hAnsi="Quicksand-Regular" w:cs="Quicksand-Regular"/>
          <w:b w:val="0"/>
          <w:bCs w:val="0"/>
          <w:color w:val="000000" w:themeColor="text1"/>
          <w:sz w:val="18"/>
          <w:szCs w:val="18"/>
        </w:rPr>
        <w:t>GenVIC</w:t>
      </w:r>
      <w:proofErr w:type="spellEnd"/>
      <w:r w:rsidRPr="009378BD">
        <w:rPr>
          <w:rFonts w:ascii="Quicksand-Regular" w:hAnsi="Quicksand-Regular" w:cs="Quicksand-Regular"/>
          <w:b w:val="0"/>
          <w:bCs w:val="0"/>
          <w:color w:val="000000" w:themeColor="text1"/>
          <w:sz w:val="18"/>
          <w:szCs w:val="18"/>
        </w:rPr>
        <w:t xml:space="preserve"> and Domestic Violence Resource Centre Victoria (DVRCV).</w:t>
      </w:r>
    </w:p>
    <w:p w14:paraId="765C1705" w14:textId="77777777" w:rsidR="00F429F7" w:rsidRPr="009378BD" w:rsidRDefault="00F429F7" w:rsidP="00F429F7">
      <w:pPr>
        <w:pStyle w:val="CurveyHeader"/>
        <w:rPr>
          <w:color w:val="000000" w:themeColor="text1"/>
        </w:rPr>
      </w:pPr>
      <w:r w:rsidRPr="009378BD">
        <w:rPr>
          <w:color w:val="000000" w:themeColor="text1"/>
        </w:rPr>
        <w:lastRenderedPageBreak/>
        <w:t>LOOKING FORWARD</w:t>
      </w:r>
    </w:p>
    <w:p w14:paraId="63024DED" w14:textId="77777777" w:rsidR="00F429F7" w:rsidRPr="009378BD" w:rsidRDefault="00F429F7" w:rsidP="00F429F7">
      <w:pPr>
        <w:pStyle w:val="h3"/>
        <w:rPr>
          <w:color w:val="000000" w:themeColor="text1"/>
        </w:rPr>
      </w:pPr>
      <w:r w:rsidRPr="009378BD">
        <w:rPr>
          <w:color w:val="000000" w:themeColor="text1"/>
        </w:rPr>
        <w:t>STRATEGIC PLAN 2022-2025</w:t>
      </w:r>
    </w:p>
    <w:p w14:paraId="6A74658C" w14:textId="77777777" w:rsidR="00F429F7" w:rsidRPr="009378BD" w:rsidRDefault="00F429F7" w:rsidP="00F429F7">
      <w:pPr>
        <w:pStyle w:val="BODY"/>
        <w:rPr>
          <w:color w:val="000000" w:themeColor="text1"/>
        </w:rPr>
      </w:pPr>
      <w:r w:rsidRPr="009378BD">
        <w:rPr>
          <w:color w:val="000000" w:themeColor="text1"/>
        </w:rPr>
        <w:t xml:space="preserve">We’re forming a new strategic plan for 2022-2025, </w:t>
      </w:r>
      <w:r w:rsidRPr="009378BD">
        <w:rPr>
          <w:color w:val="000000" w:themeColor="text1"/>
          <w:spacing w:val="-3"/>
        </w:rPr>
        <w:t xml:space="preserve">with plans to evolve and expand as our team, research, programs and service offerings continue to grow and </w:t>
      </w:r>
      <w:r w:rsidRPr="009378BD">
        <w:rPr>
          <w:color w:val="000000" w:themeColor="text1"/>
          <w:spacing w:val="4"/>
        </w:rPr>
        <w:t xml:space="preserve">make a real difference in our community. WIRE’s information gathering process will be completely transformed and robust: we’ll be including the views </w:t>
      </w:r>
      <w:r w:rsidRPr="009378BD">
        <w:rPr>
          <w:color w:val="000000" w:themeColor="text1"/>
          <w:spacing w:val="-3"/>
        </w:rPr>
        <w:t xml:space="preserve">and insights of service users, potential service users, our volunteers and staff, as well as our funders, partners and </w:t>
      </w:r>
      <w:r w:rsidRPr="009378BD">
        <w:rPr>
          <w:color w:val="000000" w:themeColor="text1"/>
          <w:spacing w:val="3"/>
        </w:rPr>
        <w:t xml:space="preserve">community sector colleagues. As part of this process, we’ll be asking what they see as our key priorities now </w:t>
      </w:r>
      <w:r w:rsidRPr="009378BD">
        <w:rPr>
          <w:color w:val="000000" w:themeColor="text1"/>
        </w:rPr>
        <w:t xml:space="preserve">and in the future, and how we can make the most impact </w:t>
      </w:r>
      <w:r w:rsidRPr="009378BD">
        <w:rPr>
          <w:color w:val="000000" w:themeColor="text1"/>
          <w:spacing w:val="-4"/>
        </w:rPr>
        <w:t>for women, non-binary and gender diverse people in Victoria.</w:t>
      </w:r>
    </w:p>
    <w:p w14:paraId="0E688DA5" w14:textId="10C755FD" w:rsidR="00F429F7" w:rsidRPr="009378BD" w:rsidRDefault="00F429F7" w:rsidP="00F429F7">
      <w:pPr>
        <w:pStyle w:val="BODY"/>
        <w:rPr>
          <w:color w:val="000000" w:themeColor="text1"/>
        </w:rPr>
      </w:pPr>
      <w:r w:rsidRPr="009378BD">
        <w:rPr>
          <w:color w:val="000000" w:themeColor="text1"/>
        </w:rPr>
        <w:t xml:space="preserve">The </w:t>
      </w:r>
      <w:r w:rsidRPr="009378BD">
        <w:rPr>
          <w:color w:val="000000" w:themeColor="text1"/>
          <w:spacing w:val="-3"/>
        </w:rPr>
        <w:t xml:space="preserve">new strategic plan will no doubt be ambitious as we </w:t>
      </w:r>
      <w:r w:rsidRPr="009378BD">
        <w:rPr>
          <w:color w:val="000000" w:themeColor="text1"/>
          <w:spacing w:val="4"/>
        </w:rPr>
        <w:t xml:space="preserve">continue to expand our social impact and incorporate </w:t>
      </w:r>
      <w:r w:rsidRPr="009378BD">
        <w:rPr>
          <w:color w:val="000000" w:themeColor="text1"/>
        </w:rPr>
        <w:t>the lived experiences of Victorian women and non-binary and gender d</w:t>
      </w:r>
      <w:r w:rsidRPr="009378BD">
        <w:rPr>
          <w:color w:val="000000" w:themeColor="text1"/>
          <w:spacing w:val="3"/>
        </w:rPr>
        <w:t xml:space="preserve">iverse people who experience </w:t>
      </w:r>
      <w:proofErr w:type="spellStart"/>
      <w:r w:rsidRPr="009378BD">
        <w:rPr>
          <w:color w:val="000000" w:themeColor="text1"/>
          <w:spacing w:val="3"/>
        </w:rPr>
        <w:t>marginalisation</w:t>
      </w:r>
      <w:proofErr w:type="spellEnd"/>
      <w:r w:rsidRPr="009378BD">
        <w:rPr>
          <w:color w:val="000000" w:themeColor="text1"/>
          <w:spacing w:val="3"/>
        </w:rPr>
        <w:t xml:space="preserve">. We are </w:t>
      </w:r>
      <w:r w:rsidRPr="009378BD">
        <w:rPr>
          <w:color w:val="000000" w:themeColor="text1"/>
        </w:rPr>
        <w:t>to</w:t>
      </w:r>
      <w:r w:rsidRPr="009378BD">
        <w:rPr>
          <w:color w:val="000000" w:themeColor="text1"/>
          <w:spacing w:val="-2"/>
        </w:rPr>
        <w:t xml:space="preserve"> committed to ensuring our services meet their needs, </w:t>
      </w:r>
      <w:r w:rsidRPr="009378BD">
        <w:rPr>
          <w:color w:val="000000" w:themeColor="text1"/>
        </w:rPr>
        <w:t>an</w:t>
      </w:r>
      <w:r w:rsidRPr="009378BD">
        <w:rPr>
          <w:color w:val="000000" w:themeColor="text1"/>
          <w:spacing w:val="2"/>
        </w:rPr>
        <w:t xml:space="preserve">d that our research, advocacy and programs make </w:t>
      </w:r>
      <w:r w:rsidRPr="009378BD">
        <w:rPr>
          <w:color w:val="000000" w:themeColor="text1"/>
        </w:rPr>
        <w:t xml:space="preserve">a </w:t>
      </w:r>
      <w:r w:rsidRPr="009378BD">
        <w:rPr>
          <w:color w:val="000000" w:themeColor="text1"/>
          <w:spacing w:val="-2"/>
        </w:rPr>
        <w:t xml:space="preserve">positive difference for gender equity and social justice </w:t>
      </w:r>
      <w:r w:rsidRPr="009378BD">
        <w:rPr>
          <w:color w:val="000000" w:themeColor="text1"/>
        </w:rPr>
        <w:t>throughout the Victorian community.</w:t>
      </w:r>
    </w:p>
    <w:p w14:paraId="5C0EA7FD" w14:textId="77777777" w:rsidR="00F429F7" w:rsidRPr="009378BD" w:rsidRDefault="00F429F7" w:rsidP="00F429F7">
      <w:pPr>
        <w:pStyle w:val="h3"/>
        <w:rPr>
          <w:color w:val="000000" w:themeColor="text1"/>
        </w:rPr>
      </w:pPr>
      <w:r w:rsidRPr="009378BD">
        <w:rPr>
          <w:color w:val="000000" w:themeColor="text1"/>
        </w:rPr>
        <w:t>BRAND REFRESH</w:t>
      </w:r>
    </w:p>
    <w:p w14:paraId="394F85D4" w14:textId="4A3A92C4" w:rsidR="00F429F7" w:rsidRPr="009378BD" w:rsidRDefault="00F429F7" w:rsidP="00F429F7">
      <w:pPr>
        <w:pStyle w:val="BODY"/>
        <w:rPr>
          <w:color w:val="000000" w:themeColor="text1"/>
        </w:rPr>
      </w:pPr>
      <w:r w:rsidRPr="009378BD">
        <w:rPr>
          <w:color w:val="000000" w:themeColor="text1"/>
        </w:rPr>
        <w:t xml:space="preserve">After conducting a rigorous recruitment process aligning with WIRE’s values, WIRE has appointed the team from </w:t>
      </w:r>
      <w:r w:rsidRPr="009378BD">
        <w:rPr>
          <w:color w:val="000000" w:themeColor="text1"/>
        </w:rPr>
        <w:br/>
        <w:t>We Are Harvey brand agency to work on a brand refresh in early 2022.</w:t>
      </w:r>
      <w:r w:rsidRPr="009378BD">
        <w:rPr>
          <w:color w:val="000000" w:themeColor="text1"/>
          <w:spacing w:val="-3"/>
        </w:rPr>
        <w:t xml:space="preserve"> We ensured to select an agency that understands community services and intersectional practice, and that has extensive experience in community consultation around branding. Research will commence to align with the Board’s development of the new strategic </w:t>
      </w:r>
      <w:r w:rsidRPr="009378BD">
        <w:rPr>
          <w:color w:val="000000" w:themeColor="text1"/>
        </w:rPr>
        <w:t>plan 2022-2025. This will include consultation with WIRE staff, volunteers, people who use our services and the broader community to elicit some diverse and broad in</w:t>
      </w:r>
      <w:r w:rsidRPr="009378BD">
        <w:rPr>
          <w:color w:val="000000" w:themeColor="text1"/>
          <w:spacing w:val="5"/>
        </w:rPr>
        <w:t xml:space="preserve">sights that will inform the branding. </w:t>
      </w:r>
      <w:r w:rsidRPr="009378BD">
        <w:rPr>
          <w:color w:val="000000" w:themeColor="text1"/>
        </w:rPr>
        <w:t xml:space="preserve">Underpinned by anti-racist, feminist, intersectional principles of inclusive practice, WIRE’s new </w:t>
      </w:r>
      <w:r w:rsidRPr="009378BD">
        <w:rPr>
          <w:color w:val="000000" w:themeColor="text1"/>
          <w:spacing w:val="4"/>
        </w:rPr>
        <w:t xml:space="preserve">brand will be more cohesive and accessible to effectively engage with the Victorian </w:t>
      </w:r>
      <w:r w:rsidRPr="009378BD">
        <w:rPr>
          <w:color w:val="000000" w:themeColor="text1"/>
        </w:rPr>
        <w:t>community. This will include WIRE’s story, targeted messaging and clear representation of the multifaceted community WIRE serves. Keep your eyes peeled for our launch in April 2022!</w:t>
      </w:r>
    </w:p>
    <w:p w14:paraId="3ACDE597" w14:textId="77777777" w:rsidR="00F429F7" w:rsidRPr="009378BD" w:rsidRDefault="00F429F7" w:rsidP="00F429F7">
      <w:pPr>
        <w:pStyle w:val="BODY"/>
        <w:rPr>
          <w:rFonts w:ascii="Quicksand-Bold" w:hAnsi="Quicksand-Bold" w:cs="Quicksand-Bold"/>
          <w:b/>
          <w:bCs/>
          <w:color w:val="000000" w:themeColor="text1"/>
          <w:sz w:val="24"/>
          <w:szCs w:val="24"/>
        </w:rPr>
      </w:pPr>
      <w:r w:rsidRPr="009378BD">
        <w:rPr>
          <w:rFonts w:ascii="Quicksand-Bold" w:hAnsi="Quicksand-Bold" w:cs="Quicksand-Bold"/>
          <w:b/>
          <w:bCs/>
          <w:color w:val="000000" w:themeColor="text1"/>
          <w:spacing w:val="-4"/>
          <w:sz w:val="24"/>
          <w:szCs w:val="24"/>
        </w:rPr>
        <w:t xml:space="preserve">PROFESSIONAL </w:t>
      </w:r>
      <w:proofErr w:type="gramStart"/>
      <w:r w:rsidRPr="009378BD">
        <w:rPr>
          <w:rFonts w:ascii="Quicksand-Bold" w:hAnsi="Quicksand-Bold" w:cs="Quicksand-Bold"/>
          <w:b/>
          <w:bCs/>
          <w:color w:val="000000" w:themeColor="text1"/>
          <w:spacing w:val="-4"/>
          <w:sz w:val="24"/>
          <w:szCs w:val="24"/>
        </w:rPr>
        <w:t>TRAINING  &amp;</w:t>
      </w:r>
      <w:proofErr w:type="gramEnd"/>
      <w:r w:rsidRPr="009378BD">
        <w:rPr>
          <w:rFonts w:ascii="Quicksand-Bold" w:hAnsi="Quicksand-Bold" w:cs="Quicksand-Bold"/>
          <w:b/>
          <w:bCs/>
          <w:color w:val="000000" w:themeColor="text1"/>
          <w:spacing w:val="-4"/>
          <w:sz w:val="24"/>
          <w:szCs w:val="24"/>
        </w:rPr>
        <w:t xml:space="preserve"> CONSULTATION </w:t>
      </w:r>
    </w:p>
    <w:p w14:paraId="07EDA7F4" w14:textId="13B426E4" w:rsidR="00F429F7" w:rsidRPr="009378BD" w:rsidRDefault="00F429F7" w:rsidP="00F429F7">
      <w:pPr>
        <w:pStyle w:val="BODY"/>
        <w:rPr>
          <w:color w:val="000000" w:themeColor="text1"/>
          <w:spacing w:val="-3"/>
        </w:rPr>
      </w:pPr>
      <w:r w:rsidRPr="009378BD">
        <w:rPr>
          <w:color w:val="000000" w:themeColor="text1"/>
        </w:rPr>
        <w:t>W</w:t>
      </w:r>
      <w:r w:rsidRPr="009378BD">
        <w:rPr>
          <w:color w:val="000000" w:themeColor="text1"/>
          <w:spacing w:val="-3"/>
        </w:rPr>
        <w:t xml:space="preserve">IRE has recently developed and updated its professional </w:t>
      </w:r>
      <w:r w:rsidRPr="009378BD">
        <w:rPr>
          <w:color w:val="000000" w:themeColor="text1"/>
          <w:spacing w:val="3"/>
        </w:rPr>
        <w:t>training and consultation suite to include the Dealing wi</w:t>
      </w:r>
      <w:r w:rsidRPr="009378BD">
        <w:rPr>
          <w:color w:val="000000" w:themeColor="text1"/>
          <w:spacing w:val="1"/>
        </w:rPr>
        <w:t>th Difficult Calls interactive workshop, Understanding</w:t>
      </w:r>
      <w:r w:rsidRPr="009378BD">
        <w:rPr>
          <w:color w:val="000000" w:themeColor="text1"/>
          <w:spacing w:val="-2"/>
        </w:rPr>
        <w:t xml:space="preserve"> and Responding to Family Violence training, and our new </w:t>
      </w:r>
      <w:proofErr w:type="spellStart"/>
      <w:r w:rsidRPr="009378BD">
        <w:rPr>
          <w:color w:val="000000" w:themeColor="text1"/>
        </w:rPr>
        <w:t>Recognising</w:t>
      </w:r>
      <w:proofErr w:type="spellEnd"/>
      <w:r w:rsidRPr="009378BD">
        <w:rPr>
          <w:color w:val="000000" w:themeColor="text1"/>
        </w:rPr>
        <w:t xml:space="preserve"> and Responding to Financial Abuse course. All course content and materials have been revised and re-designed, and the pilot training suite will be rolled out in September 2021. Led by our Training and Social Enterprise Manager, WIRE will continue </w:t>
      </w:r>
      <w:r w:rsidRPr="009378BD">
        <w:rPr>
          <w:color w:val="000000" w:themeColor="text1"/>
          <w:spacing w:val="-3"/>
        </w:rPr>
        <w:t xml:space="preserve">delivering these courses as regular public events as well as offering tailored, professional training for </w:t>
      </w:r>
      <w:proofErr w:type="spellStart"/>
      <w:r w:rsidRPr="009378BD">
        <w:rPr>
          <w:color w:val="000000" w:themeColor="text1"/>
          <w:spacing w:val="-3"/>
        </w:rPr>
        <w:t>organisations</w:t>
      </w:r>
      <w:proofErr w:type="spellEnd"/>
      <w:r w:rsidRPr="009378BD">
        <w:rPr>
          <w:color w:val="000000" w:themeColor="text1"/>
          <w:spacing w:val="-3"/>
        </w:rPr>
        <w:t xml:space="preserve">. </w:t>
      </w:r>
    </w:p>
    <w:p w14:paraId="4350E3CD" w14:textId="0144C137" w:rsidR="00F429F7" w:rsidRPr="009378BD" w:rsidRDefault="00F429F7" w:rsidP="00F429F7">
      <w:pPr>
        <w:pStyle w:val="BODY"/>
        <w:rPr>
          <w:color w:val="000000" w:themeColor="text1"/>
        </w:rPr>
      </w:pPr>
      <w:r w:rsidRPr="009378BD">
        <w:rPr>
          <w:color w:val="000000" w:themeColor="text1"/>
          <w:spacing w:val="-3"/>
        </w:rPr>
        <w:t xml:space="preserve">A new evaluation model has also been designed to collect </w:t>
      </w:r>
      <w:r w:rsidRPr="009378BD">
        <w:rPr>
          <w:color w:val="000000" w:themeColor="text1"/>
        </w:rPr>
        <w:t xml:space="preserve">more responsive feedback and accurately measure the impact of the training. This will ensure that the training is both a positive experience on the day and that it creates lasting impact in the community and workplaces. </w:t>
      </w:r>
    </w:p>
    <w:p w14:paraId="1140171A" w14:textId="77777777" w:rsidR="00F429F7" w:rsidRPr="009378BD" w:rsidRDefault="00F429F7" w:rsidP="00F429F7">
      <w:pPr>
        <w:pStyle w:val="h3"/>
        <w:rPr>
          <w:color w:val="000000" w:themeColor="text1"/>
        </w:rPr>
      </w:pPr>
      <w:r w:rsidRPr="009378BD">
        <w:rPr>
          <w:color w:val="000000" w:themeColor="text1"/>
        </w:rPr>
        <w:t xml:space="preserve">INTERSECTIONAL FINANCIAL WELLBEING PROJECT (with partner </w:t>
      </w:r>
      <w:proofErr w:type="spellStart"/>
      <w:r w:rsidRPr="009378BD">
        <w:rPr>
          <w:color w:val="000000" w:themeColor="text1"/>
        </w:rPr>
        <w:t>Ecstra</w:t>
      </w:r>
      <w:proofErr w:type="spellEnd"/>
      <w:r w:rsidRPr="009378BD">
        <w:rPr>
          <w:color w:val="000000" w:themeColor="text1"/>
        </w:rPr>
        <w:t>)</w:t>
      </w:r>
    </w:p>
    <w:p w14:paraId="62C2FBF0" w14:textId="4AE4D39D" w:rsidR="00F429F7" w:rsidRPr="009378BD" w:rsidRDefault="00F429F7" w:rsidP="00F429F7">
      <w:pPr>
        <w:pStyle w:val="BODY"/>
        <w:rPr>
          <w:color w:val="000000" w:themeColor="text1"/>
        </w:rPr>
      </w:pPr>
      <w:r w:rsidRPr="009378BD">
        <w:rPr>
          <w:color w:val="000000" w:themeColor="text1"/>
        </w:rPr>
        <w:t xml:space="preserve">Funded by the </w:t>
      </w:r>
      <w:proofErr w:type="spellStart"/>
      <w:r w:rsidRPr="009378BD">
        <w:rPr>
          <w:color w:val="000000" w:themeColor="text1"/>
        </w:rPr>
        <w:t>Ecstra</w:t>
      </w:r>
      <w:proofErr w:type="spellEnd"/>
      <w:r w:rsidRPr="009378BD">
        <w:rPr>
          <w:color w:val="000000" w:themeColor="text1"/>
        </w:rPr>
        <w:t xml:space="preserve"> Foundation, this project will use a</w:t>
      </w:r>
      <w:r w:rsidRPr="009378BD">
        <w:rPr>
          <w:color w:val="000000" w:themeColor="text1"/>
          <w:spacing w:val="3"/>
        </w:rPr>
        <w:t>n intersectional framework and combine research,</w:t>
      </w:r>
      <w:r w:rsidRPr="009378BD">
        <w:rPr>
          <w:color w:val="000000" w:themeColor="text1"/>
        </w:rPr>
        <w:t xml:space="preserve"> </w:t>
      </w:r>
      <w:r w:rsidRPr="009378BD">
        <w:rPr>
          <w:color w:val="000000" w:themeColor="text1"/>
          <w:spacing w:val="4"/>
        </w:rPr>
        <w:t xml:space="preserve">advocacy and practice to promote systems that </w:t>
      </w:r>
      <w:r w:rsidRPr="009378BD">
        <w:rPr>
          <w:color w:val="000000" w:themeColor="text1"/>
        </w:rPr>
        <w:t xml:space="preserve">better meet the financial capability needs of Victorian women, </w:t>
      </w:r>
      <w:r w:rsidRPr="009378BD">
        <w:rPr>
          <w:color w:val="000000" w:themeColor="text1"/>
          <w:spacing w:val="-2"/>
        </w:rPr>
        <w:t xml:space="preserve">non-binary and gender diverse people, specifically </w:t>
      </w:r>
      <w:r w:rsidRPr="009378BD">
        <w:rPr>
          <w:color w:val="000000" w:themeColor="text1"/>
        </w:rPr>
        <w:t xml:space="preserve">those experiencing </w:t>
      </w:r>
      <w:proofErr w:type="spellStart"/>
      <w:r w:rsidRPr="009378BD">
        <w:rPr>
          <w:color w:val="000000" w:themeColor="text1"/>
        </w:rPr>
        <w:t>marginalisation</w:t>
      </w:r>
      <w:proofErr w:type="spellEnd"/>
      <w:r w:rsidRPr="009378BD">
        <w:rPr>
          <w:color w:val="000000" w:themeColor="text1"/>
        </w:rPr>
        <w:t>.</w:t>
      </w:r>
    </w:p>
    <w:p w14:paraId="6D480891" w14:textId="0EF48ECF" w:rsidR="00F429F7" w:rsidRPr="009378BD" w:rsidRDefault="00F429F7" w:rsidP="00F429F7">
      <w:pPr>
        <w:pStyle w:val="BODY"/>
        <w:rPr>
          <w:color w:val="000000" w:themeColor="text1"/>
        </w:rPr>
      </w:pPr>
      <w:r w:rsidRPr="009378BD">
        <w:rPr>
          <w:color w:val="000000" w:themeColor="text1"/>
          <w:spacing w:val="4"/>
        </w:rPr>
        <w:t xml:space="preserve">WIRE will partner with grassroots communities </w:t>
      </w:r>
      <w:r w:rsidRPr="009378BD">
        <w:rPr>
          <w:color w:val="000000" w:themeColor="text1"/>
          <w:spacing w:val="2"/>
        </w:rPr>
        <w:t>and leaders to design and deliver practical resources about reducing systemic discrimination, building the capacity and capability of service providers</w:t>
      </w:r>
      <w:r w:rsidRPr="009378BD">
        <w:rPr>
          <w:color w:val="000000" w:themeColor="text1"/>
          <w:spacing w:val="-3"/>
        </w:rPr>
        <w:t xml:space="preserve">. Targeting the community services sector, utility sector, banks and financial institutions, </w:t>
      </w:r>
      <w:r w:rsidRPr="009378BD">
        <w:rPr>
          <w:color w:val="000000" w:themeColor="text1"/>
        </w:rPr>
        <w:t>WIRE will embed the evidence-informed solutions through education and advocacy. This project will build on WIRE’s p</w:t>
      </w:r>
      <w:r w:rsidRPr="009378BD">
        <w:rPr>
          <w:color w:val="000000" w:themeColor="text1"/>
          <w:spacing w:val="-3"/>
        </w:rPr>
        <w:t>revious work Too Visible yet not Fully Seen (a co-designed</w:t>
      </w:r>
      <w:r w:rsidRPr="009378BD">
        <w:rPr>
          <w:color w:val="000000" w:themeColor="text1"/>
        </w:rPr>
        <w:t xml:space="preserve"> series of culturally appropriate and inclusive financial capability resources in direct response to COVID-19). It will also draw on WIRE’s recent resource from the Women’s Financial </w:t>
      </w:r>
      <w:r w:rsidRPr="009378BD">
        <w:rPr>
          <w:color w:val="000000" w:themeColor="text1"/>
          <w:spacing w:val="-2"/>
        </w:rPr>
        <w:t>Capabilities Project, Lens on Hands on: An Intersectional</w:t>
      </w:r>
      <w:r w:rsidRPr="009378BD">
        <w:rPr>
          <w:color w:val="000000" w:themeColor="text1"/>
        </w:rPr>
        <w:t xml:space="preserve"> Guide to Financial Capability.</w:t>
      </w:r>
    </w:p>
    <w:p w14:paraId="7F7D8F78" w14:textId="57175FC2" w:rsidR="00F429F7" w:rsidRPr="009378BD" w:rsidRDefault="00F429F7" w:rsidP="00F429F7">
      <w:pPr>
        <w:pStyle w:val="h3"/>
        <w:rPr>
          <w:color w:val="000000" w:themeColor="text1"/>
        </w:rPr>
      </w:pPr>
      <w:r w:rsidRPr="009378BD">
        <w:rPr>
          <w:color w:val="000000" w:themeColor="text1"/>
        </w:rPr>
        <w:t xml:space="preserve">LEAD FOR CHANGE (with impact partner </w:t>
      </w:r>
      <w:proofErr w:type="spellStart"/>
      <w:r w:rsidRPr="009378BD">
        <w:rPr>
          <w:color w:val="000000" w:themeColor="text1"/>
        </w:rPr>
        <w:t>Liptember</w:t>
      </w:r>
      <w:proofErr w:type="spellEnd"/>
      <w:r w:rsidRPr="009378BD">
        <w:rPr>
          <w:color w:val="000000" w:themeColor="text1"/>
        </w:rPr>
        <w:t xml:space="preserve"> Foundation)</w:t>
      </w:r>
    </w:p>
    <w:p w14:paraId="0EF5E4E9" w14:textId="36C17709" w:rsidR="00F429F7" w:rsidRPr="009378BD" w:rsidRDefault="00F429F7" w:rsidP="00F429F7">
      <w:pPr>
        <w:pStyle w:val="BODY"/>
        <w:rPr>
          <w:color w:val="000000" w:themeColor="text1"/>
        </w:rPr>
      </w:pPr>
      <w:r w:rsidRPr="009378BD">
        <w:rPr>
          <w:color w:val="000000" w:themeColor="text1"/>
          <w:spacing w:val="-3"/>
        </w:rPr>
        <w:t xml:space="preserve">Partnering with the </w:t>
      </w:r>
      <w:proofErr w:type="spellStart"/>
      <w:r w:rsidRPr="009378BD">
        <w:rPr>
          <w:color w:val="000000" w:themeColor="text1"/>
          <w:spacing w:val="-3"/>
        </w:rPr>
        <w:t>Liptember</w:t>
      </w:r>
      <w:proofErr w:type="spellEnd"/>
      <w:r w:rsidRPr="009378BD">
        <w:rPr>
          <w:color w:val="000000" w:themeColor="text1"/>
          <w:spacing w:val="-3"/>
        </w:rPr>
        <w:t xml:space="preserve"> Foundation, WIRE is running </w:t>
      </w:r>
      <w:r w:rsidRPr="009378BD">
        <w:rPr>
          <w:color w:val="000000" w:themeColor="text1"/>
          <w:spacing w:val="1"/>
        </w:rPr>
        <w:t>Lead for Change: a family violence prevention program using everyday conversations to change community attitudes that underpin gendered violence and can have a profound impact on women’s mental health.</w:t>
      </w:r>
    </w:p>
    <w:p w14:paraId="0A5B6AEE" w14:textId="77777777" w:rsidR="00F429F7" w:rsidRPr="009378BD" w:rsidRDefault="00F429F7" w:rsidP="00F429F7">
      <w:pPr>
        <w:pStyle w:val="BODY"/>
        <w:rPr>
          <w:color w:val="000000" w:themeColor="text1"/>
        </w:rPr>
      </w:pPr>
      <w:r w:rsidRPr="009378BD">
        <w:rPr>
          <w:color w:val="000000" w:themeColor="text1"/>
          <w:spacing w:val="-3"/>
        </w:rPr>
        <w:t xml:space="preserve">The program will provide an opportunity to create change </w:t>
      </w:r>
      <w:r w:rsidRPr="009378BD">
        <w:rPr>
          <w:color w:val="000000" w:themeColor="text1"/>
        </w:rPr>
        <w:t xml:space="preserve">and build a community of practice that supports the mental health and wellbeing of women, </w:t>
      </w:r>
      <w:r w:rsidRPr="009378BD">
        <w:rPr>
          <w:color w:val="000000" w:themeColor="text1"/>
          <w:spacing w:val="4"/>
        </w:rPr>
        <w:t xml:space="preserve">non-binary and gender diverse people. This will be achieved by actively promoting gender equity and </w:t>
      </w:r>
      <w:r w:rsidRPr="009378BD">
        <w:rPr>
          <w:color w:val="000000" w:themeColor="text1"/>
          <w:spacing w:val="-3"/>
        </w:rPr>
        <w:t>challenging gender discrimination within their communities.</w:t>
      </w:r>
    </w:p>
    <w:p w14:paraId="23A75B36" w14:textId="77777777" w:rsidR="00F429F7" w:rsidRPr="009378BD" w:rsidRDefault="00F429F7" w:rsidP="00F429F7">
      <w:pPr>
        <w:pStyle w:val="h3"/>
        <w:rPr>
          <w:color w:val="000000" w:themeColor="text1"/>
        </w:rPr>
      </w:pPr>
    </w:p>
    <w:p w14:paraId="7021ED59" w14:textId="37005AC7" w:rsidR="00F429F7" w:rsidRPr="009378BD" w:rsidRDefault="00F429F7" w:rsidP="00F429F7">
      <w:pPr>
        <w:pStyle w:val="h3"/>
        <w:rPr>
          <w:color w:val="000000" w:themeColor="text1"/>
        </w:rPr>
      </w:pPr>
      <w:r w:rsidRPr="009378BD">
        <w:rPr>
          <w:color w:val="000000" w:themeColor="text1"/>
        </w:rPr>
        <w:t>GENDER, DISASTER AND FINANCIAL CAPABILITY PROJECT</w:t>
      </w:r>
    </w:p>
    <w:p w14:paraId="609B54B5" w14:textId="1959F1C1" w:rsidR="00F429F7" w:rsidRPr="009378BD" w:rsidRDefault="00F429F7" w:rsidP="00F429F7">
      <w:pPr>
        <w:pStyle w:val="BODY"/>
        <w:rPr>
          <w:color w:val="000000" w:themeColor="text1"/>
        </w:rPr>
      </w:pPr>
      <w:r w:rsidRPr="009378BD">
        <w:rPr>
          <w:color w:val="000000" w:themeColor="text1"/>
          <w:spacing w:val="-3"/>
        </w:rPr>
        <w:t xml:space="preserve">The Gender, Disaster and Financial Capability Project will create greater capacity within financial counsellors </w:t>
      </w:r>
      <w:r w:rsidRPr="009378BD">
        <w:rPr>
          <w:color w:val="000000" w:themeColor="text1"/>
          <w:spacing w:val="-4"/>
        </w:rPr>
        <w:t>and financial capability workers to provide intersectional, gender-responsive services for women in disaster-prone</w:t>
      </w:r>
      <w:r w:rsidRPr="009378BD">
        <w:rPr>
          <w:color w:val="000000" w:themeColor="text1"/>
          <w:spacing w:val="-2"/>
        </w:rPr>
        <w:t xml:space="preserve"> </w:t>
      </w:r>
      <w:r w:rsidRPr="009378BD">
        <w:rPr>
          <w:color w:val="000000" w:themeColor="text1"/>
        </w:rPr>
        <w:t xml:space="preserve">areas. This will be achieved by developing targeted professional training about the intersecting barriers to </w:t>
      </w:r>
      <w:proofErr w:type="spellStart"/>
      <w:r w:rsidRPr="009378BD">
        <w:rPr>
          <w:color w:val="000000" w:themeColor="text1"/>
        </w:rPr>
        <w:t>economicsecurity</w:t>
      </w:r>
      <w:proofErr w:type="spellEnd"/>
      <w:r w:rsidRPr="009378BD">
        <w:rPr>
          <w:color w:val="000000" w:themeColor="text1"/>
        </w:rPr>
        <w:t xml:space="preserve"> that women experience before, </w:t>
      </w:r>
      <w:r w:rsidRPr="009378BD">
        <w:rPr>
          <w:color w:val="000000" w:themeColor="text1"/>
          <w:spacing w:val="4"/>
        </w:rPr>
        <w:t>during and following disasters—such as bushfires</w:t>
      </w:r>
      <w:r w:rsidRPr="009378BD">
        <w:rPr>
          <w:color w:val="000000" w:themeColor="text1"/>
        </w:rPr>
        <w:t xml:space="preserve">. </w:t>
      </w:r>
      <w:r w:rsidRPr="009378BD">
        <w:rPr>
          <w:color w:val="000000" w:themeColor="text1"/>
          <w:spacing w:val="-3"/>
        </w:rPr>
        <w:t xml:space="preserve">The training will also outline the crucial gender-sensitive, strengths-based and trauma-informed ways to address </w:t>
      </w:r>
      <w:r w:rsidRPr="009378BD">
        <w:rPr>
          <w:color w:val="000000" w:themeColor="text1"/>
        </w:rPr>
        <w:t xml:space="preserve">these barriers. The content for the training is being </w:t>
      </w:r>
      <w:r w:rsidRPr="009378BD">
        <w:rPr>
          <w:color w:val="000000" w:themeColor="text1"/>
          <w:spacing w:val="-3"/>
        </w:rPr>
        <w:t xml:space="preserve">designed in consultation with both professionals working </w:t>
      </w:r>
      <w:r w:rsidRPr="009378BD">
        <w:rPr>
          <w:color w:val="000000" w:themeColor="text1"/>
        </w:rPr>
        <w:t xml:space="preserve">in bushfire recovery areas in Victoria, and women who use their services. </w:t>
      </w:r>
      <w:r w:rsidRPr="009378BD">
        <w:rPr>
          <w:color w:val="000000" w:themeColor="text1"/>
        </w:rPr>
        <w:br/>
        <w:t>The two-part training package will be delivered ahead of the 2021-22 bushfire season.</w:t>
      </w:r>
    </w:p>
    <w:p w14:paraId="420D9AD1" w14:textId="2A9C2E2A" w:rsidR="00F429F7" w:rsidRPr="009378BD" w:rsidRDefault="00F429F7" w:rsidP="00F429F7">
      <w:pPr>
        <w:pStyle w:val="h3"/>
        <w:rPr>
          <w:color w:val="000000" w:themeColor="text1"/>
        </w:rPr>
      </w:pPr>
      <w:r w:rsidRPr="009378BD">
        <w:rPr>
          <w:color w:val="000000" w:themeColor="text1"/>
        </w:rPr>
        <w:t>WIRE’S INTERSECTIONALITY ACTION PLAN (IAP)</w:t>
      </w:r>
    </w:p>
    <w:p w14:paraId="1EF90F75" w14:textId="47C7A6CF" w:rsidR="00F429F7" w:rsidRPr="009378BD" w:rsidRDefault="00F429F7" w:rsidP="00F429F7">
      <w:pPr>
        <w:pStyle w:val="BODY"/>
        <w:rPr>
          <w:color w:val="000000" w:themeColor="text1"/>
        </w:rPr>
      </w:pPr>
      <w:r w:rsidRPr="009378BD">
        <w:rPr>
          <w:color w:val="000000" w:themeColor="text1"/>
          <w:spacing w:val="-3"/>
        </w:rPr>
        <w:t>The IAP is a ground-breaking project that will build</w:t>
      </w:r>
      <w:r w:rsidRPr="009378BD">
        <w:rPr>
          <w:color w:val="000000" w:themeColor="text1"/>
        </w:rPr>
        <w:t xml:space="preserve"> </w:t>
      </w:r>
      <w:r w:rsidRPr="009378BD">
        <w:rPr>
          <w:color w:val="000000" w:themeColor="text1"/>
          <w:spacing w:val="-2"/>
        </w:rPr>
        <w:t>and embed WIRE’s intersectional feminist values</w:t>
      </w:r>
      <w:r w:rsidRPr="009378BD">
        <w:rPr>
          <w:color w:val="000000" w:themeColor="text1"/>
        </w:rPr>
        <w:t xml:space="preserve"> </w:t>
      </w:r>
      <w:r w:rsidRPr="009378BD">
        <w:rPr>
          <w:color w:val="000000" w:themeColor="text1"/>
          <w:spacing w:val="4"/>
        </w:rPr>
        <w:t xml:space="preserve">and principles across the whole </w:t>
      </w:r>
      <w:proofErr w:type="spellStart"/>
      <w:r w:rsidRPr="009378BD">
        <w:rPr>
          <w:color w:val="000000" w:themeColor="text1"/>
          <w:spacing w:val="4"/>
        </w:rPr>
        <w:t>organisation</w:t>
      </w:r>
      <w:proofErr w:type="spellEnd"/>
      <w:r w:rsidRPr="009378BD">
        <w:rPr>
          <w:color w:val="000000" w:themeColor="text1"/>
        </w:rPr>
        <w:t xml:space="preserve"> t</w:t>
      </w:r>
      <w:r w:rsidRPr="009378BD">
        <w:rPr>
          <w:color w:val="000000" w:themeColor="text1"/>
          <w:spacing w:val="-2"/>
        </w:rPr>
        <w:t>o improve outcomes for the community, service</w:t>
      </w:r>
      <w:r w:rsidRPr="009378BD">
        <w:rPr>
          <w:color w:val="000000" w:themeColor="text1"/>
        </w:rPr>
        <w:t xml:space="preserve"> users, volunteers and staff.</w:t>
      </w:r>
    </w:p>
    <w:p w14:paraId="53D2B293" w14:textId="515721B9" w:rsidR="00F429F7" w:rsidRPr="009378BD" w:rsidRDefault="00F429F7" w:rsidP="00F429F7">
      <w:pPr>
        <w:pStyle w:val="BODY"/>
        <w:rPr>
          <w:color w:val="000000" w:themeColor="text1"/>
        </w:rPr>
      </w:pPr>
      <w:r w:rsidRPr="009378BD">
        <w:rPr>
          <w:color w:val="000000" w:themeColor="text1"/>
          <w:spacing w:val="4"/>
        </w:rPr>
        <w:t xml:space="preserve">Through Phase 1 of the IAP in 2021 (August </w:t>
      </w:r>
      <w:r w:rsidRPr="009378BD">
        <w:rPr>
          <w:color w:val="000000" w:themeColor="text1"/>
          <w:spacing w:val="5"/>
        </w:rPr>
        <w:t xml:space="preserve">– </w:t>
      </w:r>
      <w:r w:rsidRPr="009378BD">
        <w:rPr>
          <w:color w:val="000000" w:themeColor="text1"/>
          <w:spacing w:val="1"/>
        </w:rPr>
        <w:t xml:space="preserve">November), WIRE will not only strengthen itself </w:t>
      </w:r>
      <w:r w:rsidRPr="009378BD">
        <w:rPr>
          <w:color w:val="000000" w:themeColor="text1"/>
          <w:spacing w:val="-4"/>
        </w:rPr>
        <w:t xml:space="preserve">as an integrated </w:t>
      </w:r>
      <w:proofErr w:type="spellStart"/>
      <w:r w:rsidRPr="009378BD">
        <w:rPr>
          <w:color w:val="000000" w:themeColor="text1"/>
          <w:spacing w:val="-4"/>
        </w:rPr>
        <w:t>organisation</w:t>
      </w:r>
      <w:proofErr w:type="spellEnd"/>
      <w:r w:rsidRPr="009378BD">
        <w:rPr>
          <w:color w:val="000000" w:themeColor="text1"/>
          <w:spacing w:val="-4"/>
        </w:rPr>
        <w:t xml:space="preserve">, but build the capacity </w:t>
      </w:r>
      <w:r w:rsidRPr="009378BD">
        <w:rPr>
          <w:color w:val="000000" w:themeColor="text1"/>
        </w:rPr>
        <w:t>t</w:t>
      </w:r>
      <w:r w:rsidRPr="009378BD">
        <w:rPr>
          <w:color w:val="000000" w:themeColor="text1"/>
          <w:spacing w:val="3"/>
        </w:rPr>
        <w:t xml:space="preserve">o be a dynamic learning </w:t>
      </w:r>
      <w:proofErr w:type="spellStart"/>
      <w:r w:rsidRPr="009378BD">
        <w:rPr>
          <w:color w:val="000000" w:themeColor="text1"/>
          <w:spacing w:val="3"/>
        </w:rPr>
        <w:t>organisation</w:t>
      </w:r>
      <w:proofErr w:type="spellEnd"/>
      <w:r w:rsidRPr="009378BD">
        <w:rPr>
          <w:color w:val="000000" w:themeColor="text1"/>
          <w:spacing w:val="3"/>
        </w:rPr>
        <w:t xml:space="preserve"> inwardly </w:t>
      </w:r>
      <w:r w:rsidRPr="009378BD">
        <w:rPr>
          <w:color w:val="000000" w:themeColor="text1"/>
        </w:rPr>
        <w:t xml:space="preserve">and outwardly facing. Following on in 2022, WIRE will create actionable practices and policies </w:t>
      </w:r>
      <w:r w:rsidRPr="009378BD">
        <w:rPr>
          <w:color w:val="000000" w:themeColor="text1"/>
          <w:spacing w:val="3"/>
        </w:rPr>
        <w:t xml:space="preserve">that strengthen activities where intersectionality is done well and further develop areas to be improved. This will then enhance WIRE’s external approaches to better represent </w:t>
      </w:r>
      <w:r w:rsidRPr="009378BD">
        <w:rPr>
          <w:color w:val="000000" w:themeColor="text1"/>
        </w:rPr>
        <w:t xml:space="preserve">and </w:t>
      </w:r>
      <w:r w:rsidRPr="009378BD">
        <w:rPr>
          <w:color w:val="000000" w:themeColor="text1"/>
        </w:rPr>
        <w:br/>
        <w:t>serve the community.</w:t>
      </w:r>
    </w:p>
    <w:p w14:paraId="55199EA6" w14:textId="77777777" w:rsidR="00F429F7" w:rsidRPr="009378BD" w:rsidRDefault="00F429F7" w:rsidP="00F429F7">
      <w:pPr>
        <w:pStyle w:val="h3"/>
        <w:rPr>
          <w:color w:val="000000" w:themeColor="text1"/>
        </w:rPr>
      </w:pPr>
      <w:r w:rsidRPr="009378BD">
        <w:rPr>
          <w:color w:val="000000" w:themeColor="text1"/>
        </w:rPr>
        <w:t>IMPLEMENTING ACTIONS FROM THE SERVICE DELIVERY CONSULTATION</w:t>
      </w:r>
    </w:p>
    <w:p w14:paraId="52E819B3" w14:textId="77777777" w:rsidR="00F429F7" w:rsidRPr="009378BD" w:rsidRDefault="00F429F7" w:rsidP="00F429F7">
      <w:pPr>
        <w:pStyle w:val="BODY"/>
        <w:rPr>
          <w:color w:val="000000" w:themeColor="text1"/>
          <w:spacing w:val="-3"/>
        </w:rPr>
      </w:pPr>
      <w:r w:rsidRPr="009378BD">
        <w:rPr>
          <w:color w:val="000000" w:themeColor="text1"/>
          <w:spacing w:val="-3"/>
        </w:rPr>
        <w:t xml:space="preserve">Following the Service Delivery Consultation, we will continue implementing the five intersectional feminist principles and advice provided by the project action team across WIRE. Applying our learnings from service delivery during COVID-19, our key focus will be to adopt a more assertive, accessible approach to reach </w:t>
      </w:r>
      <w:proofErr w:type="spellStart"/>
      <w:r w:rsidRPr="009378BD">
        <w:rPr>
          <w:color w:val="000000" w:themeColor="text1"/>
          <w:spacing w:val="-3"/>
        </w:rPr>
        <w:t>marginalised</w:t>
      </w:r>
      <w:proofErr w:type="spellEnd"/>
      <w:r w:rsidRPr="009378BD">
        <w:rPr>
          <w:color w:val="000000" w:themeColor="text1"/>
          <w:spacing w:val="-3"/>
        </w:rPr>
        <w:t xml:space="preserve"> communities. </w:t>
      </w:r>
    </w:p>
    <w:p w14:paraId="2D2EC83D" w14:textId="77777777" w:rsidR="00F429F7" w:rsidRPr="009378BD" w:rsidRDefault="00F429F7" w:rsidP="00F429F7">
      <w:pPr>
        <w:pStyle w:val="BODY"/>
        <w:rPr>
          <w:color w:val="000000" w:themeColor="text1"/>
          <w:spacing w:val="-3"/>
        </w:rPr>
      </w:pPr>
      <w:r w:rsidRPr="009378BD">
        <w:rPr>
          <w:color w:val="000000" w:themeColor="text1"/>
          <w:spacing w:val="-3"/>
        </w:rPr>
        <w:t xml:space="preserve">This will be achieved by partnering with </w:t>
      </w:r>
      <w:proofErr w:type="spellStart"/>
      <w:r w:rsidRPr="009378BD">
        <w:rPr>
          <w:color w:val="000000" w:themeColor="text1"/>
          <w:spacing w:val="-3"/>
        </w:rPr>
        <w:t>organisations</w:t>
      </w:r>
      <w:proofErr w:type="spellEnd"/>
      <w:r w:rsidRPr="009378BD">
        <w:rPr>
          <w:color w:val="000000" w:themeColor="text1"/>
          <w:spacing w:val="-3"/>
        </w:rPr>
        <w:t xml:space="preserve"> that have direct contact with these communities, so that we can offer free community education and develop information seminars and programs based on their needs.  We will also leverage information sharing from our partner </w:t>
      </w:r>
      <w:proofErr w:type="spellStart"/>
      <w:r w:rsidRPr="009378BD">
        <w:rPr>
          <w:color w:val="000000" w:themeColor="text1"/>
          <w:spacing w:val="-3"/>
        </w:rPr>
        <w:t>organisations</w:t>
      </w:r>
      <w:proofErr w:type="spellEnd"/>
      <w:r w:rsidRPr="009378BD">
        <w:rPr>
          <w:color w:val="000000" w:themeColor="text1"/>
          <w:spacing w:val="-3"/>
        </w:rPr>
        <w:t>, service delivery team and attendees at WIRE public events and seminars to inform WIRE projects, training and advocacy, and to shape the way in which WIRE can affect real change.</w:t>
      </w:r>
    </w:p>
    <w:p w14:paraId="76C48853" w14:textId="16B59DD6" w:rsidR="00F429F7" w:rsidRPr="009378BD" w:rsidRDefault="00F429F7" w:rsidP="00F429F7">
      <w:pPr>
        <w:pStyle w:val="BODY"/>
        <w:rPr>
          <w:rFonts w:ascii="Quicksand-Bold" w:hAnsi="Quicksand-Bold" w:cs="Quicksand-Bold"/>
          <w:color w:val="000000" w:themeColor="text1"/>
        </w:rPr>
      </w:pPr>
      <w:r w:rsidRPr="009378BD">
        <w:rPr>
          <w:rFonts w:ascii="Quicksand-Bold" w:hAnsi="Quicksand-Bold" w:cs="Quicksand-Bold"/>
          <w:b/>
          <w:bCs/>
          <w:color w:val="000000" w:themeColor="text1"/>
          <w:sz w:val="24"/>
          <w:szCs w:val="24"/>
        </w:rPr>
        <w:t>WIRE’S FINANCIAL WELLBEING THEORY OF CHANGE</w:t>
      </w:r>
    </w:p>
    <w:p w14:paraId="6D99B614" w14:textId="6CAED2E2" w:rsidR="00F429F7" w:rsidRPr="009378BD" w:rsidRDefault="00F429F7" w:rsidP="00F429F7">
      <w:pPr>
        <w:pStyle w:val="h3"/>
        <w:spacing w:line="240" w:lineRule="auto"/>
        <w:jc w:val="both"/>
        <w:rPr>
          <w:rFonts w:ascii="Quicksand-Regular" w:hAnsi="Quicksand-Regular" w:cs="Quicksand-Regular"/>
          <w:b w:val="0"/>
          <w:bCs w:val="0"/>
          <w:color w:val="000000" w:themeColor="text1"/>
          <w:sz w:val="18"/>
          <w:szCs w:val="18"/>
        </w:rPr>
      </w:pPr>
      <w:r w:rsidRPr="009378BD">
        <w:rPr>
          <w:b w:val="0"/>
          <w:bCs w:val="0"/>
          <w:color w:val="000000" w:themeColor="text1"/>
          <w:sz w:val="18"/>
          <w:szCs w:val="18"/>
        </w:rPr>
        <w:t xml:space="preserve">WIRE will continue evolving its current intersectional, feminist approach to financial wellbeing by following the evidence-based Financial Wellbeing Theory of Change, which will be released in 2022. Weaving this framework through our services, programs and advocacy, we will </w:t>
      </w:r>
      <w:proofErr w:type="spellStart"/>
      <w:r w:rsidRPr="009378BD">
        <w:rPr>
          <w:b w:val="0"/>
          <w:bCs w:val="0"/>
          <w:color w:val="000000" w:themeColor="text1"/>
          <w:sz w:val="18"/>
          <w:szCs w:val="18"/>
        </w:rPr>
        <w:t>maximise</w:t>
      </w:r>
      <w:proofErr w:type="spellEnd"/>
      <w:r w:rsidRPr="009378BD">
        <w:rPr>
          <w:b w:val="0"/>
          <w:bCs w:val="0"/>
          <w:color w:val="000000" w:themeColor="text1"/>
          <w:sz w:val="18"/>
          <w:szCs w:val="18"/>
        </w:rPr>
        <w:t xml:space="preserve"> our impact and reach to improve the financial wellbeing of women, non-binary and gender diverse people in Victoria. By positioning WIRE as a thought leader in gendered financial wellbeing, we will deliver projects, research, training and practice-oriented resources that benefit individuals and communities (micro level), </w:t>
      </w:r>
      <w:proofErr w:type="spellStart"/>
      <w:r w:rsidRPr="009378BD">
        <w:rPr>
          <w:b w:val="0"/>
          <w:bCs w:val="0"/>
          <w:color w:val="000000" w:themeColor="text1"/>
          <w:sz w:val="18"/>
          <w:szCs w:val="18"/>
        </w:rPr>
        <w:t>organisations</w:t>
      </w:r>
      <w:proofErr w:type="spellEnd"/>
      <w:r w:rsidRPr="009378BD">
        <w:rPr>
          <w:b w:val="0"/>
          <w:bCs w:val="0"/>
          <w:color w:val="000000" w:themeColor="text1"/>
          <w:sz w:val="18"/>
          <w:szCs w:val="18"/>
        </w:rPr>
        <w:t xml:space="preserve"> (meso level), and our advocacy activities (macro level).</w:t>
      </w:r>
    </w:p>
    <w:p w14:paraId="2A3EED57" w14:textId="77777777" w:rsidR="00F429F7" w:rsidRPr="009378BD" w:rsidRDefault="00F429F7" w:rsidP="00F429F7">
      <w:pPr>
        <w:pStyle w:val="CurveyHeader"/>
        <w:spacing w:line="240" w:lineRule="auto"/>
        <w:jc w:val="both"/>
        <w:rPr>
          <w:b w:val="0"/>
          <w:bCs w:val="0"/>
          <w:color w:val="000000" w:themeColor="text1"/>
        </w:rPr>
      </w:pPr>
    </w:p>
    <w:p w14:paraId="771352E4" w14:textId="3B5FF1A9" w:rsidR="00F429F7" w:rsidRPr="009378BD" w:rsidRDefault="00F429F7" w:rsidP="00F429F7">
      <w:pPr>
        <w:pStyle w:val="LeadPara"/>
        <w:rPr>
          <w:rFonts w:ascii="Quicksand-Regular" w:hAnsi="Quicksand-Regular" w:cs="Quicksand-Regular"/>
          <w:b w:val="0"/>
          <w:bCs w:val="0"/>
          <w:color w:val="000000" w:themeColor="text1"/>
          <w:spacing w:val="0"/>
          <w:sz w:val="18"/>
          <w:szCs w:val="18"/>
        </w:rPr>
      </w:pPr>
    </w:p>
    <w:p w14:paraId="6AC6AB8C" w14:textId="77777777" w:rsidR="00F429F7" w:rsidRPr="009378BD" w:rsidRDefault="00F429F7" w:rsidP="00F429F7">
      <w:pPr>
        <w:pStyle w:val="LeadPara"/>
        <w:rPr>
          <w:rFonts w:ascii="Quicksand-Regular" w:hAnsi="Quicksand-Regular" w:cs="Quicksand-Regular"/>
          <w:b w:val="0"/>
          <w:bCs w:val="0"/>
          <w:color w:val="000000" w:themeColor="text1"/>
          <w:spacing w:val="0"/>
          <w:sz w:val="18"/>
          <w:szCs w:val="18"/>
        </w:rPr>
      </w:pPr>
    </w:p>
    <w:p w14:paraId="7BF51FD1" w14:textId="05D2822D" w:rsidR="00E23BD0" w:rsidRPr="009378BD" w:rsidRDefault="00E23BD0" w:rsidP="00041959">
      <w:pPr>
        <w:pStyle w:val="PersonQuote"/>
        <w:spacing w:after="113"/>
        <w:rPr>
          <w:color w:val="000000" w:themeColor="text1"/>
          <w:sz w:val="16"/>
          <w:szCs w:val="16"/>
        </w:rPr>
      </w:pPr>
    </w:p>
    <w:p w14:paraId="77D8A587" w14:textId="5074D63C" w:rsidR="00E23BD0" w:rsidRPr="009378BD" w:rsidRDefault="00E23BD0" w:rsidP="00041959">
      <w:pPr>
        <w:pStyle w:val="PersonQuote"/>
        <w:spacing w:after="113"/>
        <w:rPr>
          <w:color w:val="000000" w:themeColor="text1"/>
          <w:sz w:val="16"/>
          <w:szCs w:val="16"/>
        </w:rPr>
      </w:pPr>
    </w:p>
    <w:p w14:paraId="2D4B9E2E" w14:textId="49001125" w:rsidR="00F429F7" w:rsidRPr="009378BD" w:rsidRDefault="00F429F7" w:rsidP="00041959">
      <w:pPr>
        <w:pStyle w:val="PersonQuote"/>
        <w:spacing w:after="113"/>
        <w:rPr>
          <w:color w:val="000000" w:themeColor="text1"/>
          <w:sz w:val="16"/>
          <w:szCs w:val="16"/>
        </w:rPr>
      </w:pPr>
    </w:p>
    <w:p w14:paraId="229E8864" w14:textId="36E336E6" w:rsidR="00F429F7" w:rsidRPr="009378BD" w:rsidRDefault="00F429F7" w:rsidP="00041959">
      <w:pPr>
        <w:pStyle w:val="PersonQuote"/>
        <w:spacing w:after="113"/>
        <w:rPr>
          <w:color w:val="000000" w:themeColor="text1"/>
          <w:sz w:val="16"/>
          <w:szCs w:val="16"/>
        </w:rPr>
      </w:pPr>
    </w:p>
    <w:p w14:paraId="45BDF5D6" w14:textId="238CFC3E" w:rsidR="00F429F7" w:rsidRPr="009378BD" w:rsidRDefault="00F429F7" w:rsidP="00041959">
      <w:pPr>
        <w:pStyle w:val="PersonQuote"/>
        <w:spacing w:after="113"/>
        <w:rPr>
          <w:color w:val="000000" w:themeColor="text1"/>
          <w:sz w:val="16"/>
          <w:szCs w:val="16"/>
        </w:rPr>
      </w:pPr>
    </w:p>
    <w:p w14:paraId="72B5A6C5" w14:textId="3DCBC203" w:rsidR="00F429F7" w:rsidRPr="009378BD" w:rsidRDefault="00F429F7" w:rsidP="00041959">
      <w:pPr>
        <w:pStyle w:val="PersonQuote"/>
        <w:spacing w:after="113"/>
        <w:rPr>
          <w:color w:val="000000" w:themeColor="text1"/>
          <w:sz w:val="16"/>
          <w:szCs w:val="16"/>
        </w:rPr>
      </w:pPr>
    </w:p>
    <w:p w14:paraId="4CDEBD0A" w14:textId="1806FB35" w:rsidR="00F429F7" w:rsidRPr="009378BD" w:rsidRDefault="00F429F7" w:rsidP="00041959">
      <w:pPr>
        <w:pStyle w:val="PersonQuote"/>
        <w:spacing w:after="113"/>
        <w:rPr>
          <w:color w:val="000000" w:themeColor="text1"/>
          <w:sz w:val="16"/>
          <w:szCs w:val="16"/>
        </w:rPr>
      </w:pPr>
    </w:p>
    <w:p w14:paraId="5EDFDA2C" w14:textId="4CC1B37C" w:rsidR="00F429F7" w:rsidRPr="009378BD" w:rsidRDefault="00F429F7" w:rsidP="00041959">
      <w:pPr>
        <w:pStyle w:val="PersonQuote"/>
        <w:spacing w:after="113"/>
        <w:rPr>
          <w:color w:val="000000" w:themeColor="text1"/>
          <w:sz w:val="16"/>
          <w:szCs w:val="16"/>
        </w:rPr>
      </w:pPr>
    </w:p>
    <w:p w14:paraId="3E0F6C4C" w14:textId="70BA67B0" w:rsidR="00F429F7" w:rsidRPr="009378BD" w:rsidRDefault="00F429F7" w:rsidP="00041959">
      <w:pPr>
        <w:pStyle w:val="PersonQuote"/>
        <w:spacing w:after="113"/>
        <w:rPr>
          <w:color w:val="000000" w:themeColor="text1"/>
          <w:sz w:val="16"/>
          <w:szCs w:val="16"/>
        </w:rPr>
      </w:pPr>
    </w:p>
    <w:p w14:paraId="3A28C11A" w14:textId="4884C728" w:rsidR="00F429F7" w:rsidRPr="009378BD" w:rsidRDefault="00F429F7" w:rsidP="00041959">
      <w:pPr>
        <w:pStyle w:val="PersonQuote"/>
        <w:spacing w:after="113"/>
        <w:rPr>
          <w:color w:val="000000" w:themeColor="text1"/>
          <w:sz w:val="16"/>
          <w:szCs w:val="16"/>
        </w:rPr>
      </w:pPr>
    </w:p>
    <w:p w14:paraId="28D912AA" w14:textId="2AADC206" w:rsidR="00F429F7" w:rsidRPr="009378BD" w:rsidRDefault="00F429F7" w:rsidP="00041959">
      <w:pPr>
        <w:pStyle w:val="PersonQuote"/>
        <w:spacing w:after="113"/>
        <w:rPr>
          <w:color w:val="000000" w:themeColor="text1"/>
          <w:sz w:val="16"/>
          <w:szCs w:val="16"/>
        </w:rPr>
      </w:pPr>
    </w:p>
    <w:p w14:paraId="1419CCF9" w14:textId="77777777" w:rsidR="00F429F7" w:rsidRPr="009378BD" w:rsidRDefault="00F429F7" w:rsidP="00F429F7">
      <w:pPr>
        <w:pStyle w:val="CurveyHeader"/>
        <w:rPr>
          <w:color w:val="000000" w:themeColor="text1"/>
          <w:spacing w:val="18"/>
        </w:rPr>
      </w:pPr>
      <w:r w:rsidRPr="009378BD">
        <w:rPr>
          <w:color w:val="000000" w:themeColor="text1"/>
          <w:spacing w:val="18"/>
        </w:rPr>
        <w:t>OUR BOARD</w:t>
      </w:r>
    </w:p>
    <w:p w14:paraId="71F8A355" w14:textId="088E56A2" w:rsidR="00F429F7" w:rsidRPr="00F429F7" w:rsidRDefault="00F429F7" w:rsidP="00F429F7">
      <w:pPr>
        <w:suppressAutoHyphens/>
        <w:autoSpaceDE w:val="0"/>
        <w:autoSpaceDN w:val="0"/>
        <w:adjustRightInd w:val="0"/>
        <w:spacing w:after="227" w:line="240" w:lineRule="atLeast"/>
        <w:textAlignment w:val="center"/>
        <w:rPr>
          <w:rFonts w:ascii="Quicksand-Bold" w:hAnsi="Quicksand-Bold" w:cs="Quicksand-Bold"/>
          <w:b/>
          <w:bCs/>
          <w:color w:val="000000" w:themeColor="text1"/>
          <w:spacing w:val="-4"/>
          <w:sz w:val="20"/>
          <w:szCs w:val="20"/>
          <w:lang w:val="en-US"/>
        </w:rPr>
      </w:pPr>
      <w:r w:rsidRPr="00F429F7">
        <w:rPr>
          <w:rFonts w:ascii="Quicksand-Bold" w:hAnsi="Quicksand-Bold" w:cs="Quicksand-Bold"/>
          <w:b/>
          <w:bCs/>
          <w:color w:val="000000" w:themeColor="text1"/>
          <w:spacing w:val="-4"/>
          <w:sz w:val="20"/>
          <w:szCs w:val="20"/>
          <w:lang w:val="en-US"/>
        </w:rPr>
        <w:t>Our Board is the legal authority for WIRE. Board members are trustees representing the interest of WIRE’s key stakeholders, both constitutional and moral. As such, our Board members are entrusted to ensure that WIRE is soundly managed for the benefit of all women, non-binary and gender diverse people in Victoria.</w:t>
      </w:r>
    </w:p>
    <w:p w14:paraId="6A9EF6C7" w14:textId="77777777" w:rsidR="00F429F7" w:rsidRPr="00F429F7" w:rsidRDefault="00F429F7" w:rsidP="00F429F7">
      <w:pPr>
        <w:suppressAutoHyphens/>
        <w:autoSpaceDE w:val="0"/>
        <w:autoSpaceDN w:val="0"/>
        <w:adjustRightInd w:val="0"/>
        <w:spacing w:after="113" w:line="260" w:lineRule="atLeast"/>
        <w:textAlignment w:val="center"/>
        <w:rPr>
          <w:rFonts w:ascii="Quicksand-Bold" w:hAnsi="Quicksand-Bold" w:cs="Quicksand-Bold"/>
          <w:b/>
          <w:bCs/>
          <w:color w:val="000000" w:themeColor="text1"/>
          <w:sz w:val="24"/>
          <w:szCs w:val="24"/>
          <w:lang w:val="en-US"/>
        </w:rPr>
      </w:pPr>
      <w:r w:rsidRPr="00F429F7">
        <w:rPr>
          <w:rFonts w:ascii="Quicksand-Bold" w:hAnsi="Quicksand-Bold" w:cs="Quicksand-Bold"/>
          <w:b/>
          <w:bCs/>
          <w:color w:val="000000" w:themeColor="text1"/>
          <w:sz w:val="24"/>
          <w:szCs w:val="24"/>
          <w:lang w:val="en-US"/>
        </w:rPr>
        <w:t>BEVERLEY KLIGER – CHAIR</w:t>
      </w:r>
    </w:p>
    <w:p w14:paraId="6F6E16B8" w14:textId="3316B0EE" w:rsidR="00F429F7" w:rsidRPr="00F429F7" w:rsidRDefault="00F429F7" w:rsidP="00F429F7">
      <w:pPr>
        <w:suppressAutoHyphens/>
        <w:autoSpaceDE w:val="0"/>
        <w:autoSpaceDN w:val="0"/>
        <w:adjustRightInd w:val="0"/>
        <w:spacing w:after="227" w:line="240" w:lineRule="atLeast"/>
        <w:textAlignment w:val="center"/>
        <w:rPr>
          <w:rFonts w:ascii="Quicksand-Regular" w:hAnsi="Quicksand-Regular" w:cs="Quicksand-Regular"/>
          <w:color w:val="000000" w:themeColor="text1"/>
          <w:sz w:val="18"/>
          <w:szCs w:val="18"/>
          <w:lang w:val="en-US"/>
        </w:rPr>
      </w:pPr>
      <w:r w:rsidRPr="00F429F7">
        <w:rPr>
          <w:rFonts w:ascii="Quicksand-Regular" w:hAnsi="Quicksand-Regular" w:cs="Quicksand-Regular"/>
          <w:color w:val="000000" w:themeColor="text1"/>
          <w:spacing w:val="-1"/>
          <w:sz w:val="18"/>
          <w:szCs w:val="18"/>
          <w:lang w:val="en-US"/>
        </w:rPr>
        <w:t xml:space="preserve">Bev is a social policy consultant with a Master of Social Science and long history of experience in housing, planning, social and community service </w:t>
      </w:r>
      <w:r w:rsidRPr="00F429F7">
        <w:rPr>
          <w:rFonts w:ascii="Quicksand-Regular" w:hAnsi="Quicksand-Regular" w:cs="Quicksand-Regular"/>
          <w:color w:val="000000" w:themeColor="text1"/>
          <w:spacing w:val="2"/>
          <w:sz w:val="18"/>
          <w:szCs w:val="18"/>
          <w:lang w:val="en-US"/>
        </w:rPr>
        <w:t xml:space="preserve">development, </w:t>
      </w:r>
      <w:r w:rsidRPr="00F429F7">
        <w:rPr>
          <w:rFonts w:ascii="Quicksand-Regular" w:hAnsi="Quicksand-Regular" w:cs="Quicksand-Regular"/>
          <w:color w:val="000000" w:themeColor="text1"/>
          <w:sz w:val="18"/>
          <w:szCs w:val="18"/>
          <w:lang w:val="en-US"/>
        </w:rPr>
        <w:t>and most recently, financial support services in response t</w:t>
      </w:r>
      <w:r w:rsidRPr="00F429F7">
        <w:rPr>
          <w:rFonts w:ascii="Quicksand-Regular" w:hAnsi="Quicksand-Regular" w:cs="Quicksand-Regular"/>
          <w:color w:val="000000" w:themeColor="text1"/>
          <w:spacing w:val="4"/>
          <w:sz w:val="18"/>
          <w:szCs w:val="18"/>
          <w:lang w:val="en-US"/>
        </w:rPr>
        <w:t xml:space="preserve">o disasters. </w:t>
      </w:r>
      <w:r w:rsidRPr="00F429F7">
        <w:rPr>
          <w:rFonts w:ascii="Quicksand-Regular" w:hAnsi="Quicksand-Regular" w:cs="Quicksand-Regular"/>
          <w:color w:val="000000" w:themeColor="text1"/>
          <w:spacing w:val="1"/>
          <w:sz w:val="18"/>
          <w:szCs w:val="18"/>
          <w:lang w:val="en-US"/>
        </w:rPr>
        <w:t xml:space="preserve">Bev was </w:t>
      </w:r>
      <w:r w:rsidRPr="00F429F7">
        <w:rPr>
          <w:rFonts w:ascii="Quicksand-Regular" w:hAnsi="Quicksand-Regular" w:cs="Quicksand-Regular"/>
          <w:color w:val="000000" w:themeColor="text1"/>
          <w:spacing w:val="4"/>
          <w:sz w:val="18"/>
          <w:szCs w:val="18"/>
          <w:lang w:val="en-US"/>
        </w:rPr>
        <w:t xml:space="preserve"> </w:t>
      </w:r>
      <w:r w:rsidRPr="00F429F7">
        <w:rPr>
          <w:rFonts w:ascii="Quicksand-Regular" w:hAnsi="Quicksand-Regular" w:cs="Quicksand-Regular"/>
          <w:color w:val="000000" w:themeColor="text1"/>
          <w:spacing w:val="4"/>
          <w:sz w:val="18"/>
          <w:szCs w:val="18"/>
          <w:lang w:val="en-US"/>
        </w:rPr>
        <w:br/>
        <w:t xml:space="preserve">a founding (1996) board member of Women’s Property Initiatives (formerly VWHA) and served on the Board for 21 years. Among other roles, she has </w:t>
      </w:r>
      <w:r w:rsidRPr="00F429F7">
        <w:rPr>
          <w:rFonts w:ascii="Quicksand-Regular" w:hAnsi="Quicksand-Regular" w:cs="Quicksand-Regular"/>
          <w:color w:val="000000" w:themeColor="text1"/>
          <w:spacing w:val="1"/>
          <w:sz w:val="18"/>
          <w:szCs w:val="18"/>
          <w:lang w:val="en-US"/>
        </w:rPr>
        <w:t xml:space="preserve">served as the Acting CEO of the Victorian Council of Social Service (VCOSS), </w:t>
      </w:r>
      <w:r w:rsidRPr="00F429F7">
        <w:rPr>
          <w:rFonts w:ascii="Quicksand-Regular" w:hAnsi="Quicksand-Regular" w:cs="Quicksand-Regular"/>
          <w:color w:val="000000" w:themeColor="text1"/>
          <w:spacing w:val="4"/>
          <w:sz w:val="18"/>
          <w:szCs w:val="18"/>
          <w:lang w:val="en-US"/>
        </w:rPr>
        <w:t xml:space="preserve">Adjunct Research Fellow at the Institute for Social Research, Swinburne University </w:t>
      </w:r>
      <w:r w:rsidRPr="00F429F7">
        <w:rPr>
          <w:rFonts w:ascii="Quicksand-Regular" w:hAnsi="Quicksand-Regular" w:cs="Quicksand-Regular"/>
          <w:color w:val="000000" w:themeColor="text1"/>
          <w:sz w:val="18"/>
          <w:szCs w:val="18"/>
          <w:lang w:val="en-US"/>
        </w:rPr>
        <w:t>o</w:t>
      </w:r>
      <w:r w:rsidRPr="00F429F7">
        <w:rPr>
          <w:rFonts w:ascii="Quicksand-Regular" w:hAnsi="Quicksand-Regular" w:cs="Quicksand-Regular"/>
          <w:color w:val="000000" w:themeColor="text1"/>
          <w:spacing w:val="-2"/>
          <w:sz w:val="18"/>
          <w:szCs w:val="18"/>
          <w:lang w:val="en-US"/>
        </w:rPr>
        <w:t>f Technology, and Establishment Chair of the Consumer Law Centre</w:t>
      </w:r>
      <w:r w:rsidRPr="00F429F7">
        <w:rPr>
          <w:rFonts w:ascii="Quicksand-Regular" w:hAnsi="Quicksand-Regular" w:cs="Quicksand-Regular"/>
          <w:color w:val="000000" w:themeColor="text1"/>
          <w:sz w:val="18"/>
          <w:szCs w:val="18"/>
          <w:lang w:val="en-US"/>
        </w:rPr>
        <w:t xml:space="preserve"> Victoria (now Consumer Action Law Centre).</w:t>
      </w:r>
    </w:p>
    <w:p w14:paraId="6D6A764B" w14:textId="77777777" w:rsidR="00F429F7" w:rsidRPr="00F429F7" w:rsidRDefault="00F429F7" w:rsidP="00F429F7">
      <w:pPr>
        <w:suppressAutoHyphens/>
        <w:autoSpaceDE w:val="0"/>
        <w:autoSpaceDN w:val="0"/>
        <w:adjustRightInd w:val="0"/>
        <w:spacing w:after="227" w:line="240" w:lineRule="atLeast"/>
        <w:textAlignment w:val="center"/>
        <w:rPr>
          <w:rFonts w:ascii="Quicksand-Regular" w:hAnsi="Quicksand-Regular" w:cs="Quicksand-Regular"/>
          <w:color w:val="000000" w:themeColor="text1"/>
          <w:sz w:val="18"/>
          <w:szCs w:val="18"/>
          <w:lang w:val="en-US"/>
        </w:rPr>
      </w:pPr>
      <w:r w:rsidRPr="00F429F7">
        <w:rPr>
          <w:rFonts w:ascii="Quicksand-Bold" w:hAnsi="Quicksand-Bold" w:cs="Quicksand-Bold"/>
          <w:b/>
          <w:bCs/>
          <w:color w:val="000000" w:themeColor="text1"/>
          <w:sz w:val="18"/>
          <w:szCs w:val="18"/>
          <w:lang w:val="en-US"/>
        </w:rPr>
        <w:t>Relevant qualifications:</w:t>
      </w:r>
    </w:p>
    <w:p w14:paraId="2849195A" w14:textId="77777777" w:rsidR="00F429F7" w:rsidRPr="009378BD" w:rsidRDefault="00F429F7" w:rsidP="00F429F7">
      <w:pPr>
        <w:pStyle w:val="ListParagraph"/>
        <w:numPr>
          <w:ilvl w:val="0"/>
          <w:numId w:val="17"/>
        </w:numPr>
        <w:suppressAutoHyphens/>
        <w:autoSpaceDE w:val="0"/>
        <w:autoSpaceDN w:val="0"/>
        <w:adjustRightInd w:val="0"/>
        <w:spacing w:after="227" w:line="240" w:lineRule="atLeast"/>
        <w:textAlignment w:val="center"/>
        <w:rPr>
          <w:rFonts w:ascii="Quicksand-Regular" w:hAnsi="Quicksand-Regular" w:cs="Quicksand-Regular"/>
          <w:color w:val="000000" w:themeColor="text1"/>
          <w:sz w:val="18"/>
          <w:szCs w:val="18"/>
          <w:lang w:val="en-US"/>
        </w:rPr>
      </w:pPr>
      <w:r w:rsidRPr="009378BD">
        <w:rPr>
          <w:rFonts w:ascii="Quicksand-Regular" w:hAnsi="Quicksand-Regular" w:cs="Quicksand-Regular"/>
          <w:color w:val="000000" w:themeColor="text1"/>
          <w:sz w:val="18"/>
          <w:szCs w:val="18"/>
          <w:lang w:val="en-US"/>
        </w:rPr>
        <w:t xml:space="preserve">Master of Social Science (Urban Policy &amp; Planning), RMIT University </w:t>
      </w:r>
    </w:p>
    <w:p w14:paraId="175E6026" w14:textId="77777777" w:rsidR="00F429F7" w:rsidRPr="00F429F7" w:rsidRDefault="00F429F7" w:rsidP="00F429F7">
      <w:pPr>
        <w:suppressAutoHyphens/>
        <w:autoSpaceDE w:val="0"/>
        <w:autoSpaceDN w:val="0"/>
        <w:adjustRightInd w:val="0"/>
        <w:spacing w:after="113" w:line="260" w:lineRule="atLeast"/>
        <w:textAlignment w:val="center"/>
        <w:rPr>
          <w:rFonts w:ascii="Quicksand-Bold" w:hAnsi="Quicksand-Bold" w:cs="Quicksand-Bold"/>
          <w:b/>
          <w:bCs/>
          <w:color w:val="000000" w:themeColor="text1"/>
          <w:sz w:val="24"/>
          <w:szCs w:val="24"/>
          <w:lang w:val="en-US"/>
        </w:rPr>
      </w:pPr>
      <w:r w:rsidRPr="00F429F7">
        <w:rPr>
          <w:rFonts w:ascii="Quicksand-Bold" w:hAnsi="Quicksand-Bold" w:cs="Quicksand-Bold"/>
          <w:b/>
          <w:bCs/>
          <w:color w:val="000000" w:themeColor="text1"/>
          <w:sz w:val="24"/>
          <w:szCs w:val="24"/>
          <w:lang w:val="en-US"/>
        </w:rPr>
        <w:t>RUTH DEARNLEY - DEPUTY CHAIR</w:t>
      </w:r>
    </w:p>
    <w:p w14:paraId="1A9B4C1A" w14:textId="5A3C024E" w:rsidR="00F429F7" w:rsidRPr="00F429F7" w:rsidRDefault="00F429F7" w:rsidP="00F429F7">
      <w:pPr>
        <w:suppressAutoHyphens/>
        <w:autoSpaceDE w:val="0"/>
        <w:autoSpaceDN w:val="0"/>
        <w:adjustRightInd w:val="0"/>
        <w:spacing w:after="227" w:line="240" w:lineRule="atLeast"/>
        <w:textAlignment w:val="center"/>
        <w:rPr>
          <w:rFonts w:ascii="Quicksand-Regular" w:hAnsi="Quicksand-Regular" w:cs="Quicksand-Regular"/>
          <w:color w:val="000000" w:themeColor="text1"/>
          <w:sz w:val="18"/>
          <w:szCs w:val="18"/>
          <w:lang w:val="en-US"/>
        </w:rPr>
      </w:pPr>
      <w:r w:rsidRPr="00F429F7">
        <w:rPr>
          <w:rFonts w:ascii="Quicksand-Regular" w:hAnsi="Quicksand-Regular" w:cs="Quicksand-Regular"/>
          <w:color w:val="000000" w:themeColor="text1"/>
          <w:sz w:val="18"/>
          <w:szCs w:val="18"/>
          <w:lang w:val="en-US"/>
        </w:rPr>
        <w:t>Ruth is an experienced not-for-profit leader and social change strategist. She</w:t>
      </w:r>
      <w:r w:rsidRPr="00F429F7">
        <w:rPr>
          <w:rFonts w:ascii="Quicksand-Regular" w:hAnsi="Quicksand-Regular" w:cs="Quicksand-Regular"/>
          <w:color w:val="000000" w:themeColor="text1"/>
          <w:spacing w:val="2"/>
          <w:sz w:val="18"/>
          <w:szCs w:val="18"/>
          <w:lang w:val="en-US"/>
        </w:rPr>
        <w:t xml:space="preserve"> is currently the part-time Chief Executive Officer of Birth for </w:t>
      </w:r>
      <w:r w:rsidRPr="00F429F7">
        <w:rPr>
          <w:rFonts w:ascii="Quicksand-Regular" w:hAnsi="Quicksand-Regular" w:cs="Quicksand-Regular"/>
          <w:color w:val="000000" w:themeColor="text1"/>
          <w:sz w:val="18"/>
          <w:szCs w:val="18"/>
          <w:lang w:val="en-US"/>
        </w:rPr>
        <w:t>Humankind and the Founder and Principal Consultant of Influence Global – a collaborative social change consultancy. W</w:t>
      </w:r>
      <w:r w:rsidRPr="00F429F7">
        <w:rPr>
          <w:rFonts w:ascii="Quicksand-Regular" w:hAnsi="Quicksand-Regular" w:cs="Quicksand-Regular"/>
          <w:color w:val="000000" w:themeColor="text1"/>
          <w:spacing w:val="-3"/>
          <w:sz w:val="18"/>
          <w:szCs w:val="18"/>
          <w:lang w:val="en-US"/>
        </w:rPr>
        <w:t>ith academic qualification in social anthropology, she is passionate</w:t>
      </w:r>
      <w:r w:rsidRPr="00F429F7">
        <w:rPr>
          <w:rFonts w:ascii="Quicksand-Regular" w:hAnsi="Quicksand-Regular" w:cs="Quicksand-Regular"/>
          <w:color w:val="000000" w:themeColor="text1"/>
          <w:sz w:val="18"/>
          <w:szCs w:val="18"/>
          <w:lang w:val="en-US"/>
        </w:rPr>
        <w:t xml:space="preserve"> </w:t>
      </w:r>
      <w:r w:rsidRPr="00F429F7">
        <w:rPr>
          <w:rFonts w:ascii="Quicksand-Regular" w:hAnsi="Quicksand-Regular" w:cs="Quicksand-Regular"/>
          <w:color w:val="000000" w:themeColor="text1"/>
          <w:spacing w:val="4"/>
          <w:sz w:val="18"/>
          <w:szCs w:val="18"/>
          <w:lang w:val="en-US"/>
        </w:rPr>
        <w:t>about understanding how change</w:t>
      </w:r>
      <w:r w:rsidRPr="009378BD">
        <w:rPr>
          <w:rFonts w:ascii="Quicksand-Regular" w:hAnsi="Quicksand-Regular" w:cs="Quicksand-Regular"/>
          <w:color w:val="000000" w:themeColor="text1"/>
          <w:spacing w:val="4"/>
          <w:sz w:val="18"/>
          <w:szCs w:val="18"/>
          <w:lang w:val="en-US"/>
        </w:rPr>
        <w:t xml:space="preserve"> </w:t>
      </w:r>
      <w:r w:rsidRPr="00F429F7">
        <w:rPr>
          <w:rFonts w:ascii="Quicksand-Regular" w:hAnsi="Quicksand-Regular" w:cs="Quicksand-Regular"/>
          <w:color w:val="000000" w:themeColor="text1"/>
          <w:spacing w:val="4"/>
          <w:sz w:val="18"/>
          <w:szCs w:val="18"/>
          <w:lang w:val="en-US"/>
        </w:rPr>
        <w:t>happens. Ruth is also C</w:t>
      </w:r>
      <w:r w:rsidRPr="00F429F7">
        <w:rPr>
          <w:rFonts w:ascii="Quicksand-Regular" w:hAnsi="Quicksand-Regular" w:cs="Quicksand-Regular"/>
          <w:color w:val="000000" w:themeColor="text1"/>
          <w:spacing w:val="3"/>
          <w:sz w:val="18"/>
          <w:szCs w:val="18"/>
          <w:lang w:val="en-US"/>
        </w:rPr>
        <w:t xml:space="preserve">hair of Be Slavery Free, a member of the Australian Institute of </w:t>
      </w:r>
      <w:proofErr w:type="gramStart"/>
      <w:r w:rsidRPr="00F429F7">
        <w:rPr>
          <w:rFonts w:ascii="Quicksand-Regular" w:hAnsi="Quicksand-Regular" w:cs="Quicksand-Regular"/>
          <w:color w:val="000000" w:themeColor="text1"/>
          <w:spacing w:val="3"/>
          <w:sz w:val="18"/>
          <w:szCs w:val="18"/>
          <w:lang w:val="en-US"/>
        </w:rPr>
        <w:t xml:space="preserve">Company </w:t>
      </w:r>
      <w:r w:rsidRPr="009378BD">
        <w:rPr>
          <w:rFonts w:ascii="Quicksand-Regular" w:hAnsi="Quicksand-Regular" w:cs="Quicksand-Regular"/>
          <w:color w:val="000000" w:themeColor="text1"/>
          <w:spacing w:val="-4"/>
          <w:sz w:val="18"/>
          <w:szCs w:val="18"/>
          <w:lang w:val="en-US"/>
        </w:rPr>
        <w:t xml:space="preserve"> </w:t>
      </w:r>
      <w:r w:rsidRPr="00F429F7">
        <w:rPr>
          <w:rFonts w:ascii="Quicksand-Regular" w:hAnsi="Quicksand-Regular" w:cs="Quicksand-Regular"/>
          <w:color w:val="000000" w:themeColor="text1"/>
          <w:sz w:val="18"/>
          <w:szCs w:val="18"/>
          <w:lang w:val="en-US"/>
        </w:rPr>
        <w:t>Directors</w:t>
      </w:r>
      <w:proofErr w:type="gramEnd"/>
      <w:r w:rsidRPr="00F429F7">
        <w:rPr>
          <w:rFonts w:ascii="Quicksand-Regular" w:hAnsi="Quicksand-Regular" w:cs="Quicksand-Regular"/>
          <w:color w:val="000000" w:themeColor="text1"/>
          <w:sz w:val="18"/>
          <w:szCs w:val="18"/>
          <w:lang w:val="en-US"/>
        </w:rPr>
        <w:t xml:space="preserve"> (2016-present) and Women on Boards (2017-present) and a member of the Melbourne Women’s Fund.</w:t>
      </w:r>
    </w:p>
    <w:p w14:paraId="52C3410F" w14:textId="77777777" w:rsidR="00F429F7" w:rsidRPr="00F429F7" w:rsidRDefault="00F429F7" w:rsidP="00F429F7">
      <w:pPr>
        <w:suppressAutoHyphens/>
        <w:autoSpaceDE w:val="0"/>
        <w:autoSpaceDN w:val="0"/>
        <w:adjustRightInd w:val="0"/>
        <w:spacing w:after="227" w:line="240" w:lineRule="atLeast"/>
        <w:textAlignment w:val="center"/>
        <w:rPr>
          <w:rFonts w:ascii="Quicksand-Regular" w:hAnsi="Quicksand-Regular" w:cs="Quicksand-Regular"/>
          <w:color w:val="000000" w:themeColor="text1"/>
          <w:sz w:val="18"/>
          <w:szCs w:val="18"/>
          <w:lang w:val="en-US"/>
        </w:rPr>
      </w:pPr>
      <w:r w:rsidRPr="00F429F7">
        <w:rPr>
          <w:rFonts w:ascii="Quicksand-Bold" w:hAnsi="Quicksand-Bold" w:cs="Quicksand-Bold"/>
          <w:b/>
          <w:bCs/>
          <w:color w:val="000000" w:themeColor="text1"/>
          <w:sz w:val="18"/>
          <w:szCs w:val="18"/>
          <w:lang w:val="en-US"/>
        </w:rPr>
        <w:t>Relevant qualifications:</w:t>
      </w:r>
    </w:p>
    <w:p w14:paraId="27A3BE75" w14:textId="4B31636B" w:rsidR="00F429F7" w:rsidRPr="009378BD" w:rsidRDefault="00F429F7" w:rsidP="00F429F7">
      <w:pPr>
        <w:pStyle w:val="ListParagraph"/>
        <w:numPr>
          <w:ilvl w:val="0"/>
          <w:numId w:val="15"/>
        </w:numPr>
        <w:suppressAutoHyphens/>
        <w:autoSpaceDE w:val="0"/>
        <w:autoSpaceDN w:val="0"/>
        <w:adjustRightInd w:val="0"/>
        <w:spacing w:afterLines="80" w:after="192" w:line="240" w:lineRule="atLeast"/>
        <w:textAlignment w:val="center"/>
        <w:rPr>
          <w:rFonts w:ascii="Quicksand-Regular" w:hAnsi="Quicksand-Regular" w:cs="Quicksand-Regular"/>
          <w:color w:val="000000" w:themeColor="text1"/>
          <w:sz w:val="18"/>
          <w:szCs w:val="18"/>
          <w:lang w:val="en-US"/>
        </w:rPr>
      </w:pPr>
      <w:r w:rsidRPr="009378BD">
        <w:rPr>
          <w:rFonts w:ascii="Quicksand-Regular" w:hAnsi="Quicksand-Regular" w:cs="Quicksand-Regular"/>
          <w:color w:val="000000" w:themeColor="text1"/>
          <w:sz w:val="18"/>
          <w:szCs w:val="18"/>
          <w:lang w:val="en-US"/>
        </w:rPr>
        <w:t>Advanced Not-for-Profit Governance, Australian Institute of Company Directors</w:t>
      </w:r>
    </w:p>
    <w:p w14:paraId="4FCE5875" w14:textId="40BFEE17" w:rsidR="00F429F7" w:rsidRPr="009378BD" w:rsidRDefault="00F429F7" w:rsidP="00F429F7">
      <w:pPr>
        <w:pStyle w:val="ListParagraph"/>
        <w:numPr>
          <w:ilvl w:val="0"/>
          <w:numId w:val="15"/>
        </w:numPr>
        <w:suppressAutoHyphens/>
        <w:autoSpaceDE w:val="0"/>
        <w:autoSpaceDN w:val="0"/>
        <w:adjustRightInd w:val="0"/>
        <w:spacing w:afterLines="80" w:after="192" w:line="240" w:lineRule="atLeast"/>
        <w:textAlignment w:val="center"/>
        <w:rPr>
          <w:rFonts w:ascii="Quicksand-Regular" w:hAnsi="Quicksand-Regular" w:cs="Quicksand-Regular"/>
          <w:color w:val="000000" w:themeColor="text1"/>
          <w:sz w:val="18"/>
          <w:szCs w:val="18"/>
          <w:lang w:val="en-US"/>
        </w:rPr>
      </w:pPr>
      <w:r w:rsidRPr="009378BD">
        <w:rPr>
          <w:rFonts w:ascii="Quicksand-Regular" w:hAnsi="Quicksand-Regular" w:cs="Quicksand-Regular"/>
          <w:color w:val="000000" w:themeColor="text1"/>
          <w:sz w:val="18"/>
          <w:szCs w:val="18"/>
          <w:lang w:val="en-US"/>
        </w:rPr>
        <w:t>The influence of climate change on Board strategy, Australian Institute of Company Directors</w:t>
      </w:r>
    </w:p>
    <w:p w14:paraId="3A24650F" w14:textId="77777777" w:rsidR="00F429F7" w:rsidRPr="009378BD" w:rsidRDefault="00F429F7" w:rsidP="00F429F7">
      <w:pPr>
        <w:pStyle w:val="ListParagraph"/>
        <w:numPr>
          <w:ilvl w:val="0"/>
          <w:numId w:val="15"/>
        </w:numPr>
        <w:suppressAutoHyphens/>
        <w:autoSpaceDE w:val="0"/>
        <w:autoSpaceDN w:val="0"/>
        <w:adjustRightInd w:val="0"/>
        <w:spacing w:afterLines="80" w:after="192" w:line="240" w:lineRule="atLeast"/>
        <w:textAlignment w:val="center"/>
        <w:rPr>
          <w:rFonts w:ascii="Quicksand-Regular" w:hAnsi="Quicksand-Regular" w:cs="Quicksand-Regular"/>
          <w:color w:val="000000" w:themeColor="text1"/>
          <w:sz w:val="18"/>
          <w:szCs w:val="18"/>
          <w:lang w:val="en-US"/>
        </w:rPr>
      </w:pPr>
      <w:r w:rsidRPr="009378BD">
        <w:rPr>
          <w:rFonts w:ascii="Quicksand-Regular" w:hAnsi="Quicksand-Regular" w:cs="Quicksand-Regular"/>
          <w:color w:val="000000" w:themeColor="text1"/>
          <w:sz w:val="18"/>
          <w:szCs w:val="18"/>
          <w:lang w:val="en-US"/>
        </w:rPr>
        <w:t xml:space="preserve">Business leadership </w:t>
      </w:r>
      <w:proofErr w:type="spellStart"/>
      <w:r w:rsidRPr="009378BD">
        <w:rPr>
          <w:rFonts w:ascii="Quicksand-Regular" w:hAnsi="Quicksand-Regular" w:cs="Quicksand-Regular"/>
          <w:color w:val="000000" w:themeColor="text1"/>
          <w:sz w:val="18"/>
          <w:szCs w:val="18"/>
          <w:lang w:val="en-US"/>
        </w:rPr>
        <w:t>programme</w:t>
      </w:r>
      <w:proofErr w:type="spellEnd"/>
      <w:r w:rsidRPr="009378BD">
        <w:rPr>
          <w:rFonts w:ascii="Quicksand-Regular" w:hAnsi="Quicksand-Regular" w:cs="Quicksand-Regular"/>
          <w:color w:val="000000" w:themeColor="text1"/>
          <w:sz w:val="18"/>
          <w:szCs w:val="18"/>
          <w:lang w:val="en-US"/>
        </w:rPr>
        <w:t>, The Growth Project</w:t>
      </w:r>
    </w:p>
    <w:p w14:paraId="2145C126" w14:textId="1E1DC99D" w:rsidR="00F429F7" w:rsidRPr="009378BD" w:rsidRDefault="00F429F7" w:rsidP="00F429F7">
      <w:pPr>
        <w:pStyle w:val="ListParagraph"/>
        <w:numPr>
          <w:ilvl w:val="0"/>
          <w:numId w:val="15"/>
        </w:numPr>
        <w:suppressAutoHyphens/>
        <w:autoSpaceDE w:val="0"/>
        <w:autoSpaceDN w:val="0"/>
        <w:adjustRightInd w:val="0"/>
        <w:spacing w:afterLines="80" w:after="192" w:line="240" w:lineRule="atLeast"/>
        <w:textAlignment w:val="center"/>
        <w:rPr>
          <w:rFonts w:ascii="Quicksand-Regular" w:hAnsi="Quicksand-Regular" w:cs="Quicksand-Regular"/>
          <w:color w:val="000000" w:themeColor="text1"/>
          <w:sz w:val="18"/>
          <w:szCs w:val="18"/>
          <w:lang w:val="en-US"/>
        </w:rPr>
      </w:pPr>
      <w:r w:rsidRPr="009378BD">
        <w:rPr>
          <w:rFonts w:ascii="Quicksand-Regular" w:hAnsi="Quicksand-Regular" w:cs="Quicksand-Regular"/>
          <w:color w:val="000000" w:themeColor="text1"/>
          <w:sz w:val="18"/>
          <w:szCs w:val="18"/>
          <w:lang w:val="en-US"/>
        </w:rPr>
        <w:t xml:space="preserve">Social Return on Investment (SROI) </w:t>
      </w:r>
      <w:proofErr w:type="spellStart"/>
      <w:r w:rsidRPr="009378BD">
        <w:rPr>
          <w:rFonts w:ascii="Quicksand-Regular" w:hAnsi="Quicksand-Regular" w:cs="Quicksand-Regular"/>
          <w:color w:val="000000" w:themeColor="text1"/>
          <w:sz w:val="18"/>
          <w:szCs w:val="18"/>
          <w:lang w:val="en-US"/>
        </w:rPr>
        <w:t>practitionertraining</w:t>
      </w:r>
      <w:proofErr w:type="spellEnd"/>
      <w:r w:rsidRPr="009378BD">
        <w:rPr>
          <w:rFonts w:ascii="Quicksand-Regular" w:hAnsi="Quicksand-Regular" w:cs="Quicksand-Regular"/>
          <w:color w:val="000000" w:themeColor="text1"/>
          <w:sz w:val="18"/>
          <w:szCs w:val="18"/>
          <w:lang w:val="en-US"/>
        </w:rPr>
        <w:t>, Social Ventures Australia</w:t>
      </w:r>
    </w:p>
    <w:p w14:paraId="6BC7FC00" w14:textId="77777777" w:rsidR="00F429F7" w:rsidRPr="009378BD" w:rsidRDefault="00F429F7" w:rsidP="00F429F7">
      <w:pPr>
        <w:pStyle w:val="ListParagraph"/>
        <w:numPr>
          <w:ilvl w:val="0"/>
          <w:numId w:val="15"/>
        </w:numPr>
        <w:suppressAutoHyphens/>
        <w:autoSpaceDE w:val="0"/>
        <w:autoSpaceDN w:val="0"/>
        <w:adjustRightInd w:val="0"/>
        <w:spacing w:afterLines="80" w:after="192" w:line="240" w:lineRule="atLeast"/>
        <w:ind w:left="714" w:hanging="357"/>
        <w:textAlignment w:val="center"/>
        <w:rPr>
          <w:rFonts w:ascii="Quicksand-Regular" w:hAnsi="Quicksand-Regular" w:cs="Quicksand-Regular"/>
          <w:color w:val="000000" w:themeColor="text1"/>
          <w:sz w:val="18"/>
          <w:szCs w:val="18"/>
          <w:lang w:val="en-US"/>
        </w:rPr>
      </w:pPr>
      <w:r w:rsidRPr="009378BD">
        <w:rPr>
          <w:rFonts w:ascii="Quicksand-Regular" w:hAnsi="Quicksand-Regular" w:cs="Quicksand-Regular"/>
          <w:color w:val="000000" w:themeColor="text1"/>
          <w:sz w:val="18"/>
          <w:szCs w:val="18"/>
          <w:lang w:val="en-US"/>
        </w:rPr>
        <w:t>Master of Arts, Anthropology of Development and Social Transformation, University of Sussex, UK</w:t>
      </w:r>
    </w:p>
    <w:p w14:paraId="220D249C" w14:textId="0E56DE5B" w:rsidR="00F429F7" w:rsidRPr="009378BD" w:rsidRDefault="00F429F7" w:rsidP="00F429F7">
      <w:pPr>
        <w:pStyle w:val="ListParagraph"/>
        <w:numPr>
          <w:ilvl w:val="0"/>
          <w:numId w:val="15"/>
        </w:numPr>
        <w:suppressAutoHyphens/>
        <w:autoSpaceDE w:val="0"/>
        <w:autoSpaceDN w:val="0"/>
        <w:adjustRightInd w:val="0"/>
        <w:spacing w:afterLines="80" w:after="192" w:line="240" w:lineRule="atLeast"/>
        <w:ind w:left="714" w:hanging="357"/>
        <w:textAlignment w:val="center"/>
        <w:rPr>
          <w:rFonts w:ascii="Quicksand-Regular" w:hAnsi="Quicksand-Regular" w:cs="Quicksand-Regular"/>
          <w:color w:val="000000" w:themeColor="text1"/>
          <w:sz w:val="18"/>
          <w:szCs w:val="18"/>
          <w:lang w:val="en-US"/>
        </w:rPr>
      </w:pPr>
      <w:r w:rsidRPr="009378BD">
        <w:rPr>
          <w:rFonts w:ascii="Quicksand-Regular" w:hAnsi="Quicksand-Regular" w:cs="Quicksand-Regular"/>
          <w:color w:val="000000" w:themeColor="text1"/>
          <w:sz w:val="18"/>
          <w:szCs w:val="18"/>
        </w:rPr>
        <w:t xml:space="preserve">Bachelor of Arts (Honours), Geography and Sociology, </w:t>
      </w:r>
      <w:proofErr w:type="spellStart"/>
      <w:r w:rsidRPr="009378BD">
        <w:rPr>
          <w:rFonts w:ascii="Quicksand-Regular" w:hAnsi="Quicksand-Regular" w:cs="Quicksand-Regular"/>
          <w:color w:val="000000" w:themeColor="text1"/>
          <w:sz w:val="18"/>
          <w:szCs w:val="18"/>
        </w:rPr>
        <w:t>Keele</w:t>
      </w:r>
      <w:proofErr w:type="spellEnd"/>
      <w:r w:rsidRPr="009378BD">
        <w:rPr>
          <w:rFonts w:ascii="Quicksand-Regular" w:hAnsi="Quicksand-Regular" w:cs="Quicksand-Regular"/>
          <w:color w:val="000000" w:themeColor="text1"/>
          <w:sz w:val="18"/>
          <w:szCs w:val="18"/>
        </w:rPr>
        <w:t xml:space="preserve"> University, UK</w:t>
      </w:r>
    </w:p>
    <w:p w14:paraId="766DA617" w14:textId="77777777" w:rsidR="00F429F7" w:rsidRPr="009378BD" w:rsidRDefault="00F429F7" w:rsidP="00F429F7">
      <w:pPr>
        <w:pStyle w:val="h3"/>
        <w:rPr>
          <w:color w:val="000000" w:themeColor="text1"/>
        </w:rPr>
      </w:pPr>
    </w:p>
    <w:p w14:paraId="6789AC1A" w14:textId="77777777" w:rsidR="00F429F7" w:rsidRPr="009378BD" w:rsidRDefault="00F429F7" w:rsidP="00F429F7">
      <w:pPr>
        <w:pStyle w:val="h3"/>
        <w:rPr>
          <w:color w:val="000000" w:themeColor="text1"/>
        </w:rPr>
      </w:pPr>
      <w:r w:rsidRPr="009378BD">
        <w:rPr>
          <w:color w:val="000000" w:themeColor="text1"/>
        </w:rPr>
        <w:t>NIVA SIVAKUMAR – SECRETARY</w:t>
      </w:r>
    </w:p>
    <w:p w14:paraId="279C4314" w14:textId="6D98E290" w:rsidR="00F429F7" w:rsidRPr="009378BD" w:rsidRDefault="00F429F7" w:rsidP="00F429F7">
      <w:pPr>
        <w:pStyle w:val="BODY"/>
        <w:rPr>
          <w:color w:val="000000" w:themeColor="text1"/>
        </w:rPr>
      </w:pPr>
      <w:proofErr w:type="spellStart"/>
      <w:r w:rsidRPr="009378BD">
        <w:rPr>
          <w:color w:val="000000" w:themeColor="text1"/>
          <w:spacing w:val="-3"/>
        </w:rPr>
        <w:t>Niva</w:t>
      </w:r>
      <w:proofErr w:type="spellEnd"/>
      <w:r w:rsidRPr="009378BD">
        <w:rPr>
          <w:color w:val="000000" w:themeColor="text1"/>
          <w:spacing w:val="-3"/>
        </w:rPr>
        <w:t xml:space="preserve"> is an experienced corporate lawyer and company secretary. She is currently </w:t>
      </w:r>
      <w:r w:rsidRPr="009378BD">
        <w:rPr>
          <w:color w:val="000000" w:themeColor="text1"/>
        </w:rPr>
        <w:t xml:space="preserve">senior legal counsel and joint company secretary at an ASX and Nasdaq listed company. She brings to the Board her experience in managing legal risks and </w:t>
      </w:r>
      <w:r w:rsidRPr="009378BD">
        <w:rPr>
          <w:color w:val="000000" w:themeColor="text1"/>
          <w:spacing w:val="2"/>
        </w:rPr>
        <w:t xml:space="preserve">facilitating good governance practices. </w:t>
      </w:r>
      <w:proofErr w:type="spellStart"/>
      <w:r w:rsidRPr="009378BD">
        <w:rPr>
          <w:color w:val="000000" w:themeColor="text1"/>
          <w:spacing w:val="2"/>
        </w:rPr>
        <w:t>Niva</w:t>
      </w:r>
      <w:proofErr w:type="spellEnd"/>
      <w:r w:rsidRPr="009378BD">
        <w:rPr>
          <w:color w:val="000000" w:themeColor="text1"/>
          <w:spacing w:val="2"/>
        </w:rPr>
        <w:t xml:space="preserve"> was included in The Legal 500’s </w:t>
      </w:r>
      <w:r w:rsidRPr="009378BD">
        <w:rPr>
          <w:color w:val="000000" w:themeColor="text1"/>
        </w:rPr>
        <w:t>Guide to Australia’s Rising Stars 2019.</w:t>
      </w:r>
    </w:p>
    <w:p w14:paraId="30C623BE" w14:textId="77777777" w:rsidR="00F429F7" w:rsidRPr="009378BD" w:rsidRDefault="00F429F7" w:rsidP="00F429F7">
      <w:pPr>
        <w:pStyle w:val="BODY"/>
        <w:rPr>
          <w:color w:val="000000" w:themeColor="text1"/>
        </w:rPr>
      </w:pPr>
      <w:r w:rsidRPr="009378BD">
        <w:rPr>
          <w:rFonts w:ascii="Quicksand-Bold" w:hAnsi="Quicksand-Bold" w:cs="Quicksand-Bold"/>
          <w:b/>
          <w:bCs/>
          <w:color w:val="000000" w:themeColor="text1"/>
        </w:rPr>
        <w:t>Relevant qualifications:</w:t>
      </w:r>
    </w:p>
    <w:p w14:paraId="3C5602D2" w14:textId="77777777" w:rsidR="00F429F7" w:rsidRPr="009378BD" w:rsidRDefault="00F429F7" w:rsidP="00F429F7">
      <w:pPr>
        <w:pStyle w:val="BulletsCream"/>
        <w:numPr>
          <w:ilvl w:val="0"/>
          <w:numId w:val="16"/>
        </w:numPr>
        <w:spacing w:after="170"/>
        <w:rPr>
          <w:color w:val="000000" w:themeColor="text1"/>
        </w:rPr>
      </w:pPr>
      <w:r w:rsidRPr="009378BD">
        <w:rPr>
          <w:color w:val="000000" w:themeColor="text1"/>
        </w:rPr>
        <w:t>Bachelor of Law, University of Melbourne</w:t>
      </w:r>
    </w:p>
    <w:p w14:paraId="20B98F33" w14:textId="6B46A5E0" w:rsidR="00F429F7" w:rsidRPr="009378BD" w:rsidRDefault="00F429F7" w:rsidP="00F429F7">
      <w:pPr>
        <w:pStyle w:val="ListParagraph"/>
        <w:numPr>
          <w:ilvl w:val="0"/>
          <w:numId w:val="16"/>
        </w:numPr>
        <w:suppressAutoHyphens/>
        <w:autoSpaceDE w:val="0"/>
        <w:autoSpaceDN w:val="0"/>
        <w:adjustRightInd w:val="0"/>
        <w:spacing w:afterLines="80" w:after="192" w:line="240" w:lineRule="atLeast"/>
        <w:textAlignment w:val="center"/>
        <w:rPr>
          <w:rFonts w:ascii="Quicksand-Regular" w:hAnsi="Quicksand-Regular" w:cs="Quicksand-Regular"/>
          <w:color w:val="000000" w:themeColor="text1"/>
          <w:sz w:val="18"/>
          <w:szCs w:val="18"/>
          <w:lang w:val="en-US"/>
        </w:rPr>
      </w:pPr>
      <w:r w:rsidRPr="009378BD">
        <w:rPr>
          <w:color w:val="000000" w:themeColor="text1"/>
          <w:sz w:val="18"/>
          <w:szCs w:val="18"/>
        </w:rPr>
        <w:t>Bachelor of Commerce (Accounting), University of Melbourne</w:t>
      </w:r>
    </w:p>
    <w:p w14:paraId="5413A0EF" w14:textId="77777777" w:rsidR="009378BD" w:rsidRPr="009378BD" w:rsidRDefault="009378BD" w:rsidP="00F429F7">
      <w:pPr>
        <w:pStyle w:val="h3"/>
        <w:rPr>
          <w:color w:val="000000" w:themeColor="text1"/>
        </w:rPr>
      </w:pPr>
    </w:p>
    <w:p w14:paraId="4EDA916D" w14:textId="3C6399E4" w:rsidR="00F429F7" w:rsidRPr="009378BD" w:rsidRDefault="00F429F7" w:rsidP="00F429F7">
      <w:pPr>
        <w:pStyle w:val="h3"/>
        <w:rPr>
          <w:color w:val="000000" w:themeColor="text1"/>
        </w:rPr>
      </w:pPr>
      <w:r w:rsidRPr="009378BD">
        <w:rPr>
          <w:color w:val="000000" w:themeColor="text1"/>
        </w:rPr>
        <w:t>AMARJIT SAINI – TREASURER</w:t>
      </w:r>
    </w:p>
    <w:p w14:paraId="3209EDBF" w14:textId="1D38A7EC" w:rsidR="00F429F7" w:rsidRPr="009378BD" w:rsidRDefault="00F429F7" w:rsidP="00F429F7">
      <w:pPr>
        <w:pStyle w:val="BODY"/>
        <w:rPr>
          <w:color w:val="000000" w:themeColor="text1"/>
        </w:rPr>
      </w:pPr>
      <w:r w:rsidRPr="009378BD">
        <w:rPr>
          <w:color w:val="000000" w:themeColor="text1"/>
        </w:rPr>
        <w:t xml:space="preserve">Amarjit is a Certified </w:t>
      </w:r>
      <w:proofErr w:type="spellStart"/>
      <w:r w:rsidRPr="009378BD">
        <w:rPr>
          <w:color w:val="000000" w:themeColor="text1"/>
        </w:rPr>
        <w:t>Practising</w:t>
      </w:r>
      <w:proofErr w:type="spellEnd"/>
      <w:r w:rsidRPr="009378BD">
        <w:rPr>
          <w:color w:val="000000" w:themeColor="text1"/>
        </w:rPr>
        <w:t xml:space="preserve"> Accountant (CPA) and Graduate of the Australian Institute of Company Directors (GAICD), with extensive experience working for not-for-profits, in particular the health industry. She has experience leading strategic planning, performance and financial management, together with management and lean qualifications. Intersectionality and breaking down gender stereotypes are very important to her.</w:t>
      </w:r>
    </w:p>
    <w:p w14:paraId="17EE9288" w14:textId="77777777" w:rsidR="009378BD" w:rsidRPr="009378BD" w:rsidRDefault="009378BD" w:rsidP="00F429F7">
      <w:pPr>
        <w:pStyle w:val="BODY"/>
        <w:rPr>
          <w:rFonts w:ascii="Quicksand-Bold" w:hAnsi="Quicksand-Bold" w:cs="Quicksand-Bold"/>
          <w:b/>
          <w:bCs/>
          <w:color w:val="000000" w:themeColor="text1"/>
        </w:rPr>
      </w:pPr>
    </w:p>
    <w:p w14:paraId="3CFA2B19" w14:textId="77777777" w:rsidR="009378BD" w:rsidRPr="009378BD" w:rsidRDefault="009378BD" w:rsidP="00F429F7">
      <w:pPr>
        <w:pStyle w:val="BODY"/>
        <w:rPr>
          <w:rFonts w:ascii="Quicksand-Bold" w:hAnsi="Quicksand-Bold" w:cs="Quicksand-Bold"/>
          <w:b/>
          <w:bCs/>
          <w:color w:val="000000" w:themeColor="text1"/>
        </w:rPr>
      </w:pPr>
    </w:p>
    <w:p w14:paraId="41F2887C" w14:textId="3678379C" w:rsidR="00F429F7" w:rsidRPr="009378BD" w:rsidRDefault="00F429F7" w:rsidP="00F429F7">
      <w:pPr>
        <w:pStyle w:val="BODY"/>
        <w:rPr>
          <w:color w:val="000000" w:themeColor="text1"/>
        </w:rPr>
      </w:pPr>
      <w:r w:rsidRPr="009378BD">
        <w:rPr>
          <w:rFonts w:ascii="Quicksand-Bold" w:hAnsi="Quicksand-Bold" w:cs="Quicksand-Bold"/>
          <w:b/>
          <w:bCs/>
          <w:color w:val="000000" w:themeColor="text1"/>
        </w:rPr>
        <w:lastRenderedPageBreak/>
        <w:t>Relevant qualifications:</w:t>
      </w:r>
    </w:p>
    <w:p w14:paraId="106ADD8F" w14:textId="77777777" w:rsidR="00F429F7" w:rsidRPr="009378BD" w:rsidRDefault="00F429F7" w:rsidP="00F429F7">
      <w:pPr>
        <w:pStyle w:val="BulletsCream"/>
        <w:numPr>
          <w:ilvl w:val="0"/>
          <w:numId w:val="18"/>
        </w:numPr>
        <w:spacing w:after="170"/>
        <w:rPr>
          <w:color w:val="000000" w:themeColor="text1"/>
        </w:rPr>
      </w:pPr>
      <w:r w:rsidRPr="009378BD">
        <w:rPr>
          <w:color w:val="000000" w:themeColor="text1"/>
        </w:rPr>
        <w:t>Bachelor of Business (Accountancy), RMIT University</w:t>
      </w:r>
    </w:p>
    <w:p w14:paraId="6EC268A0" w14:textId="77777777" w:rsidR="00F429F7" w:rsidRPr="009378BD" w:rsidRDefault="00F429F7" w:rsidP="00F429F7">
      <w:pPr>
        <w:pStyle w:val="BulletsCream"/>
        <w:numPr>
          <w:ilvl w:val="0"/>
          <w:numId w:val="18"/>
        </w:numPr>
        <w:spacing w:after="170"/>
        <w:rPr>
          <w:color w:val="000000" w:themeColor="text1"/>
        </w:rPr>
      </w:pPr>
      <w:r w:rsidRPr="009378BD">
        <w:rPr>
          <w:color w:val="000000" w:themeColor="text1"/>
        </w:rPr>
        <w:t>Certified Practicing Accountant</w:t>
      </w:r>
    </w:p>
    <w:p w14:paraId="39B47567" w14:textId="0FF4ECE3" w:rsidR="00F429F7" w:rsidRPr="009378BD" w:rsidRDefault="00F429F7" w:rsidP="00F429F7">
      <w:pPr>
        <w:pStyle w:val="ListParagraph"/>
        <w:numPr>
          <w:ilvl w:val="0"/>
          <w:numId w:val="18"/>
        </w:numPr>
        <w:suppressAutoHyphens/>
        <w:autoSpaceDE w:val="0"/>
        <w:autoSpaceDN w:val="0"/>
        <w:adjustRightInd w:val="0"/>
        <w:spacing w:afterLines="80" w:after="192" w:line="240" w:lineRule="atLeast"/>
        <w:textAlignment w:val="center"/>
        <w:rPr>
          <w:rFonts w:ascii="Quicksand-Regular" w:hAnsi="Quicksand-Regular" w:cs="Quicksand-Regular"/>
          <w:color w:val="000000" w:themeColor="text1"/>
          <w:sz w:val="18"/>
          <w:szCs w:val="18"/>
          <w:lang w:val="en-US"/>
        </w:rPr>
      </w:pPr>
      <w:r w:rsidRPr="009378BD">
        <w:rPr>
          <w:color w:val="000000" w:themeColor="text1"/>
          <w:sz w:val="18"/>
          <w:szCs w:val="18"/>
        </w:rPr>
        <w:t>Graduate of the Australian Institute of Company Directors</w:t>
      </w:r>
    </w:p>
    <w:p w14:paraId="423073F1" w14:textId="6844C356" w:rsidR="00F429F7" w:rsidRPr="009378BD" w:rsidRDefault="00F429F7" w:rsidP="00F429F7">
      <w:pPr>
        <w:suppressAutoHyphens/>
        <w:autoSpaceDE w:val="0"/>
        <w:autoSpaceDN w:val="0"/>
        <w:adjustRightInd w:val="0"/>
        <w:spacing w:afterLines="80" w:after="192" w:line="240" w:lineRule="atLeast"/>
        <w:textAlignment w:val="center"/>
        <w:rPr>
          <w:rFonts w:ascii="Quicksand-Regular" w:hAnsi="Quicksand-Regular" w:cs="Quicksand-Regular"/>
          <w:color w:val="000000" w:themeColor="text1"/>
          <w:sz w:val="18"/>
          <w:szCs w:val="18"/>
          <w:lang w:val="en-US"/>
        </w:rPr>
      </w:pPr>
    </w:p>
    <w:p w14:paraId="049B7C98" w14:textId="77777777" w:rsidR="00F429F7" w:rsidRPr="009378BD" w:rsidRDefault="00F429F7" w:rsidP="00F429F7">
      <w:pPr>
        <w:pStyle w:val="h3"/>
        <w:rPr>
          <w:color w:val="000000" w:themeColor="text1"/>
        </w:rPr>
      </w:pPr>
      <w:r w:rsidRPr="009378BD">
        <w:rPr>
          <w:color w:val="000000" w:themeColor="text1"/>
        </w:rPr>
        <w:t>AMANDA BRESNAN</w:t>
      </w:r>
    </w:p>
    <w:p w14:paraId="5C077F20" w14:textId="76B8921F" w:rsidR="00F429F7" w:rsidRPr="009378BD" w:rsidRDefault="00F429F7" w:rsidP="00F429F7">
      <w:pPr>
        <w:pStyle w:val="BODY"/>
        <w:rPr>
          <w:color w:val="000000" w:themeColor="text1"/>
        </w:rPr>
      </w:pPr>
      <w:r w:rsidRPr="009378BD">
        <w:rPr>
          <w:color w:val="000000" w:themeColor="text1"/>
          <w:spacing w:val="4"/>
        </w:rPr>
        <w:t xml:space="preserve">Amanda Bresnan has over 15 years of experience working with the </w:t>
      </w:r>
      <w:r w:rsidRPr="009378BD">
        <w:rPr>
          <w:color w:val="000000" w:themeColor="text1"/>
        </w:rPr>
        <w:t xml:space="preserve">not-for-profit sector. Amanda is currently the Interim CEO for Permanent </w:t>
      </w:r>
      <w:r w:rsidRPr="009378BD">
        <w:rPr>
          <w:color w:val="000000" w:themeColor="text1"/>
          <w:spacing w:val="-3"/>
        </w:rPr>
        <w:t xml:space="preserve">Care and Adoptive Families, and previous roles include CEO of the Australasian </w:t>
      </w:r>
      <w:r w:rsidRPr="009378BD">
        <w:rPr>
          <w:color w:val="000000" w:themeColor="text1"/>
        </w:rPr>
        <w:t>As</w:t>
      </w:r>
      <w:r w:rsidRPr="009378BD">
        <w:rPr>
          <w:color w:val="000000" w:themeColor="text1"/>
          <w:spacing w:val="3"/>
        </w:rPr>
        <w:t xml:space="preserve">sociation of Nuclear Medicine Specialists, Manager of Strategy at </w:t>
      </w:r>
      <w:proofErr w:type="spellStart"/>
      <w:r w:rsidRPr="009378BD">
        <w:rPr>
          <w:color w:val="000000" w:themeColor="text1"/>
          <w:spacing w:val="3"/>
        </w:rPr>
        <w:t>Djirra</w:t>
      </w:r>
      <w:proofErr w:type="spellEnd"/>
      <w:r w:rsidRPr="009378BD">
        <w:rPr>
          <w:color w:val="000000" w:themeColor="text1"/>
        </w:rPr>
        <w:t xml:space="preserve"> and CEO of Community Mental Health Australia. From October 2008 to 2012, </w:t>
      </w:r>
      <w:r w:rsidRPr="009378BD">
        <w:rPr>
          <w:color w:val="000000" w:themeColor="text1"/>
          <w:spacing w:val="3"/>
        </w:rPr>
        <w:t xml:space="preserve">Amanda was a Member of Parliament in the ACT Legislative Assembly for the ACT Greens. Amanda is a Director of the Australian Injecting and Illicit </w:t>
      </w:r>
      <w:r w:rsidRPr="009378BD">
        <w:rPr>
          <w:color w:val="000000" w:themeColor="text1"/>
        </w:rPr>
        <w:t>Drug</w:t>
      </w:r>
      <w:r w:rsidRPr="009378BD">
        <w:rPr>
          <w:color w:val="000000" w:themeColor="text1"/>
          <w:spacing w:val="-2"/>
        </w:rPr>
        <w:t xml:space="preserve"> Users League (AIVL), and previous Board experience includes Australian </w:t>
      </w:r>
      <w:r w:rsidRPr="009378BD">
        <w:rPr>
          <w:color w:val="000000" w:themeColor="text1"/>
        </w:rPr>
        <w:t>Council of Social Service (ACOSS); President Asthma Foundation ACT; and Asthma Australia. Amanda is currently a judge for the Hesta Community Sector Awards.</w:t>
      </w:r>
    </w:p>
    <w:p w14:paraId="26A4D966" w14:textId="77777777" w:rsidR="00F429F7" w:rsidRPr="009378BD" w:rsidRDefault="00F429F7" w:rsidP="00F429F7">
      <w:pPr>
        <w:pStyle w:val="BODY"/>
        <w:rPr>
          <w:color w:val="000000" w:themeColor="text1"/>
        </w:rPr>
      </w:pPr>
      <w:r w:rsidRPr="009378BD">
        <w:rPr>
          <w:rFonts w:ascii="Quicksand-Bold" w:hAnsi="Quicksand-Bold" w:cs="Quicksand-Bold"/>
          <w:b/>
          <w:bCs/>
          <w:color w:val="000000" w:themeColor="text1"/>
        </w:rPr>
        <w:t>Relevant qualifications:</w:t>
      </w:r>
    </w:p>
    <w:p w14:paraId="1D34F1AD" w14:textId="77777777" w:rsidR="00F429F7" w:rsidRPr="009378BD" w:rsidRDefault="00F429F7" w:rsidP="00F429F7">
      <w:pPr>
        <w:pStyle w:val="BulletsCream"/>
        <w:numPr>
          <w:ilvl w:val="0"/>
          <w:numId w:val="19"/>
        </w:numPr>
        <w:spacing w:after="170"/>
        <w:rPr>
          <w:color w:val="000000" w:themeColor="text1"/>
        </w:rPr>
      </w:pPr>
      <w:r w:rsidRPr="009378BD">
        <w:rPr>
          <w:color w:val="000000" w:themeColor="text1"/>
        </w:rPr>
        <w:t>Company Director Course, Australian Institute of Company Directors</w:t>
      </w:r>
    </w:p>
    <w:p w14:paraId="1328489A" w14:textId="77777777" w:rsidR="00F429F7" w:rsidRPr="009378BD" w:rsidRDefault="00F429F7" w:rsidP="00F429F7">
      <w:pPr>
        <w:pStyle w:val="BulletsCream"/>
        <w:numPr>
          <w:ilvl w:val="0"/>
          <w:numId w:val="19"/>
        </w:numPr>
        <w:spacing w:after="170"/>
        <w:rPr>
          <w:color w:val="000000" w:themeColor="text1"/>
        </w:rPr>
      </w:pPr>
      <w:r w:rsidRPr="009378BD">
        <w:rPr>
          <w:color w:val="000000" w:themeColor="text1"/>
        </w:rPr>
        <w:t>Member, Australian Institute of Company Directors</w:t>
      </w:r>
    </w:p>
    <w:p w14:paraId="0B75EBC1" w14:textId="77777777" w:rsidR="00F429F7" w:rsidRPr="009378BD" w:rsidRDefault="00F429F7" w:rsidP="00F429F7">
      <w:pPr>
        <w:pStyle w:val="BulletsCream"/>
        <w:numPr>
          <w:ilvl w:val="0"/>
          <w:numId w:val="19"/>
        </w:numPr>
        <w:spacing w:after="170"/>
        <w:rPr>
          <w:color w:val="000000" w:themeColor="text1"/>
        </w:rPr>
      </w:pPr>
      <w:r w:rsidRPr="009378BD">
        <w:rPr>
          <w:color w:val="000000" w:themeColor="text1"/>
        </w:rPr>
        <w:t xml:space="preserve">Bachelor of Science with </w:t>
      </w:r>
      <w:proofErr w:type="spellStart"/>
      <w:r w:rsidRPr="009378BD">
        <w:rPr>
          <w:color w:val="000000" w:themeColor="text1"/>
        </w:rPr>
        <w:t>Honours</w:t>
      </w:r>
      <w:proofErr w:type="spellEnd"/>
      <w:r w:rsidRPr="009378BD">
        <w:rPr>
          <w:color w:val="000000" w:themeColor="text1"/>
        </w:rPr>
        <w:t>, Griffith University</w:t>
      </w:r>
    </w:p>
    <w:p w14:paraId="511BE030" w14:textId="05CC5322" w:rsidR="00F429F7" w:rsidRPr="009378BD" w:rsidRDefault="00F429F7" w:rsidP="00F429F7">
      <w:pPr>
        <w:pStyle w:val="ListParagraph"/>
        <w:numPr>
          <w:ilvl w:val="0"/>
          <w:numId w:val="19"/>
        </w:numPr>
        <w:suppressAutoHyphens/>
        <w:autoSpaceDE w:val="0"/>
        <w:autoSpaceDN w:val="0"/>
        <w:adjustRightInd w:val="0"/>
        <w:spacing w:afterLines="80" w:after="192" w:line="240" w:lineRule="atLeast"/>
        <w:textAlignment w:val="center"/>
        <w:rPr>
          <w:rFonts w:ascii="Quicksand-Regular" w:hAnsi="Quicksand-Regular" w:cs="Quicksand-Regular"/>
          <w:color w:val="000000" w:themeColor="text1"/>
          <w:sz w:val="18"/>
          <w:szCs w:val="18"/>
          <w:lang w:val="en-US"/>
        </w:rPr>
      </w:pPr>
      <w:r w:rsidRPr="009378BD">
        <w:rPr>
          <w:color w:val="000000" w:themeColor="text1"/>
          <w:sz w:val="18"/>
          <w:szCs w:val="18"/>
        </w:rPr>
        <w:t>Graduate Certificate in Environmental Management, Griffith University</w:t>
      </w:r>
    </w:p>
    <w:p w14:paraId="211B7E08" w14:textId="77777777" w:rsidR="00F429F7" w:rsidRPr="009378BD" w:rsidRDefault="00F429F7" w:rsidP="00F429F7">
      <w:pPr>
        <w:pStyle w:val="h3"/>
        <w:rPr>
          <w:color w:val="000000" w:themeColor="text1"/>
        </w:rPr>
      </w:pPr>
    </w:p>
    <w:p w14:paraId="36BECBA1" w14:textId="77777777" w:rsidR="00F429F7" w:rsidRPr="009378BD" w:rsidRDefault="00F429F7" w:rsidP="00F429F7">
      <w:pPr>
        <w:pStyle w:val="h3"/>
        <w:rPr>
          <w:color w:val="000000" w:themeColor="text1"/>
        </w:rPr>
      </w:pPr>
      <w:r w:rsidRPr="009378BD">
        <w:rPr>
          <w:color w:val="000000" w:themeColor="text1"/>
        </w:rPr>
        <w:t>EMILIE PERROT</w:t>
      </w:r>
    </w:p>
    <w:p w14:paraId="5096A758" w14:textId="77777777" w:rsidR="00F429F7" w:rsidRPr="009378BD" w:rsidRDefault="00F429F7" w:rsidP="00F429F7">
      <w:pPr>
        <w:pStyle w:val="BODY"/>
        <w:rPr>
          <w:color w:val="000000" w:themeColor="text1"/>
        </w:rPr>
      </w:pPr>
      <w:r w:rsidRPr="009378BD">
        <w:rPr>
          <w:color w:val="000000" w:themeColor="text1"/>
        </w:rPr>
        <w:t xml:space="preserve">In 2018, Emilie founded </w:t>
      </w:r>
      <w:proofErr w:type="spellStart"/>
      <w:r w:rsidRPr="009378BD">
        <w:rPr>
          <w:color w:val="000000" w:themeColor="text1"/>
        </w:rPr>
        <w:t>WeInclusive</w:t>
      </w:r>
      <w:proofErr w:type="spellEnd"/>
      <w:r w:rsidRPr="009378BD">
        <w:rPr>
          <w:color w:val="000000" w:themeColor="text1"/>
        </w:rPr>
        <w:t xml:space="preserve">: an inclusion &amp; innovation consultancy whose aim is to create an inclusive future where everyone thrives. She helps </w:t>
      </w:r>
      <w:proofErr w:type="spellStart"/>
      <w:r w:rsidRPr="009378BD">
        <w:rPr>
          <w:color w:val="000000" w:themeColor="text1"/>
        </w:rPr>
        <w:t>organisations</w:t>
      </w:r>
      <w:proofErr w:type="spellEnd"/>
      <w:r w:rsidRPr="009378BD">
        <w:rPr>
          <w:color w:val="000000" w:themeColor="text1"/>
        </w:rPr>
        <w:t xml:space="preserve"> and individuals embrace diversity to increase their performance. Passionate about gender equality and social change, Emilie is also a volunteer mentor with Fitted </w:t>
      </w:r>
      <w:proofErr w:type="gramStart"/>
      <w:r w:rsidRPr="009378BD">
        <w:rPr>
          <w:color w:val="000000" w:themeColor="text1"/>
        </w:rPr>
        <w:t>For</w:t>
      </w:r>
      <w:proofErr w:type="gramEnd"/>
      <w:r w:rsidRPr="009378BD">
        <w:rPr>
          <w:color w:val="000000" w:themeColor="text1"/>
        </w:rPr>
        <w:t xml:space="preserve"> Work, a Not-For-Profit </w:t>
      </w:r>
      <w:proofErr w:type="spellStart"/>
      <w:r w:rsidRPr="009378BD">
        <w:rPr>
          <w:color w:val="000000" w:themeColor="text1"/>
        </w:rPr>
        <w:t>organisation</w:t>
      </w:r>
      <w:proofErr w:type="spellEnd"/>
      <w:r w:rsidRPr="009378BD">
        <w:rPr>
          <w:color w:val="000000" w:themeColor="text1"/>
        </w:rPr>
        <w:t xml:space="preserve"> which supports </w:t>
      </w:r>
      <w:r w:rsidRPr="009378BD">
        <w:rPr>
          <w:color w:val="000000" w:themeColor="text1"/>
        </w:rPr>
        <w:br/>
        <w:t>women who experience disadvantage.</w:t>
      </w:r>
    </w:p>
    <w:p w14:paraId="3E9EBC3A" w14:textId="77777777" w:rsidR="00F429F7" w:rsidRPr="009378BD" w:rsidRDefault="00F429F7" w:rsidP="00F429F7">
      <w:pPr>
        <w:pStyle w:val="BODY"/>
        <w:rPr>
          <w:color w:val="000000" w:themeColor="text1"/>
        </w:rPr>
      </w:pPr>
      <w:r w:rsidRPr="009378BD">
        <w:rPr>
          <w:rFonts w:ascii="Quicksand-Bold" w:hAnsi="Quicksand-Bold" w:cs="Quicksand-Bold"/>
          <w:b/>
          <w:bCs/>
          <w:color w:val="000000" w:themeColor="text1"/>
        </w:rPr>
        <w:t>Relevant qualifications:</w:t>
      </w:r>
    </w:p>
    <w:p w14:paraId="6AA7CE11" w14:textId="77777777" w:rsidR="00F429F7" w:rsidRPr="009378BD" w:rsidRDefault="00F429F7" w:rsidP="00F429F7">
      <w:pPr>
        <w:pStyle w:val="BulletsCream"/>
        <w:numPr>
          <w:ilvl w:val="0"/>
          <w:numId w:val="20"/>
        </w:numPr>
        <w:spacing w:after="170"/>
        <w:rPr>
          <w:color w:val="000000" w:themeColor="text1"/>
        </w:rPr>
      </w:pPr>
      <w:r w:rsidRPr="009378BD">
        <w:rPr>
          <w:color w:val="000000" w:themeColor="text1"/>
        </w:rPr>
        <w:t xml:space="preserve">Master’s degree in Management, Finance and Strategy, </w:t>
      </w:r>
      <w:r w:rsidRPr="009378BD">
        <w:rPr>
          <w:color w:val="000000" w:themeColor="text1"/>
        </w:rPr>
        <w:br/>
        <w:t>EDHEC Business School</w:t>
      </w:r>
    </w:p>
    <w:p w14:paraId="167E7516" w14:textId="21A72DEA" w:rsidR="00F429F7" w:rsidRPr="009378BD" w:rsidRDefault="00F429F7" w:rsidP="00F429F7">
      <w:pPr>
        <w:pStyle w:val="ListParagraph"/>
        <w:numPr>
          <w:ilvl w:val="0"/>
          <w:numId w:val="20"/>
        </w:numPr>
        <w:suppressAutoHyphens/>
        <w:autoSpaceDE w:val="0"/>
        <w:autoSpaceDN w:val="0"/>
        <w:adjustRightInd w:val="0"/>
        <w:spacing w:afterLines="80" w:after="192" w:line="240" w:lineRule="atLeast"/>
        <w:textAlignment w:val="center"/>
        <w:rPr>
          <w:rFonts w:ascii="Quicksand-Regular" w:hAnsi="Quicksand-Regular" w:cs="Quicksand-Regular"/>
          <w:color w:val="000000" w:themeColor="text1"/>
          <w:sz w:val="18"/>
          <w:szCs w:val="18"/>
          <w:lang w:val="en-US"/>
        </w:rPr>
      </w:pPr>
      <w:r w:rsidRPr="009378BD">
        <w:rPr>
          <w:color w:val="000000" w:themeColor="text1"/>
          <w:sz w:val="18"/>
          <w:szCs w:val="18"/>
        </w:rPr>
        <w:t>Leading Change Executive Education Program, University of Melbourne</w:t>
      </w:r>
    </w:p>
    <w:p w14:paraId="222279DE" w14:textId="1FAA0EB2" w:rsidR="00F429F7" w:rsidRPr="009378BD" w:rsidRDefault="00F429F7" w:rsidP="00F429F7">
      <w:pPr>
        <w:suppressAutoHyphens/>
        <w:autoSpaceDE w:val="0"/>
        <w:autoSpaceDN w:val="0"/>
        <w:adjustRightInd w:val="0"/>
        <w:spacing w:afterLines="80" w:after="192" w:line="240" w:lineRule="atLeast"/>
        <w:textAlignment w:val="center"/>
        <w:rPr>
          <w:rFonts w:ascii="Quicksand-Regular" w:hAnsi="Quicksand-Regular" w:cs="Quicksand-Regular"/>
          <w:color w:val="000000" w:themeColor="text1"/>
          <w:sz w:val="18"/>
          <w:szCs w:val="18"/>
          <w:lang w:val="en-US"/>
        </w:rPr>
      </w:pPr>
    </w:p>
    <w:p w14:paraId="55159D6F" w14:textId="77777777" w:rsidR="00F429F7" w:rsidRPr="009378BD" w:rsidRDefault="00F429F7" w:rsidP="00F429F7">
      <w:pPr>
        <w:pStyle w:val="h3"/>
        <w:rPr>
          <w:color w:val="000000" w:themeColor="text1"/>
        </w:rPr>
      </w:pPr>
      <w:r w:rsidRPr="009378BD">
        <w:rPr>
          <w:color w:val="000000" w:themeColor="text1"/>
        </w:rPr>
        <w:t>EMMA RAE</w:t>
      </w:r>
    </w:p>
    <w:p w14:paraId="39459307" w14:textId="572B74E4" w:rsidR="00F429F7" w:rsidRPr="009378BD" w:rsidRDefault="00F429F7" w:rsidP="00F429F7">
      <w:pPr>
        <w:pStyle w:val="BODY"/>
        <w:rPr>
          <w:color w:val="000000" w:themeColor="text1"/>
        </w:rPr>
      </w:pPr>
      <w:r w:rsidRPr="009378BD">
        <w:rPr>
          <w:color w:val="000000" w:themeColor="text1"/>
          <w:spacing w:val="3"/>
        </w:rPr>
        <w:t>Emma has lectured undergraduate and postgraduate accounting and a</w:t>
      </w:r>
      <w:r w:rsidRPr="009378BD">
        <w:rPr>
          <w:color w:val="000000" w:themeColor="text1"/>
        </w:rPr>
        <w:t xml:space="preserve">uditing at Melbourne universities and is doing her PhD on gender equality </w:t>
      </w:r>
      <w:r w:rsidRPr="009378BD">
        <w:rPr>
          <w:color w:val="000000" w:themeColor="text1"/>
          <w:spacing w:val="3"/>
        </w:rPr>
        <w:t>in the accounting profession. Emma also delivers bystander intervention workshops at RMIT University and was the 2015 chair of the Women’s</w:t>
      </w:r>
      <w:r w:rsidRPr="009378BD">
        <w:rPr>
          <w:color w:val="000000" w:themeColor="text1"/>
        </w:rPr>
        <w:t xml:space="preserve"> Committee at CPA Australia.</w:t>
      </w:r>
    </w:p>
    <w:p w14:paraId="3D263601" w14:textId="77777777" w:rsidR="00F429F7" w:rsidRPr="009378BD" w:rsidRDefault="00F429F7" w:rsidP="00F429F7">
      <w:pPr>
        <w:pStyle w:val="BODY"/>
        <w:rPr>
          <w:color w:val="000000" w:themeColor="text1"/>
        </w:rPr>
      </w:pPr>
      <w:r w:rsidRPr="009378BD">
        <w:rPr>
          <w:color w:val="000000" w:themeColor="text1"/>
        </w:rPr>
        <w:t>Emma was on a leave of absence for 6 months in 2021 to focus on her PhD thesis.</w:t>
      </w:r>
    </w:p>
    <w:p w14:paraId="7DF2A29F" w14:textId="677D1B32" w:rsidR="00F429F7" w:rsidRPr="009378BD" w:rsidRDefault="00F429F7" w:rsidP="00F429F7">
      <w:pPr>
        <w:pStyle w:val="BODY"/>
        <w:rPr>
          <w:color w:val="000000" w:themeColor="text1"/>
        </w:rPr>
      </w:pPr>
      <w:r w:rsidRPr="009378BD">
        <w:rPr>
          <w:rFonts w:ascii="Quicksand-Bold" w:hAnsi="Quicksand-Bold" w:cs="Quicksand-Bold"/>
          <w:b/>
          <w:bCs/>
          <w:color w:val="000000" w:themeColor="text1"/>
        </w:rPr>
        <w:t>Relevant qualifications:</w:t>
      </w:r>
    </w:p>
    <w:p w14:paraId="60559AEE" w14:textId="77777777" w:rsidR="00F429F7" w:rsidRPr="009378BD" w:rsidRDefault="00F429F7" w:rsidP="00F429F7">
      <w:pPr>
        <w:pStyle w:val="BulletsCream"/>
        <w:numPr>
          <w:ilvl w:val="0"/>
          <w:numId w:val="21"/>
        </w:numPr>
        <w:spacing w:after="170"/>
        <w:rPr>
          <w:color w:val="000000" w:themeColor="text1"/>
        </w:rPr>
      </w:pPr>
      <w:r w:rsidRPr="009378BD">
        <w:rPr>
          <w:color w:val="000000" w:themeColor="text1"/>
        </w:rPr>
        <w:t>Bachelor of Commerce, University of Newcastle</w:t>
      </w:r>
    </w:p>
    <w:p w14:paraId="4F258F53" w14:textId="77777777" w:rsidR="00F429F7" w:rsidRPr="009378BD" w:rsidRDefault="00F429F7" w:rsidP="00F429F7">
      <w:pPr>
        <w:pStyle w:val="BulletsCream"/>
        <w:numPr>
          <w:ilvl w:val="0"/>
          <w:numId w:val="21"/>
        </w:numPr>
        <w:spacing w:after="170"/>
        <w:rPr>
          <w:color w:val="000000" w:themeColor="text1"/>
        </w:rPr>
      </w:pPr>
      <w:r w:rsidRPr="009378BD">
        <w:rPr>
          <w:color w:val="000000" w:themeColor="text1"/>
        </w:rPr>
        <w:t xml:space="preserve">Certified </w:t>
      </w:r>
      <w:proofErr w:type="spellStart"/>
      <w:r w:rsidRPr="009378BD">
        <w:rPr>
          <w:color w:val="000000" w:themeColor="text1"/>
        </w:rPr>
        <w:t>Practising</w:t>
      </w:r>
      <w:proofErr w:type="spellEnd"/>
      <w:r w:rsidRPr="009378BD">
        <w:rPr>
          <w:color w:val="000000" w:themeColor="text1"/>
        </w:rPr>
        <w:t xml:space="preserve"> Accountant (CPA) Australia Program</w:t>
      </w:r>
    </w:p>
    <w:p w14:paraId="49CFD922" w14:textId="2F36B9C4" w:rsidR="00F429F7" w:rsidRPr="009378BD" w:rsidRDefault="00F429F7" w:rsidP="00F429F7">
      <w:pPr>
        <w:pStyle w:val="ListParagraph"/>
        <w:numPr>
          <w:ilvl w:val="0"/>
          <w:numId w:val="21"/>
        </w:numPr>
        <w:suppressAutoHyphens/>
        <w:autoSpaceDE w:val="0"/>
        <w:autoSpaceDN w:val="0"/>
        <w:adjustRightInd w:val="0"/>
        <w:spacing w:afterLines="80" w:after="192" w:line="240" w:lineRule="atLeast"/>
        <w:textAlignment w:val="center"/>
        <w:rPr>
          <w:rFonts w:ascii="Quicksand-Regular" w:hAnsi="Quicksand-Regular" w:cs="Quicksand-Regular"/>
          <w:color w:val="000000" w:themeColor="text1"/>
          <w:sz w:val="18"/>
          <w:szCs w:val="18"/>
          <w:lang w:val="en-US"/>
        </w:rPr>
      </w:pPr>
      <w:r w:rsidRPr="009378BD">
        <w:rPr>
          <w:color w:val="000000" w:themeColor="text1"/>
          <w:sz w:val="18"/>
          <w:szCs w:val="18"/>
        </w:rPr>
        <w:t>Certificate IV in Training and Assessment, Victoria University</w:t>
      </w:r>
    </w:p>
    <w:p w14:paraId="6181692C" w14:textId="77777777" w:rsidR="00F429F7" w:rsidRPr="009378BD" w:rsidRDefault="00F429F7" w:rsidP="00F429F7">
      <w:pPr>
        <w:pStyle w:val="ListParagraph"/>
        <w:suppressAutoHyphens/>
        <w:autoSpaceDE w:val="0"/>
        <w:autoSpaceDN w:val="0"/>
        <w:adjustRightInd w:val="0"/>
        <w:spacing w:afterLines="80" w:after="192" w:line="240" w:lineRule="atLeast"/>
        <w:textAlignment w:val="center"/>
        <w:rPr>
          <w:rFonts w:ascii="Quicksand-Regular" w:hAnsi="Quicksand-Regular" w:cs="Quicksand-Regular"/>
          <w:color w:val="000000" w:themeColor="text1"/>
          <w:sz w:val="18"/>
          <w:szCs w:val="18"/>
          <w:lang w:val="en-US"/>
        </w:rPr>
      </w:pPr>
    </w:p>
    <w:p w14:paraId="2F70F508" w14:textId="2599378F" w:rsidR="00F429F7" w:rsidRPr="009378BD" w:rsidRDefault="009378BD" w:rsidP="00F429F7">
      <w:pPr>
        <w:pStyle w:val="h3"/>
        <w:rPr>
          <w:color w:val="000000" w:themeColor="text1"/>
        </w:rPr>
      </w:pPr>
      <w:r w:rsidRPr="009378BD">
        <w:rPr>
          <w:color w:val="000000" w:themeColor="text1"/>
        </w:rPr>
        <w:lastRenderedPageBreak/>
        <w:br/>
      </w:r>
      <w:r w:rsidR="00F429F7" w:rsidRPr="009378BD">
        <w:rPr>
          <w:color w:val="000000" w:themeColor="text1"/>
        </w:rPr>
        <w:t>MICHAELA MOLONEY</w:t>
      </w:r>
    </w:p>
    <w:p w14:paraId="1B7500A3" w14:textId="77777777" w:rsidR="00F429F7" w:rsidRPr="009378BD" w:rsidRDefault="00F429F7" w:rsidP="00F429F7">
      <w:pPr>
        <w:pStyle w:val="BODY"/>
        <w:rPr>
          <w:color w:val="000000" w:themeColor="text1"/>
        </w:rPr>
      </w:pPr>
      <w:r w:rsidRPr="009378BD">
        <w:rPr>
          <w:color w:val="000000" w:themeColor="text1"/>
        </w:rPr>
        <w:t>Michaela has more than 15 years’ experience as a private practice lawyer advising a cross section of clients in the manufacturing, health, retail, energy and education sectors on all aspects of employment law.</w:t>
      </w:r>
    </w:p>
    <w:p w14:paraId="72A620B0" w14:textId="77777777" w:rsidR="00F429F7" w:rsidRPr="009378BD" w:rsidRDefault="00F429F7" w:rsidP="00F429F7">
      <w:pPr>
        <w:pStyle w:val="BODY"/>
        <w:rPr>
          <w:color w:val="000000" w:themeColor="text1"/>
        </w:rPr>
      </w:pPr>
      <w:r w:rsidRPr="009378BD">
        <w:rPr>
          <w:rFonts w:ascii="Quicksand-Bold" w:hAnsi="Quicksand-Bold" w:cs="Quicksand-Bold"/>
          <w:b/>
          <w:bCs/>
          <w:color w:val="000000" w:themeColor="text1"/>
        </w:rPr>
        <w:t>Relevant qualifications:</w:t>
      </w:r>
    </w:p>
    <w:p w14:paraId="4FD5AA0B" w14:textId="4F51F440" w:rsidR="00F429F7" w:rsidRPr="009378BD" w:rsidRDefault="00F429F7" w:rsidP="00F429F7">
      <w:pPr>
        <w:pStyle w:val="BulletsCream"/>
        <w:numPr>
          <w:ilvl w:val="0"/>
          <w:numId w:val="22"/>
        </w:numPr>
        <w:rPr>
          <w:color w:val="000000" w:themeColor="text1"/>
        </w:rPr>
      </w:pPr>
      <w:r w:rsidRPr="009378BD">
        <w:rPr>
          <w:color w:val="000000" w:themeColor="text1"/>
        </w:rPr>
        <w:t>Bachelor of Arts (</w:t>
      </w:r>
      <w:proofErr w:type="spellStart"/>
      <w:r w:rsidRPr="009378BD">
        <w:rPr>
          <w:color w:val="000000" w:themeColor="text1"/>
        </w:rPr>
        <w:t>Honours</w:t>
      </w:r>
      <w:proofErr w:type="spellEnd"/>
      <w:r w:rsidRPr="009378BD">
        <w:rPr>
          <w:color w:val="000000" w:themeColor="text1"/>
        </w:rPr>
        <w:t>), Bachelor of Laws (</w:t>
      </w:r>
      <w:proofErr w:type="spellStart"/>
      <w:r w:rsidRPr="009378BD">
        <w:rPr>
          <w:color w:val="000000" w:themeColor="text1"/>
        </w:rPr>
        <w:t>Honours</w:t>
      </w:r>
      <w:proofErr w:type="spellEnd"/>
      <w:r w:rsidRPr="009378BD">
        <w:rPr>
          <w:color w:val="000000" w:themeColor="text1"/>
        </w:rPr>
        <w:t>), Law, Monash University</w:t>
      </w:r>
    </w:p>
    <w:p w14:paraId="1249E51F" w14:textId="77777777" w:rsidR="00F429F7" w:rsidRPr="009378BD" w:rsidRDefault="00F429F7" w:rsidP="00F429F7">
      <w:pPr>
        <w:pStyle w:val="h3"/>
        <w:rPr>
          <w:color w:val="000000" w:themeColor="text1"/>
        </w:rPr>
      </w:pPr>
    </w:p>
    <w:p w14:paraId="52E9371F" w14:textId="592241F9" w:rsidR="00F429F7" w:rsidRPr="009378BD" w:rsidRDefault="00F429F7" w:rsidP="00F429F7">
      <w:pPr>
        <w:pStyle w:val="h3"/>
        <w:rPr>
          <w:color w:val="000000" w:themeColor="text1"/>
        </w:rPr>
      </w:pPr>
      <w:r w:rsidRPr="009378BD">
        <w:rPr>
          <w:color w:val="000000" w:themeColor="text1"/>
        </w:rPr>
        <w:t>SARAH GODDARD</w:t>
      </w:r>
    </w:p>
    <w:p w14:paraId="57F472E8" w14:textId="45AF000E" w:rsidR="00F429F7" w:rsidRPr="009378BD" w:rsidRDefault="00F429F7" w:rsidP="00F429F7">
      <w:pPr>
        <w:pStyle w:val="BODY"/>
        <w:rPr>
          <w:color w:val="000000" w:themeColor="text1"/>
        </w:rPr>
      </w:pPr>
      <w:r w:rsidRPr="009378BD">
        <w:rPr>
          <w:color w:val="000000" w:themeColor="text1"/>
        </w:rPr>
        <w:t xml:space="preserve">Sarah is a qualified and experienced Strategic Marketing and Engagement </w:t>
      </w:r>
      <w:r w:rsidRPr="009378BD">
        <w:rPr>
          <w:color w:val="000000" w:themeColor="text1"/>
          <w:spacing w:val="3"/>
        </w:rPr>
        <w:t xml:space="preserve">professional with a demonstrated history of working across health and </w:t>
      </w:r>
      <w:r w:rsidRPr="009378BD">
        <w:rPr>
          <w:color w:val="000000" w:themeColor="text1"/>
          <w:spacing w:val="-2"/>
        </w:rPr>
        <w:t xml:space="preserve">community sectors. Past experiences include working in the UK and Australia for </w:t>
      </w:r>
      <w:proofErr w:type="spellStart"/>
      <w:r w:rsidRPr="009378BD">
        <w:rPr>
          <w:color w:val="000000" w:themeColor="text1"/>
          <w:spacing w:val="-2"/>
        </w:rPr>
        <w:t>organisations</w:t>
      </w:r>
      <w:proofErr w:type="spellEnd"/>
      <w:r w:rsidRPr="009378BD">
        <w:rPr>
          <w:color w:val="000000" w:themeColor="text1"/>
          <w:spacing w:val="-2"/>
        </w:rPr>
        <w:t xml:space="preserve"> where a deep understanding of marketing and philanthropic </w:t>
      </w:r>
      <w:r w:rsidRPr="009378BD">
        <w:rPr>
          <w:color w:val="000000" w:themeColor="text1"/>
        </w:rPr>
        <w:t>advances took place, including Berry Street, Scope Australia, Jewish Care and the Australian Breastfeeding Association.</w:t>
      </w:r>
    </w:p>
    <w:p w14:paraId="57E91588" w14:textId="77777777" w:rsidR="00F429F7" w:rsidRPr="009378BD" w:rsidRDefault="00F429F7" w:rsidP="00F429F7">
      <w:pPr>
        <w:pStyle w:val="BODY"/>
        <w:rPr>
          <w:color w:val="000000" w:themeColor="text1"/>
        </w:rPr>
      </w:pPr>
      <w:r w:rsidRPr="009378BD">
        <w:rPr>
          <w:rFonts w:ascii="Quicksand-Bold" w:hAnsi="Quicksand-Bold" w:cs="Quicksand-Bold"/>
          <w:b/>
          <w:bCs/>
          <w:color w:val="000000" w:themeColor="text1"/>
        </w:rPr>
        <w:t>Relevant qualifications:</w:t>
      </w:r>
    </w:p>
    <w:p w14:paraId="23EBE7C9" w14:textId="37E78CCF" w:rsidR="00F429F7" w:rsidRPr="009378BD" w:rsidRDefault="00F429F7" w:rsidP="00F429F7">
      <w:pPr>
        <w:pStyle w:val="BulletsCream"/>
        <w:numPr>
          <w:ilvl w:val="0"/>
          <w:numId w:val="22"/>
        </w:numPr>
        <w:rPr>
          <w:color w:val="000000" w:themeColor="text1"/>
        </w:rPr>
      </w:pPr>
      <w:r w:rsidRPr="009378BD">
        <w:rPr>
          <w:color w:val="000000" w:themeColor="text1"/>
        </w:rPr>
        <w:t>Marketing, Swinburne University</w:t>
      </w:r>
    </w:p>
    <w:p w14:paraId="40EAA1AF" w14:textId="04498447" w:rsidR="009378BD" w:rsidRPr="009378BD" w:rsidRDefault="009378BD" w:rsidP="009378BD">
      <w:pPr>
        <w:pStyle w:val="BulletsCream"/>
        <w:ind w:left="0" w:firstLine="0"/>
        <w:rPr>
          <w:color w:val="000000" w:themeColor="text1"/>
        </w:rPr>
      </w:pPr>
    </w:p>
    <w:p w14:paraId="05E2A51A" w14:textId="77777777" w:rsidR="009378BD" w:rsidRPr="009378BD" w:rsidRDefault="009378BD" w:rsidP="009378BD">
      <w:pPr>
        <w:pStyle w:val="h3"/>
        <w:rPr>
          <w:color w:val="000000" w:themeColor="text1"/>
        </w:rPr>
      </w:pPr>
      <w:r w:rsidRPr="009378BD">
        <w:rPr>
          <w:color w:val="000000" w:themeColor="text1"/>
        </w:rPr>
        <w:t>SHARON PASK</w:t>
      </w:r>
    </w:p>
    <w:p w14:paraId="62E49BAD" w14:textId="77777777" w:rsidR="009378BD" w:rsidRPr="009378BD" w:rsidRDefault="009378BD" w:rsidP="009378BD">
      <w:pPr>
        <w:pStyle w:val="BODY"/>
        <w:rPr>
          <w:color w:val="000000" w:themeColor="text1"/>
        </w:rPr>
      </w:pPr>
      <w:r w:rsidRPr="009378BD">
        <w:rPr>
          <w:color w:val="000000" w:themeColor="text1"/>
        </w:rPr>
        <w:t>Sharon started her career in the automotive industry at the tender age of 16, making coffee for the boys. At that time, women weren’t in management or workshop positions, and the glass ceiling was reinforced with iron. Several decades on—and with grit determination, skills and ‘a sledgehammer’—she was appointed CFO for a group of Victorian car dealerships. She has represented the Automotive Industry, sitting on various Advisory Committees, and was the first woman to be appointed to the Victorian Automobile Chamber of Commerce (VACC) Executive Board.</w:t>
      </w:r>
    </w:p>
    <w:p w14:paraId="773535C1" w14:textId="77777777" w:rsidR="009378BD" w:rsidRPr="009378BD" w:rsidRDefault="009378BD" w:rsidP="009378BD">
      <w:pPr>
        <w:pStyle w:val="BODY"/>
        <w:rPr>
          <w:rFonts w:ascii="Quicksand-Bold" w:hAnsi="Quicksand-Bold" w:cs="Quicksand-Bold"/>
          <w:b/>
          <w:bCs/>
          <w:color w:val="000000" w:themeColor="text1"/>
        </w:rPr>
      </w:pPr>
      <w:r w:rsidRPr="009378BD">
        <w:rPr>
          <w:rFonts w:ascii="Quicksand-Bold" w:hAnsi="Quicksand-Bold" w:cs="Quicksand-Bold"/>
          <w:b/>
          <w:bCs/>
          <w:color w:val="000000" w:themeColor="text1"/>
        </w:rPr>
        <w:t>Relevant qualifications:</w:t>
      </w:r>
    </w:p>
    <w:p w14:paraId="4F5C1B42" w14:textId="01F542B8" w:rsidR="009378BD" w:rsidRPr="009378BD" w:rsidRDefault="009378BD" w:rsidP="009378BD">
      <w:pPr>
        <w:pStyle w:val="BulletsCream"/>
        <w:numPr>
          <w:ilvl w:val="0"/>
          <w:numId w:val="22"/>
        </w:numPr>
        <w:spacing w:after="170"/>
        <w:rPr>
          <w:color w:val="000000" w:themeColor="text1"/>
        </w:rPr>
      </w:pPr>
      <w:r w:rsidRPr="009378BD">
        <w:rPr>
          <w:color w:val="000000" w:themeColor="text1"/>
        </w:rPr>
        <w:t xml:space="preserve">Governance and Finance for Registered </w:t>
      </w:r>
      <w:proofErr w:type="spellStart"/>
      <w:r w:rsidRPr="009378BD">
        <w:rPr>
          <w:color w:val="000000" w:themeColor="text1"/>
        </w:rPr>
        <w:t>Organisations</w:t>
      </w:r>
      <w:proofErr w:type="spellEnd"/>
      <w:r w:rsidRPr="009378BD">
        <w:rPr>
          <w:color w:val="000000" w:themeColor="text1"/>
        </w:rPr>
        <w:t xml:space="preserve"> – Australian Institute of Company Directors</w:t>
      </w:r>
    </w:p>
    <w:p w14:paraId="1B8E8D6B" w14:textId="77777777" w:rsidR="009378BD" w:rsidRPr="009378BD" w:rsidRDefault="009378BD" w:rsidP="009378BD">
      <w:pPr>
        <w:pStyle w:val="BulletsCream"/>
        <w:numPr>
          <w:ilvl w:val="0"/>
          <w:numId w:val="22"/>
        </w:numPr>
        <w:spacing w:after="170"/>
        <w:rPr>
          <w:color w:val="000000" w:themeColor="text1"/>
        </w:rPr>
      </w:pPr>
      <w:r w:rsidRPr="009378BD">
        <w:rPr>
          <w:color w:val="000000" w:themeColor="text1"/>
        </w:rPr>
        <w:t>Advanced Leadership Program – Women &amp; Leadership Australia</w:t>
      </w:r>
    </w:p>
    <w:p w14:paraId="46D3FE90" w14:textId="390D312F" w:rsidR="009378BD" w:rsidRPr="009378BD" w:rsidRDefault="009378BD" w:rsidP="009378BD">
      <w:pPr>
        <w:pStyle w:val="BulletsCream"/>
        <w:numPr>
          <w:ilvl w:val="0"/>
          <w:numId w:val="22"/>
        </w:numPr>
        <w:spacing w:after="170"/>
        <w:rPr>
          <w:color w:val="000000" w:themeColor="text1"/>
        </w:rPr>
      </w:pPr>
      <w:r w:rsidRPr="009378BD">
        <w:rPr>
          <w:color w:val="000000" w:themeColor="text1"/>
        </w:rPr>
        <w:t>Governance Foundations for Non-for-Profit Directors – Australian Institute of Company Directors</w:t>
      </w:r>
    </w:p>
    <w:p w14:paraId="4DD9B919" w14:textId="77777777" w:rsidR="009378BD" w:rsidRPr="009378BD" w:rsidRDefault="009378BD" w:rsidP="009378BD">
      <w:pPr>
        <w:pStyle w:val="BulletsCream"/>
        <w:numPr>
          <w:ilvl w:val="0"/>
          <w:numId w:val="22"/>
        </w:numPr>
        <w:spacing w:after="170"/>
        <w:rPr>
          <w:color w:val="000000" w:themeColor="text1"/>
        </w:rPr>
      </w:pPr>
      <w:r w:rsidRPr="009378BD">
        <w:rPr>
          <w:color w:val="000000" w:themeColor="text1"/>
        </w:rPr>
        <w:t>Gender Mainstreaming – Flinders University</w:t>
      </w:r>
    </w:p>
    <w:p w14:paraId="13645922" w14:textId="1280BC8B" w:rsidR="009378BD" w:rsidRPr="009378BD" w:rsidRDefault="009378BD" w:rsidP="009378BD">
      <w:pPr>
        <w:pStyle w:val="BulletsCream"/>
        <w:numPr>
          <w:ilvl w:val="0"/>
          <w:numId w:val="22"/>
        </w:numPr>
        <w:rPr>
          <w:color w:val="000000" w:themeColor="text1"/>
        </w:rPr>
      </w:pPr>
      <w:r w:rsidRPr="009378BD">
        <w:rPr>
          <w:color w:val="000000" w:themeColor="text1"/>
        </w:rPr>
        <w:t>Diploma Financial Counselling - AIPC – Currently studying</w:t>
      </w:r>
    </w:p>
    <w:p w14:paraId="6FCDDB9D" w14:textId="476EFBF0" w:rsidR="009378BD" w:rsidRPr="009378BD" w:rsidRDefault="009378BD" w:rsidP="009378BD">
      <w:pPr>
        <w:pStyle w:val="BulletsCream"/>
        <w:rPr>
          <w:color w:val="000000" w:themeColor="text1"/>
        </w:rPr>
      </w:pPr>
    </w:p>
    <w:p w14:paraId="4C8125C0" w14:textId="77777777" w:rsidR="009378BD" w:rsidRPr="009378BD" w:rsidRDefault="009378BD" w:rsidP="009378BD">
      <w:pPr>
        <w:pStyle w:val="h3"/>
        <w:rPr>
          <w:color w:val="000000" w:themeColor="text1"/>
        </w:rPr>
      </w:pPr>
      <w:r w:rsidRPr="009378BD">
        <w:rPr>
          <w:color w:val="000000" w:themeColor="text1"/>
        </w:rPr>
        <w:t>UTHRA RAMACHANDRAN</w:t>
      </w:r>
      <w:r w:rsidRPr="009378BD">
        <w:rPr>
          <w:color w:val="000000" w:themeColor="text1"/>
        </w:rPr>
        <w:tab/>
      </w:r>
    </w:p>
    <w:p w14:paraId="11920D98" w14:textId="7E81810E" w:rsidR="009378BD" w:rsidRPr="009378BD" w:rsidRDefault="009378BD" w:rsidP="009378BD">
      <w:pPr>
        <w:pStyle w:val="BODY"/>
        <w:rPr>
          <w:color w:val="000000" w:themeColor="text1"/>
        </w:rPr>
      </w:pPr>
      <w:proofErr w:type="spellStart"/>
      <w:r w:rsidRPr="009378BD">
        <w:rPr>
          <w:color w:val="000000" w:themeColor="text1"/>
        </w:rPr>
        <w:t>Uthra</w:t>
      </w:r>
      <w:proofErr w:type="spellEnd"/>
      <w:r w:rsidRPr="009378BD">
        <w:rPr>
          <w:color w:val="000000" w:themeColor="text1"/>
        </w:rPr>
        <w:t xml:space="preserve"> has</w:t>
      </w:r>
      <w:r w:rsidRPr="009378BD">
        <w:rPr>
          <w:color w:val="000000" w:themeColor="text1"/>
          <w:spacing w:val="-2"/>
        </w:rPr>
        <w:t xml:space="preserve"> worked with community </w:t>
      </w:r>
      <w:proofErr w:type="spellStart"/>
      <w:r w:rsidRPr="009378BD">
        <w:rPr>
          <w:color w:val="000000" w:themeColor="text1"/>
          <w:spacing w:val="-2"/>
        </w:rPr>
        <w:t>organisations</w:t>
      </w:r>
      <w:proofErr w:type="spellEnd"/>
      <w:r w:rsidRPr="009378BD">
        <w:rPr>
          <w:color w:val="000000" w:themeColor="text1"/>
          <w:spacing w:val="-2"/>
        </w:rPr>
        <w:t xml:space="preserve"> to address family violence</w:t>
      </w:r>
      <w:r w:rsidRPr="009378BD">
        <w:rPr>
          <w:color w:val="000000" w:themeColor="text1"/>
        </w:rPr>
        <w:t xml:space="preserve"> </w:t>
      </w:r>
      <w:r w:rsidRPr="009378BD">
        <w:rPr>
          <w:color w:val="000000" w:themeColor="text1"/>
          <w:spacing w:val="4"/>
        </w:rPr>
        <w:t xml:space="preserve">in culturally and linguistically diverse (CALD) communities, particularly </w:t>
      </w:r>
      <w:r w:rsidRPr="009378BD">
        <w:rPr>
          <w:color w:val="000000" w:themeColor="text1"/>
          <w:spacing w:val="2"/>
        </w:rPr>
        <w:t xml:space="preserve">in dealing with “culturally specific” manifestations of family violence and legislative responses. She has also worked as a diversity advocate. In 2015, </w:t>
      </w:r>
      <w:proofErr w:type="spellStart"/>
      <w:r w:rsidRPr="009378BD">
        <w:rPr>
          <w:color w:val="000000" w:themeColor="text1"/>
        </w:rPr>
        <w:t>Uthra</w:t>
      </w:r>
      <w:proofErr w:type="spellEnd"/>
      <w:r w:rsidRPr="009378BD">
        <w:rPr>
          <w:color w:val="000000" w:themeColor="text1"/>
        </w:rPr>
        <w:t xml:space="preserve"> co-found</w:t>
      </w:r>
      <w:r w:rsidRPr="009378BD">
        <w:rPr>
          <w:color w:val="000000" w:themeColor="text1"/>
          <w:spacing w:val="-3"/>
        </w:rPr>
        <w:t xml:space="preserve">ed the Diverse Women’s Mentoring Association, an </w:t>
      </w:r>
      <w:proofErr w:type="spellStart"/>
      <w:r w:rsidRPr="009378BD">
        <w:rPr>
          <w:color w:val="000000" w:themeColor="text1"/>
          <w:spacing w:val="-3"/>
        </w:rPr>
        <w:t>organisation</w:t>
      </w:r>
      <w:proofErr w:type="spellEnd"/>
      <w:r w:rsidRPr="009378BD">
        <w:rPr>
          <w:color w:val="000000" w:themeColor="text1"/>
        </w:rPr>
        <w:t xml:space="preserve"> that provides mentoring, workshops and career support for CALD law and engineering students.</w:t>
      </w:r>
    </w:p>
    <w:p w14:paraId="2B2047B4" w14:textId="77777777" w:rsidR="009378BD" w:rsidRPr="009378BD" w:rsidRDefault="009378BD" w:rsidP="009378BD">
      <w:pPr>
        <w:pStyle w:val="BODY"/>
        <w:rPr>
          <w:color w:val="000000" w:themeColor="text1"/>
        </w:rPr>
      </w:pPr>
      <w:r w:rsidRPr="009378BD">
        <w:rPr>
          <w:rFonts w:ascii="Quicksand-Bold" w:hAnsi="Quicksand-Bold" w:cs="Quicksand-Bold"/>
          <w:b/>
          <w:bCs/>
          <w:color w:val="000000" w:themeColor="text1"/>
        </w:rPr>
        <w:t>Relevant qualifications:</w:t>
      </w:r>
    </w:p>
    <w:p w14:paraId="106B82CF" w14:textId="77777777" w:rsidR="009378BD" w:rsidRPr="009378BD" w:rsidRDefault="009378BD" w:rsidP="009378BD">
      <w:pPr>
        <w:pStyle w:val="BulletsCream"/>
        <w:numPr>
          <w:ilvl w:val="0"/>
          <w:numId w:val="24"/>
        </w:numPr>
        <w:spacing w:after="170"/>
        <w:rPr>
          <w:color w:val="000000" w:themeColor="text1"/>
        </w:rPr>
      </w:pPr>
      <w:r w:rsidRPr="009378BD">
        <w:rPr>
          <w:color w:val="000000" w:themeColor="text1"/>
        </w:rPr>
        <w:t>Bachelor’s Degree, Arts and Law (</w:t>
      </w:r>
      <w:proofErr w:type="spellStart"/>
      <w:r w:rsidRPr="009378BD">
        <w:rPr>
          <w:color w:val="000000" w:themeColor="text1"/>
        </w:rPr>
        <w:t>Honours</w:t>
      </w:r>
      <w:proofErr w:type="spellEnd"/>
      <w:r w:rsidRPr="009378BD">
        <w:rPr>
          <w:color w:val="000000" w:themeColor="text1"/>
        </w:rPr>
        <w:t>), University of Melbourne</w:t>
      </w:r>
    </w:p>
    <w:p w14:paraId="0785FE71" w14:textId="77777777" w:rsidR="009378BD" w:rsidRPr="009378BD" w:rsidRDefault="009378BD" w:rsidP="009378BD">
      <w:pPr>
        <w:pStyle w:val="BulletsCream"/>
        <w:numPr>
          <w:ilvl w:val="0"/>
          <w:numId w:val="24"/>
        </w:numPr>
        <w:spacing w:after="170"/>
        <w:rPr>
          <w:color w:val="000000" w:themeColor="text1"/>
        </w:rPr>
      </w:pPr>
      <w:r w:rsidRPr="009378BD">
        <w:rPr>
          <w:color w:val="000000" w:themeColor="text1"/>
        </w:rPr>
        <w:t>Master of Laws, Monash University</w:t>
      </w:r>
    </w:p>
    <w:p w14:paraId="07C4013B" w14:textId="68310035" w:rsidR="009378BD" w:rsidRPr="009378BD" w:rsidRDefault="009378BD" w:rsidP="009378BD">
      <w:pPr>
        <w:pStyle w:val="BulletsCream"/>
        <w:numPr>
          <w:ilvl w:val="0"/>
          <w:numId w:val="24"/>
        </w:numPr>
        <w:rPr>
          <w:color w:val="000000" w:themeColor="text1"/>
        </w:rPr>
      </w:pPr>
      <w:r w:rsidRPr="009378BD">
        <w:rPr>
          <w:color w:val="000000" w:themeColor="text1"/>
        </w:rPr>
        <w:t>National Mediation Accreditation Syst, Mediation Institute Pty Ltd</w:t>
      </w:r>
    </w:p>
    <w:p w14:paraId="3AE1CFF7" w14:textId="03F400FD" w:rsidR="009378BD" w:rsidRPr="009378BD" w:rsidRDefault="009378BD" w:rsidP="009378BD">
      <w:pPr>
        <w:pStyle w:val="BulletsCream"/>
        <w:rPr>
          <w:color w:val="000000" w:themeColor="text1"/>
        </w:rPr>
      </w:pPr>
    </w:p>
    <w:p w14:paraId="42D69D9C" w14:textId="3E695040" w:rsidR="009378BD" w:rsidRPr="009378BD" w:rsidRDefault="009378BD" w:rsidP="009378BD">
      <w:pPr>
        <w:pStyle w:val="BulletsCream"/>
        <w:rPr>
          <w:color w:val="000000" w:themeColor="text1"/>
        </w:rPr>
      </w:pPr>
    </w:p>
    <w:p w14:paraId="69387446" w14:textId="35D19725" w:rsidR="009378BD" w:rsidRPr="009378BD" w:rsidRDefault="009378BD" w:rsidP="009378BD">
      <w:pPr>
        <w:pStyle w:val="BulletsCream"/>
        <w:rPr>
          <w:color w:val="000000" w:themeColor="text1"/>
        </w:rPr>
      </w:pPr>
    </w:p>
    <w:p w14:paraId="7DCBAA4B" w14:textId="54C8409B" w:rsidR="009378BD" w:rsidRPr="009378BD" w:rsidRDefault="009378BD" w:rsidP="009378BD">
      <w:pPr>
        <w:pStyle w:val="CurveyHeader"/>
        <w:rPr>
          <w:color w:val="000000" w:themeColor="text1"/>
          <w:spacing w:val="-7"/>
        </w:rPr>
      </w:pPr>
      <w:r w:rsidRPr="009378BD">
        <w:rPr>
          <w:color w:val="000000" w:themeColor="text1"/>
          <w:spacing w:val="-7"/>
        </w:rPr>
        <w:t xml:space="preserve">FUNDERS, PARTNERS &amp; SUPPORTERS </w:t>
      </w:r>
    </w:p>
    <w:p w14:paraId="44A027A1" w14:textId="00534366" w:rsidR="009378BD" w:rsidRPr="009378BD" w:rsidRDefault="009378BD" w:rsidP="009378BD">
      <w:pPr>
        <w:pStyle w:val="BulletsCream"/>
        <w:rPr>
          <w:color w:val="000000" w:themeColor="text1"/>
        </w:rPr>
      </w:pPr>
      <w:r w:rsidRPr="009378BD">
        <w:rPr>
          <w:noProof/>
          <w:color w:val="000000" w:themeColor="text1"/>
        </w:rPr>
        <w:drawing>
          <wp:anchor distT="0" distB="0" distL="114300" distR="114300" simplePos="0" relativeHeight="251666432" behindDoc="1" locked="0" layoutInCell="1" allowOverlap="1" wp14:anchorId="154D55A2" wp14:editId="0FEDF2CB">
            <wp:simplePos x="0" y="0"/>
            <wp:positionH relativeFrom="column">
              <wp:posOffset>0</wp:posOffset>
            </wp:positionH>
            <wp:positionV relativeFrom="paragraph">
              <wp:posOffset>0</wp:posOffset>
            </wp:positionV>
            <wp:extent cx="5731510" cy="2234565"/>
            <wp:effectExtent l="0" t="0" r="0" b="63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7">
                      <a:extLst>
                        <a:ext uri="{28A0092B-C50C-407E-A947-70E740481C1C}">
                          <a14:useLocalDpi xmlns:a14="http://schemas.microsoft.com/office/drawing/2010/main" val="0"/>
                        </a:ext>
                      </a:extLst>
                    </a:blip>
                    <a:stretch>
                      <a:fillRect/>
                    </a:stretch>
                  </pic:blipFill>
                  <pic:spPr>
                    <a:xfrm>
                      <a:off x="0" y="0"/>
                      <a:ext cx="5731510" cy="2234565"/>
                    </a:xfrm>
                    <a:prstGeom prst="rect">
                      <a:avLst/>
                    </a:prstGeom>
                  </pic:spPr>
                </pic:pic>
              </a:graphicData>
            </a:graphic>
            <wp14:sizeRelH relativeFrom="page">
              <wp14:pctWidth>0</wp14:pctWidth>
            </wp14:sizeRelH>
            <wp14:sizeRelV relativeFrom="page">
              <wp14:pctHeight>0</wp14:pctHeight>
            </wp14:sizeRelV>
          </wp:anchor>
        </w:drawing>
      </w:r>
    </w:p>
    <w:p w14:paraId="112D55F7" w14:textId="3687FDFC" w:rsidR="00F429F7" w:rsidRPr="009378BD" w:rsidRDefault="00F429F7" w:rsidP="00F429F7">
      <w:pPr>
        <w:suppressAutoHyphens/>
        <w:autoSpaceDE w:val="0"/>
        <w:autoSpaceDN w:val="0"/>
        <w:adjustRightInd w:val="0"/>
        <w:spacing w:afterLines="80" w:after="192" w:line="240" w:lineRule="atLeast"/>
        <w:textAlignment w:val="center"/>
        <w:rPr>
          <w:rFonts w:ascii="Quicksand-Regular" w:hAnsi="Quicksand-Regular" w:cs="Quicksand-Regular"/>
          <w:color w:val="000000" w:themeColor="text1"/>
          <w:sz w:val="18"/>
          <w:szCs w:val="18"/>
          <w:lang w:val="en-US"/>
        </w:rPr>
      </w:pPr>
    </w:p>
    <w:p w14:paraId="1A2774C8" w14:textId="76B7D406" w:rsidR="009378BD" w:rsidRPr="009378BD" w:rsidRDefault="009378BD" w:rsidP="00F429F7">
      <w:pPr>
        <w:suppressAutoHyphens/>
        <w:autoSpaceDE w:val="0"/>
        <w:autoSpaceDN w:val="0"/>
        <w:adjustRightInd w:val="0"/>
        <w:spacing w:afterLines="80" w:after="192" w:line="240" w:lineRule="atLeast"/>
        <w:textAlignment w:val="center"/>
        <w:rPr>
          <w:rFonts w:ascii="Quicksand-Regular" w:hAnsi="Quicksand-Regular" w:cs="Quicksand-Regular"/>
          <w:color w:val="000000" w:themeColor="text1"/>
          <w:sz w:val="18"/>
          <w:szCs w:val="18"/>
          <w:lang w:val="en-US"/>
        </w:rPr>
      </w:pPr>
    </w:p>
    <w:p w14:paraId="054DF34D" w14:textId="1A7B9409" w:rsidR="009378BD" w:rsidRPr="009378BD" w:rsidRDefault="009378BD" w:rsidP="00F429F7">
      <w:pPr>
        <w:suppressAutoHyphens/>
        <w:autoSpaceDE w:val="0"/>
        <w:autoSpaceDN w:val="0"/>
        <w:adjustRightInd w:val="0"/>
        <w:spacing w:afterLines="80" w:after="192" w:line="240" w:lineRule="atLeast"/>
        <w:textAlignment w:val="center"/>
        <w:rPr>
          <w:rFonts w:ascii="Quicksand-Regular" w:hAnsi="Quicksand-Regular" w:cs="Quicksand-Regular"/>
          <w:color w:val="000000" w:themeColor="text1"/>
          <w:sz w:val="18"/>
          <w:szCs w:val="18"/>
          <w:lang w:val="en-US"/>
        </w:rPr>
      </w:pPr>
    </w:p>
    <w:p w14:paraId="11EAE68D" w14:textId="7B9B7B6C" w:rsidR="009378BD" w:rsidRPr="009378BD" w:rsidRDefault="009378BD" w:rsidP="00F429F7">
      <w:pPr>
        <w:suppressAutoHyphens/>
        <w:autoSpaceDE w:val="0"/>
        <w:autoSpaceDN w:val="0"/>
        <w:adjustRightInd w:val="0"/>
        <w:spacing w:afterLines="80" w:after="192" w:line="240" w:lineRule="atLeast"/>
        <w:textAlignment w:val="center"/>
        <w:rPr>
          <w:rFonts w:ascii="Quicksand-Regular" w:hAnsi="Quicksand-Regular" w:cs="Quicksand-Regular"/>
          <w:color w:val="000000" w:themeColor="text1"/>
          <w:sz w:val="18"/>
          <w:szCs w:val="18"/>
          <w:lang w:val="en-US"/>
        </w:rPr>
      </w:pPr>
    </w:p>
    <w:p w14:paraId="16DAD406" w14:textId="6404B255" w:rsidR="009378BD" w:rsidRPr="009378BD" w:rsidRDefault="009378BD" w:rsidP="00F429F7">
      <w:pPr>
        <w:suppressAutoHyphens/>
        <w:autoSpaceDE w:val="0"/>
        <w:autoSpaceDN w:val="0"/>
        <w:adjustRightInd w:val="0"/>
        <w:spacing w:afterLines="80" w:after="192" w:line="240" w:lineRule="atLeast"/>
        <w:textAlignment w:val="center"/>
        <w:rPr>
          <w:rFonts w:ascii="Quicksand-Regular" w:hAnsi="Quicksand-Regular" w:cs="Quicksand-Regular"/>
          <w:color w:val="000000" w:themeColor="text1"/>
          <w:sz w:val="18"/>
          <w:szCs w:val="18"/>
          <w:lang w:val="en-US"/>
        </w:rPr>
      </w:pPr>
    </w:p>
    <w:p w14:paraId="233A6403" w14:textId="121B879B" w:rsidR="009378BD" w:rsidRPr="009378BD" w:rsidRDefault="009378BD" w:rsidP="00F429F7">
      <w:pPr>
        <w:suppressAutoHyphens/>
        <w:autoSpaceDE w:val="0"/>
        <w:autoSpaceDN w:val="0"/>
        <w:adjustRightInd w:val="0"/>
        <w:spacing w:afterLines="80" w:after="192" w:line="240" w:lineRule="atLeast"/>
        <w:textAlignment w:val="center"/>
        <w:rPr>
          <w:rFonts w:ascii="Quicksand-Regular" w:hAnsi="Quicksand-Regular" w:cs="Quicksand-Regular"/>
          <w:color w:val="000000" w:themeColor="text1"/>
          <w:sz w:val="18"/>
          <w:szCs w:val="18"/>
          <w:lang w:val="en-US"/>
        </w:rPr>
      </w:pPr>
    </w:p>
    <w:p w14:paraId="452E07D8" w14:textId="11EFCEB3" w:rsidR="009378BD" w:rsidRPr="009378BD" w:rsidRDefault="009378BD" w:rsidP="00F429F7">
      <w:pPr>
        <w:suppressAutoHyphens/>
        <w:autoSpaceDE w:val="0"/>
        <w:autoSpaceDN w:val="0"/>
        <w:adjustRightInd w:val="0"/>
        <w:spacing w:afterLines="80" w:after="192" w:line="240" w:lineRule="atLeast"/>
        <w:textAlignment w:val="center"/>
        <w:rPr>
          <w:rFonts w:ascii="Quicksand-Regular" w:hAnsi="Quicksand-Regular" w:cs="Quicksand-Regular"/>
          <w:color w:val="000000" w:themeColor="text1"/>
          <w:sz w:val="18"/>
          <w:szCs w:val="18"/>
          <w:lang w:val="en-US"/>
        </w:rPr>
      </w:pPr>
    </w:p>
    <w:p w14:paraId="37D96BB7" w14:textId="2B061849" w:rsidR="009378BD" w:rsidRPr="009378BD" w:rsidRDefault="009378BD" w:rsidP="00F429F7">
      <w:pPr>
        <w:suppressAutoHyphens/>
        <w:autoSpaceDE w:val="0"/>
        <w:autoSpaceDN w:val="0"/>
        <w:adjustRightInd w:val="0"/>
        <w:spacing w:afterLines="80" w:after="192" w:line="240" w:lineRule="atLeast"/>
        <w:textAlignment w:val="center"/>
        <w:rPr>
          <w:rFonts w:ascii="Quicksand-Regular" w:hAnsi="Quicksand-Regular" w:cs="Quicksand-Regular"/>
          <w:color w:val="000000" w:themeColor="text1"/>
          <w:sz w:val="18"/>
          <w:szCs w:val="18"/>
          <w:lang w:val="en-US"/>
        </w:rPr>
      </w:pPr>
    </w:p>
    <w:p w14:paraId="0D4E0284" w14:textId="46BC6904" w:rsidR="009378BD" w:rsidRPr="009378BD" w:rsidRDefault="009378BD" w:rsidP="009378BD">
      <w:pPr>
        <w:suppressAutoHyphens/>
        <w:autoSpaceDE w:val="0"/>
        <w:autoSpaceDN w:val="0"/>
        <w:adjustRightInd w:val="0"/>
        <w:spacing w:after="227" w:line="240" w:lineRule="atLeast"/>
        <w:textAlignment w:val="center"/>
        <w:rPr>
          <w:rFonts w:ascii="Quicksand-Bold" w:hAnsi="Quicksand-Bold" w:cs="Quicksand-Bold"/>
          <w:b/>
          <w:bCs/>
          <w:color w:val="000000" w:themeColor="text1"/>
          <w:spacing w:val="-4"/>
          <w:sz w:val="20"/>
          <w:szCs w:val="20"/>
          <w:lang w:val="en-US"/>
        </w:rPr>
      </w:pPr>
      <w:r w:rsidRPr="009378BD">
        <w:rPr>
          <w:rFonts w:ascii="Quicksand-Bold" w:hAnsi="Quicksand-Bold" w:cs="Quicksand-Bold"/>
          <w:b/>
          <w:bCs/>
          <w:color w:val="000000" w:themeColor="text1"/>
          <w:spacing w:val="1"/>
          <w:sz w:val="20"/>
          <w:szCs w:val="20"/>
          <w:lang w:val="en-US"/>
        </w:rPr>
        <w:t xml:space="preserve">After another challenging year of adjusting </w:t>
      </w:r>
      <w:r w:rsidRPr="009378BD">
        <w:rPr>
          <w:rFonts w:ascii="Quicksand-Bold" w:hAnsi="Quicksand-Bold" w:cs="Quicksand-Bold"/>
          <w:b/>
          <w:bCs/>
          <w:color w:val="000000" w:themeColor="text1"/>
          <w:spacing w:val="-4"/>
          <w:sz w:val="20"/>
          <w:szCs w:val="20"/>
          <w:lang w:val="en-US"/>
        </w:rPr>
        <w:t>to a COVID-world, the support we have received from</w:t>
      </w:r>
      <w:r w:rsidRPr="009378BD">
        <w:rPr>
          <w:rFonts w:ascii="Quicksand-Bold" w:hAnsi="Quicksand-Bold" w:cs="Quicksand-Bold"/>
          <w:b/>
          <w:bCs/>
          <w:color w:val="000000" w:themeColor="text1"/>
          <w:spacing w:val="-1"/>
          <w:sz w:val="20"/>
          <w:szCs w:val="20"/>
          <w:lang w:val="en-US"/>
        </w:rPr>
        <w:t xml:space="preserve"> our funders, partners, supporters, peers </w:t>
      </w:r>
      <w:r w:rsidRPr="009378BD">
        <w:rPr>
          <w:rFonts w:ascii="Quicksand-Bold" w:hAnsi="Quicksand-Bold" w:cs="Quicksand-Bold"/>
          <w:b/>
          <w:bCs/>
          <w:color w:val="000000" w:themeColor="text1"/>
          <w:spacing w:val="-4"/>
          <w:sz w:val="20"/>
          <w:szCs w:val="20"/>
          <w:lang w:val="en-US"/>
        </w:rPr>
        <w:t>and friends has been more important than ever. W</w:t>
      </w:r>
      <w:r w:rsidRPr="009378BD">
        <w:rPr>
          <w:rFonts w:ascii="Quicksand-Bold" w:hAnsi="Quicksand-Bold" w:cs="Quicksand-Bold"/>
          <w:b/>
          <w:bCs/>
          <w:color w:val="000000" w:themeColor="text1"/>
          <w:spacing w:val="3"/>
          <w:sz w:val="20"/>
          <w:szCs w:val="20"/>
          <w:lang w:val="en-US"/>
        </w:rPr>
        <w:t>e want to express our sincere thanks and appreciation. Your commitment to our work</w:t>
      </w:r>
      <w:r w:rsidRPr="009378BD">
        <w:rPr>
          <w:rFonts w:ascii="Quicksand-Bold" w:hAnsi="Quicksand-Bold" w:cs="Quicksand-Bold"/>
          <w:b/>
          <w:bCs/>
          <w:color w:val="000000" w:themeColor="text1"/>
          <w:spacing w:val="-4"/>
          <w:sz w:val="20"/>
          <w:szCs w:val="20"/>
          <w:lang w:val="en-US"/>
        </w:rPr>
        <w:t xml:space="preserve"> continues to have a significant positive impact o</w:t>
      </w:r>
      <w:r w:rsidRPr="009378BD">
        <w:rPr>
          <w:rFonts w:ascii="Quicksand-Bold" w:hAnsi="Quicksand-Bold" w:cs="Quicksand-Bold"/>
          <w:b/>
          <w:bCs/>
          <w:color w:val="000000" w:themeColor="text1"/>
          <w:spacing w:val="1"/>
          <w:sz w:val="20"/>
          <w:szCs w:val="20"/>
          <w:lang w:val="en-US"/>
        </w:rPr>
        <w:t>n the lives of women and non-binary and gender diverse people in Victoria.</w:t>
      </w:r>
    </w:p>
    <w:p w14:paraId="04C33C54" w14:textId="6B03DACC" w:rsidR="009378BD" w:rsidRPr="009378BD" w:rsidRDefault="009378BD" w:rsidP="009378BD">
      <w:pPr>
        <w:suppressAutoHyphens/>
        <w:autoSpaceDE w:val="0"/>
        <w:autoSpaceDN w:val="0"/>
        <w:adjustRightInd w:val="0"/>
        <w:spacing w:after="227" w:line="240" w:lineRule="atLeast"/>
        <w:textAlignment w:val="center"/>
        <w:rPr>
          <w:rFonts w:ascii="Quicksand-Regular" w:hAnsi="Quicksand-Regular" w:cs="Quicksand-Regular"/>
          <w:color w:val="000000" w:themeColor="text1"/>
          <w:sz w:val="18"/>
          <w:szCs w:val="18"/>
          <w:lang w:val="en-US"/>
        </w:rPr>
      </w:pPr>
      <w:r w:rsidRPr="009378BD">
        <w:rPr>
          <w:rFonts w:ascii="Quicksand-Regular" w:hAnsi="Quicksand-Regular" w:cs="Quicksand-Regular"/>
          <w:color w:val="000000" w:themeColor="text1"/>
          <w:sz w:val="18"/>
          <w:szCs w:val="18"/>
          <w:lang w:val="en-US"/>
        </w:rPr>
        <w:t xml:space="preserve">To our funders—the Victorian Government Department of Families Fairness and Housing, Victorian Department of Education and Training, and Victorian Department of Premier and Cabinet, </w:t>
      </w:r>
      <w:proofErr w:type="spellStart"/>
      <w:r w:rsidRPr="009378BD">
        <w:rPr>
          <w:rFonts w:ascii="Quicksand-Regular" w:hAnsi="Quicksand-Regular" w:cs="Quicksand-Regular"/>
          <w:color w:val="000000" w:themeColor="text1"/>
          <w:sz w:val="18"/>
          <w:szCs w:val="18"/>
          <w:lang w:val="en-US"/>
        </w:rPr>
        <w:t>Ecstra</w:t>
      </w:r>
      <w:proofErr w:type="spellEnd"/>
      <w:r w:rsidRPr="009378BD">
        <w:rPr>
          <w:rFonts w:ascii="Quicksand-Regular" w:hAnsi="Quicksand-Regular" w:cs="Quicksand-Regular"/>
          <w:color w:val="000000" w:themeColor="text1"/>
          <w:sz w:val="18"/>
          <w:szCs w:val="18"/>
          <w:lang w:val="en-US"/>
        </w:rPr>
        <w:t xml:space="preserve"> Foundation, Great Southern Bank, AMP Foundation, Count Charitable Foundation, Brian and Virginia McNamee Foundation, </w:t>
      </w:r>
      <w:proofErr w:type="spellStart"/>
      <w:r w:rsidRPr="009378BD">
        <w:rPr>
          <w:rFonts w:ascii="Quicksand-Regular" w:hAnsi="Quicksand-Regular" w:cs="Quicksand-Regular"/>
          <w:color w:val="000000" w:themeColor="text1"/>
          <w:sz w:val="18"/>
          <w:szCs w:val="18"/>
          <w:lang w:val="en-US"/>
        </w:rPr>
        <w:t>Reinehr</w:t>
      </w:r>
      <w:proofErr w:type="spellEnd"/>
      <w:r w:rsidRPr="009378BD">
        <w:rPr>
          <w:rFonts w:ascii="Quicksand-Regular" w:hAnsi="Quicksand-Regular" w:cs="Quicksand-Regular"/>
          <w:color w:val="000000" w:themeColor="text1"/>
          <w:sz w:val="18"/>
          <w:szCs w:val="18"/>
          <w:lang w:val="en-US"/>
        </w:rPr>
        <w:t xml:space="preserve"> Family Foundation, Henderson Family Foundation, </w:t>
      </w:r>
      <w:proofErr w:type="spellStart"/>
      <w:r w:rsidRPr="009378BD">
        <w:rPr>
          <w:rFonts w:ascii="Quicksand-Regular" w:hAnsi="Quicksand-Regular" w:cs="Quicksand-Regular"/>
          <w:color w:val="000000" w:themeColor="text1"/>
          <w:sz w:val="18"/>
          <w:szCs w:val="18"/>
          <w:lang w:val="en-US"/>
        </w:rPr>
        <w:t>Liptember</w:t>
      </w:r>
      <w:proofErr w:type="spellEnd"/>
      <w:r w:rsidRPr="009378BD">
        <w:rPr>
          <w:rFonts w:ascii="Quicksand-Regular" w:hAnsi="Quicksand-Regular" w:cs="Quicksand-Regular"/>
          <w:color w:val="000000" w:themeColor="text1"/>
          <w:sz w:val="18"/>
          <w:szCs w:val="18"/>
          <w:lang w:val="en-US"/>
        </w:rPr>
        <w:t xml:space="preserve"> Foundation, City of Melbourne, NAB Foundation, Commonwealth Bank, Bank Australia, ANZ, Australian Unity—thank you for investing in our projects, programs and service delivery. Your ongoing support makes it possible to continue our important work in the community.</w:t>
      </w:r>
    </w:p>
    <w:p w14:paraId="50EE02BC" w14:textId="18F5BD36" w:rsidR="009378BD" w:rsidRPr="009378BD" w:rsidRDefault="009378BD" w:rsidP="009378BD">
      <w:pPr>
        <w:suppressAutoHyphens/>
        <w:autoSpaceDE w:val="0"/>
        <w:autoSpaceDN w:val="0"/>
        <w:adjustRightInd w:val="0"/>
        <w:spacing w:after="227" w:line="240" w:lineRule="atLeast"/>
        <w:textAlignment w:val="center"/>
        <w:rPr>
          <w:rFonts w:ascii="Quicksand-Regular" w:hAnsi="Quicksand-Regular" w:cs="Quicksand-Regular"/>
          <w:color w:val="000000" w:themeColor="text1"/>
          <w:sz w:val="18"/>
          <w:szCs w:val="18"/>
          <w:lang w:val="en-US"/>
        </w:rPr>
      </w:pPr>
      <w:r w:rsidRPr="009378BD">
        <w:rPr>
          <w:rFonts w:ascii="Quicksand-Regular" w:hAnsi="Quicksand-Regular" w:cs="Quicksand-Regular"/>
          <w:color w:val="000000" w:themeColor="text1"/>
          <w:sz w:val="18"/>
          <w:szCs w:val="18"/>
          <w:lang w:val="en-US"/>
        </w:rPr>
        <w:t>To all of our donors, big, small and in-between, your support during this tumultuous time has been fundamental. Your care and generosity bolster our efforts to advocate for structural change, to bring about gender equity, family violence</w:t>
      </w:r>
      <w:r>
        <w:rPr>
          <w:rFonts w:ascii="Quicksand-Regular" w:hAnsi="Quicksand-Regular" w:cs="Quicksand-Regular"/>
          <w:color w:val="000000" w:themeColor="text1"/>
          <w:sz w:val="18"/>
          <w:szCs w:val="18"/>
          <w:lang w:val="en-US"/>
        </w:rPr>
        <w:t xml:space="preserve"> </w:t>
      </w:r>
      <w:r w:rsidRPr="009378BD">
        <w:rPr>
          <w:rFonts w:ascii="Quicksand-Regular" w:hAnsi="Quicksand-Regular" w:cs="Quicksand-Regular"/>
          <w:color w:val="000000" w:themeColor="text1"/>
          <w:sz w:val="18"/>
          <w:szCs w:val="18"/>
          <w:lang w:val="en-US"/>
        </w:rPr>
        <w:t>prevention and social justice.</w:t>
      </w:r>
    </w:p>
    <w:p w14:paraId="55EBC42E" w14:textId="4E5E54D2" w:rsidR="009378BD" w:rsidRPr="009378BD" w:rsidRDefault="009378BD" w:rsidP="009378BD">
      <w:pPr>
        <w:suppressAutoHyphens/>
        <w:autoSpaceDE w:val="0"/>
        <w:autoSpaceDN w:val="0"/>
        <w:adjustRightInd w:val="0"/>
        <w:spacing w:after="227" w:line="240" w:lineRule="atLeast"/>
        <w:textAlignment w:val="center"/>
        <w:rPr>
          <w:rFonts w:ascii="Quicksand-Regular" w:hAnsi="Quicksand-Regular" w:cs="Quicksand-Regular"/>
          <w:color w:val="000000" w:themeColor="text1"/>
          <w:sz w:val="18"/>
          <w:szCs w:val="18"/>
          <w:lang w:val="en-US"/>
        </w:rPr>
      </w:pPr>
      <w:r w:rsidRPr="009378BD">
        <w:rPr>
          <w:rFonts w:ascii="Quicksand-Regular" w:hAnsi="Quicksand-Regular" w:cs="Quicksand-Regular"/>
          <w:color w:val="000000" w:themeColor="text1"/>
          <w:sz w:val="18"/>
          <w:szCs w:val="18"/>
          <w:lang w:val="en-US"/>
        </w:rPr>
        <w:t>To</w:t>
      </w:r>
      <w:r w:rsidRPr="009378BD">
        <w:rPr>
          <w:rFonts w:ascii="Quicksand-Regular" w:hAnsi="Quicksand-Regular" w:cs="Quicksand-Regular"/>
          <w:color w:val="000000" w:themeColor="text1"/>
          <w:spacing w:val="-3"/>
          <w:sz w:val="18"/>
          <w:szCs w:val="18"/>
          <w:lang w:val="en-US"/>
        </w:rPr>
        <w:t xml:space="preserve"> our project partners and supporters—First Nations </w:t>
      </w:r>
      <w:r w:rsidRPr="009378BD">
        <w:rPr>
          <w:rFonts w:ascii="Quicksand-Regular" w:hAnsi="Quicksand-Regular" w:cs="Quicksand-Regular"/>
          <w:color w:val="000000" w:themeColor="text1"/>
          <w:sz w:val="18"/>
          <w:szCs w:val="18"/>
          <w:lang w:val="en-US"/>
        </w:rPr>
        <w:t>Au</w:t>
      </w:r>
      <w:r w:rsidRPr="009378BD">
        <w:rPr>
          <w:rFonts w:ascii="Quicksand-Regular" w:hAnsi="Quicksand-Regular" w:cs="Quicksand-Regular"/>
          <w:color w:val="000000" w:themeColor="text1"/>
          <w:spacing w:val="4"/>
          <w:sz w:val="18"/>
          <w:szCs w:val="18"/>
          <w:lang w:val="en-US"/>
        </w:rPr>
        <w:t xml:space="preserve">stralia, Sisters4Sisters, Good Shepherd Australia </w:t>
      </w:r>
      <w:r w:rsidRPr="009378BD">
        <w:rPr>
          <w:rFonts w:ascii="Quicksand-Regular" w:hAnsi="Quicksand-Regular" w:cs="Quicksand-Regular"/>
          <w:color w:val="000000" w:themeColor="text1"/>
          <w:sz w:val="18"/>
          <w:szCs w:val="18"/>
          <w:lang w:val="en-US"/>
        </w:rPr>
        <w:t>New Zealand, Brotherhood of St Laurence, Women w</w:t>
      </w:r>
      <w:r w:rsidRPr="009378BD">
        <w:rPr>
          <w:rFonts w:ascii="Quicksand-Regular" w:hAnsi="Quicksand-Regular" w:cs="Quicksand-Regular"/>
          <w:color w:val="000000" w:themeColor="text1"/>
          <w:spacing w:val="-2"/>
          <w:sz w:val="18"/>
          <w:szCs w:val="18"/>
          <w:lang w:val="en-US"/>
        </w:rPr>
        <w:t xml:space="preserve">ith Disabilities Victoria, Dr </w:t>
      </w:r>
      <w:proofErr w:type="spellStart"/>
      <w:r w:rsidRPr="009378BD">
        <w:rPr>
          <w:rFonts w:ascii="Quicksand-Regular" w:hAnsi="Quicksand-Regular" w:cs="Quicksand-Regular"/>
          <w:color w:val="000000" w:themeColor="text1"/>
          <w:spacing w:val="-2"/>
          <w:sz w:val="18"/>
          <w:szCs w:val="18"/>
          <w:lang w:val="en-US"/>
        </w:rPr>
        <w:t>Nilmini</w:t>
      </w:r>
      <w:proofErr w:type="spellEnd"/>
      <w:r w:rsidRPr="009378BD">
        <w:rPr>
          <w:rFonts w:ascii="Quicksand-Regular" w:hAnsi="Quicksand-Regular" w:cs="Quicksand-Regular"/>
          <w:color w:val="000000" w:themeColor="text1"/>
          <w:spacing w:val="-2"/>
          <w:sz w:val="18"/>
          <w:szCs w:val="18"/>
          <w:lang w:val="en-US"/>
        </w:rPr>
        <w:t xml:space="preserve"> Fernando, </w:t>
      </w:r>
      <w:proofErr w:type="spellStart"/>
      <w:r w:rsidRPr="009378BD">
        <w:rPr>
          <w:rFonts w:ascii="Quicksand-Regular" w:hAnsi="Quicksand-Regular" w:cs="Quicksand-Regular"/>
          <w:color w:val="000000" w:themeColor="text1"/>
          <w:spacing w:val="-2"/>
          <w:sz w:val="18"/>
          <w:szCs w:val="18"/>
          <w:lang w:val="en-US"/>
        </w:rPr>
        <w:t>Yuimaru</w:t>
      </w:r>
      <w:proofErr w:type="spellEnd"/>
      <w:r w:rsidRPr="009378BD">
        <w:rPr>
          <w:rFonts w:ascii="Quicksand-Regular" w:hAnsi="Quicksand-Regular" w:cs="Quicksand-Regular"/>
          <w:color w:val="000000" w:themeColor="text1"/>
          <w:sz w:val="18"/>
          <w:szCs w:val="18"/>
          <w:lang w:val="en-US"/>
        </w:rPr>
        <w:t xml:space="preserve"> Part</w:t>
      </w:r>
      <w:r w:rsidRPr="009378BD">
        <w:rPr>
          <w:rFonts w:ascii="Quicksand-Regular" w:hAnsi="Quicksand-Regular" w:cs="Quicksand-Regular"/>
          <w:color w:val="000000" w:themeColor="text1"/>
          <w:spacing w:val="3"/>
          <w:sz w:val="18"/>
          <w:szCs w:val="18"/>
          <w:lang w:val="en-US"/>
        </w:rPr>
        <w:t xml:space="preserve">nerships, </w:t>
      </w:r>
      <w:proofErr w:type="spellStart"/>
      <w:r w:rsidRPr="009378BD">
        <w:rPr>
          <w:rFonts w:ascii="Quicksand-Regular" w:hAnsi="Quicksand-Regular" w:cs="Quicksand-Regular"/>
          <w:color w:val="000000" w:themeColor="text1"/>
          <w:spacing w:val="3"/>
          <w:sz w:val="18"/>
          <w:szCs w:val="18"/>
          <w:lang w:val="en-US"/>
        </w:rPr>
        <w:t>Navanita</w:t>
      </w:r>
      <w:proofErr w:type="spellEnd"/>
      <w:r>
        <w:rPr>
          <w:rFonts w:ascii="Quicksand-Regular" w:hAnsi="Quicksand-Regular" w:cs="Quicksand-Regular"/>
          <w:color w:val="000000" w:themeColor="text1"/>
          <w:spacing w:val="3"/>
          <w:sz w:val="18"/>
          <w:szCs w:val="18"/>
          <w:lang w:val="en-US"/>
        </w:rPr>
        <w:t xml:space="preserve"> </w:t>
      </w:r>
      <w:r w:rsidRPr="009378BD">
        <w:rPr>
          <w:rFonts w:ascii="Quicksand-Regular" w:hAnsi="Quicksand-Regular" w:cs="Quicksand-Regular"/>
          <w:color w:val="000000" w:themeColor="text1"/>
          <w:spacing w:val="3"/>
          <w:sz w:val="18"/>
          <w:szCs w:val="18"/>
          <w:lang w:val="en-US"/>
        </w:rPr>
        <w:t xml:space="preserve">Bhattacharya, </w:t>
      </w:r>
      <w:proofErr w:type="spellStart"/>
      <w:r w:rsidRPr="009378BD">
        <w:rPr>
          <w:rFonts w:ascii="Quicksand-Regular" w:hAnsi="Quicksand-Regular" w:cs="Quicksand-Regular"/>
          <w:color w:val="000000" w:themeColor="text1"/>
          <w:spacing w:val="3"/>
          <w:sz w:val="18"/>
          <w:szCs w:val="18"/>
          <w:lang w:val="en-US"/>
        </w:rPr>
        <w:t>Nimo</w:t>
      </w:r>
      <w:proofErr w:type="spellEnd"/>
      <w:r w:rsidRPr="009378BD">
        <w:rPr>
          <w:rFonts w:ascii="Quicksand-Regular" w:hAnsi="Quicksand-Regular" w:cs="Quicksand-Regular"/>
          <w:color w:val="000000" w:themeColor="text1"/>
          <w:spacing w:val="3"/>
          <w:sz w:val="18"/>
          <w:szCs w:val="18"/>
          <w:lang w:val="en-US"/>
        </w:rPr>
        <w:t xml:space="preserve"> </w:t>
      </w:r>
      <w:proofErr w:type="spellStart"/>
      <w:r w:rsidRPr="009378BD">
        <w:rPr>
          <w:rFonts w:ascii="Quicksand-Regular" w:hAnsi="Quicksand-Regular" w:cs="Quicksand-Regular"/>
          <w:color w:val="000000" w:themeColor="text1"/>
          <w:spacing w:val="3"/>
          <w:sz w:val="18"/>
          <w:szCs w:val="18"/>
          <w:lang w:val="en-US"/>
        </w:rPr>
        <w:t>Hersi</w:t>
      </w:r>
      <w:proofErr w:type="spellEnd"/>
      <w:r w:rsidRPr="009378BD">
        <w:rPr>
          <w:rFonts w:ascii="Quicksand-Regular" w:hAnsi="Quicksand-Regular" w:cs="Quicksand-Regular"/>
          <w:color w:val="000000" w:themeColor="text1"/>
          <w:spacing w:val="3"/>
          <w:sz w:val="18"/>
          <w:szCs w:val="18"/>
          <w:lang w:val="en-US"/>
        </w:rPr>
        <w:t xml:space="preserve">, </w:t>
      </w:r>
      <w:r w:rsidRPr="009378BD">
        <w:rPr>
          <w:rFonts w:ascii="Quicksand-Regular" w:hAnsi="Quicksand-Regular" w:cs="Quicksand-Regular"/>
          <w:color w:val="000000" w:themeColor="text1"/>
          <w:sz w:val="18"/>
          <w:szCs w:val="18"/>
          <w:lang w:val="en-US"/>
        </w:rPr>
        <w:t>Janet Curtain, Saki Saheli, Studi</w:t>
      </w:r>
      <w:r w:rsidRPr="009378BD">
        <w:rPr>
          <w:rFonts w:ascii="Quicksand-Regular" w:hAnsi="Quicksand-Regular" w:cs="Quicksand-Regular"/>
          <w:color w:val="000000" w:themeColor="text1"/>
          <w:spacing w:val="-2"/>
          <w:sz w:val="18"/>
          <w:szCs w:val="18"/>
          <w:lang w:val="en-US"/>
        </w:rPr>
        <w:t>o Kettle, Jill Faulkner, Radhika Santhanam-Martin,</w:t>
      </w:r>
      <w:r w:rsidRPr="009378BD">
        <w:rPr>
          <w:rFonts w:ascii="Quicksand-Regular" w:hAnsi="Quicksand-Regular" w:cs="Quicksand-Regular"/>
          <w:color w:val="000000" w:themeColor="text1"/>
          <w:sz w:val="18"/>
          <w:szCs w:val="18"/>
          <w:lang w:val="en-US"/>
        </w:rPr>
        <w:t xml:space="preserve"> RPS Group, </w:t>
      </w:r>
      <w:proofErr w:type="gramStart"/>
      <w:r w:rsidRPr="009378BD">
        <w:rPr>
          <w:rFonts w:ascii="Quicksand-Regular" w:hAnsi="Quicksand-Regular" w:cs="Quicksand-Regular"/>
          <w:color w:val="000000" w:themeColor="text1"/>
          <w:sz w:val="18"/>
          <w:szCs w:val="18"/>
          <w:lang w:val="en-US"/>
        </w:rPr>
        <w:t>We</w:t>
      </w:r>
      <w:proofErr w:type="gramEnd"/>
      <w:r w:rsidRPr="009378BD">
        <w:rPr>
          <w:rFonts w:ascii="Quicksand-Regular" w:hAnsi="Quicksand-Regular" w:cs="Quicksand-Regular"/>
          <w:color w:val="000000" w:themeColor="text1"/>
          <w:sz w:val="18"/>
          <w:szCs w:val="18"/>
          <w:lang w:val="en-US"/>
        </w:rPr>
        <w:t xml:space="preserve"> are Lumen, FLP Financial, Warr Hunt, </w:t>
      </w:r>
      <w:r w:rsidRPr="009378BD">
        <w:rPr>
          <w:rFonts w:ascii="Quicksand-Regular" w:hAnsi="Quicksand-Regular" w:cs="Quicksand-Regular"/>
          <w:color w:val="000000" w:themeColor="text1"/>
          <w:spacing w:val="-3"/>
          <w:sz w:val="18"/>
          <w:szCs w:val="18"/>
          <w:lang w:val="en-US"/>
        </w:rPr>
        <w:t>Urbis—thank you. The passion and expertise you bring</w:t>
      </w:r>
      <w:r w:rsidRPr="009378BD">
        <w:rPr>
          <w:rFonts w:ascii="Quicksand-Regular" w:hAnsi="Quicksand-Regular" w:cs="Quicksand-Regular"/>
          <w:color w:val="000000" w:themeColor="text1"/>
          <w:sz w:val="18"/>
          <w:szCs w:val="18"/>
          <w:lang w:val="en-US"/>
        </w:rPr>
        <w:t xml:space="preserve"> to the table is insurmountable and we are </w:t>
      </w:r>
      <w:proofErr w:type="spellStart"/>
      <w:r w:rsidRPr="009378BD">
        <w:rPr>
          <w:rFonts w:ascii="Quicksand-Regular" w:hAnsi="Quicksand-Regular" w:cs="Quicksand-Regular"/>
          <w:color w:val="000000" w:themeColor="text1"/>
          <w:sz w:val="18"/>
          <w:szCs w:val="18"/>
          <w:lang w:val="en-US"/>
        </w:rPr>
        <w:t>honoured</w:t>
      </w:r>
      <w:proofErr w:type="spellEnd"/>
      <w:r w:rsidRPr="009378BD">
        <w:rPr>
          <w:rFonts w:ascii="Quicksand-Regular" w:hAnsi="Quicksand-Regular" w:cs="Quicksand-Regular"/>
          <w:color w:val="000000" w:themeColor="text1"/>
          <w:sz w:val="18"/>
          <w:szCs w:val="18"/>
          <w:lang w:val="en-US"/>
        </w:rPr>
        <w:t xml:space="preserve"> to work alongside you.</w:t>
      </w:r>
    </w:p>
    <w:p w14:paraId="50D20967" w14:textId="78CBF456" w:rsidR="009378BD" w:rsidRPr="009378BD" w:rsidRDefault="009378BD" w:rsidP="009378BD">
      <w:pPr>
        <w:suppressAutoHyphens/>
        <w:autoSpaceDE w:val="0"/>
        <w:autoSpaceDN w:val="0"/>
        <w:adjustRightInd w:val="0"/>
        <w:spacing w:after="227" w:line="240" w:lineRule="atLeast"/>
        <w:textAlignment w:val="center"/>
        <w:rPr>
          <w:rFonts w:ascii="Quicksand-Regular" w:hAnsi="Quicksand-Regular" w:cs="Quicksand-Regular"/>
          <w:color w:val="000000" w:themeColor="text1"/>
          <w:sz w:val="18"/>
          <w:szCs w:val="18"/>
          <w:lang w:val="en-US"/>
        </w:rPr>
      </w:pPr>
      <w:r w:rsidRPr="009378BD">
        <w:rPr>
          <w:rFonts w:ascii="Quicksand-Regular" w:hAnsi="Quicksand-Regular" w:cs="Quicksand-Regular"/>
          <w:color w:val="000000" w:themeColor="text1"/>
          <w:sz w:val="18"/>
          <w:szCs w:val="18"/>
          <w:lang w:val="en-US"/>
        </w:rPr>
        <w:t xml:space="preserve">To all the </w:t>
      </w:r>
      <w:proofErr w:type="spellStart"/>
      <w:r w:rsidRPr="009378BD">
        <w:rPr>
          <w:rFonts w:ascii="Quicksand-Regular" w:hAnsi="Quicksand-Regular" w:cs="Quicksand-Regular"/>
          <w:color w:val="000000" w:themeColor="text1"/>
          <w:sz w:val="18"/>
          <w:szCs w:val="18"/>
          <w:lang w:val="en-US"/>
        </w:rPr>
        <w:t>organisations</w:t>
      </w:r>
      <w:proofErr w:type="spellEnd"/>
      <w:r w:rsidRPr="009378BD">
        <w:rPr>
          <w:rFonts w:ascii="Quicksand-Regular" w:hAnsi="Quicksand-Regular" w:cs="Quicksand-Regular"/>
          <w:color w:val="000000" w:themeColor="text1"/>
          <w:sz w:val="18"/>
          <w:szCs w:val="18"/>
          <w:lang w:val="en-US"/>
        </w:rPr>
        <w:t xml:space="preserve"> and job coaches who volunteer their ti</w:t>
      </w:r>
      <w:r w:rsidRPr="009378BD">
        <w:rPr>
          <w:rFonts w:ascii="Quicksand-Regular" w:hAnsi="Quicksand-Regular" w:cs="Quicksand-Regular"/>
          <w:color w:val="000000" w:themeColor="text1"/>
          <w:spacing w:val="3"/>
          <w:sz w:val="18"/>
          <w:szCs w:val="18"/>
          <w:lang w:val="en-US"/>
        </w:rPr>
        <w:t xml:space="preserve">me as part of our job coaching program; to </w:t>
      </w:r>
      <w:r w:rsidRPr="009378BD">
        <w:rPr>
          <w:rFonts w:ascii="Quicksand-Regular" w:hAnsi="Quicksand-Regular" w:cs="Quicksand-Regular"/>
          <w:color w:val="000000" w:themeColor="text1"/>
          <w:sz w:val="18"/>
          <w:szCs w:val="18"/>
          <w:lang w:val="en-US"/>
        </w:rPr>
        <w:t xml:space="preserve">everyone who participated in advisory and governance </w:t>
      </w:r>
      <w:r w:rsidRPr="009378BD">
        <w:rPr>
          <w:rFonts w:ascii="Quicksand-Regular" w:hAnsi="Quicksand-Regular" w:cs="Quicksand-Regular"/>
          <w:color w:val="000000" w:themeColor="text1"/>
          <w:spacing w:val="-4"/>
          <w:sz w:val="18"/>
          <w:szCs w:val="18"/>
          <w:lang w:val="en-US"/>
        </w:rPr>
        <w:t xml:space="preserve">groups for our projects and programs; to all the individuals </w:t>
      </w:r>
      <w:r w:rsidRPr="009378BD">
        <w:rPr>
          <w:rFonts w:ascii="Quicksand-Regular" w:hAnsi="Quicksand-Regular" w:cs="Quicksand-Regular"/>
          <w:color w:val="000000" w:themeColor="text1"/>
          <w:sz w:val="18"/>
          <w:szCs w:val="18"/>
          <w:lang w:val="en-US"/>
        </w:rPr>
        <w:t>and lawyers</w:t>
      </w:r>
      <w:r>
        <w:rPr>
          <w:rFonts w:ascii="Quicksand-Regular" w:hAnsi="Quicksand-Regular" w:cs="Quicksand-Regular"/>
          <w:color w:val="000000" w:themeColor="text1"/>
          <w:sz w:val="18"/>
          <w:szCs w:val="18"/>
          <w:lang w:val="en-US"/>
        </w:rPr>
        <w:t xml:space="preserve"> </w:t>
      </w:r>
      <w:r w:rsidRPr="009378BD">
        <w:rPr>
          <w:rFonts w:ascii="Quicksand-Regular" w:hAnsi="Quicksand-Regular" w:cs="Quicksand-Regular"/>
          <w:color w:val="000000" w:themeColor="text1"/>
          <w:sz w:val="18"/>
          <w:szCs w:val="18"/>
          <w:lang w:val="en-US"/>
        </w:rPr>
        <w:t xml:space="preserve">who provided pro bono financial guidance and volunteered their time, including from Pearce Webster </w:t>
      </w:r>
      <w:proofErr w:type="spellStart"/>
      <w:r w:rsidRPr="009378BD">
        <w:rPr>
          <w:rFonts w:ascii="Quicksand-Regular" w:hAnsi="Quicksand-Regular" w:cs="Quicksand-Regular"/>
          <w:color w:val="000000" w:themeColor="text1"/>
          <w:sz w:val="18"/>
          <w:szCs w:val="18"/>
          <w:lang w:val="en-US"/>
        </w:rPr>
        <w:t>Dugdales</w:t>
      </w:r>
      <w:proofErr w:type="spellEnd"/>
      <w:r w:rsidRPr="009378BD">
        <w:rPr>
          <w:rFonts w:ascii="Quicksand-Regular" w:hAnsi="Quicksand-Regular" w:cs="Quicksand-Regular"/>
          <w:color w:val="000000" w:themeColor="text1"/>
          <w:sz w:val="18"/>
          <w:szCs w:val="18"/>
          <w:lang w:val="en-US"/>
        </w:rPr>
        <w:t xml:space="preserve">, Farrell Family Lawyers, Sage Family Lawyers, </w:t>
      </w:r>
      <w:proofErr w:type="spellStart"/>
      <w:r w:rsidRPr="009378BD">
        <w:rPr>
          <w:rFonts w:ascii="Quicksand-Regular" w:hAnsi="Quicksand-Regular" w:cs="Quicksand-Regular"/>
          <w:color w:val="000000" w:themeColor="text1"/>
          <w:sz w:val="18"/>
          <w:szCs w:val="18"/>
          <w:lang w:val="en-US"/>
        </w:rPr>
        <w:t>Nicholes</w:t>
      </w:r>
      <w:proofErr w:type="spellEnd"/>
      <w:r w:rsidRPr="009378BD">
        <w:rPr>
          <w:rFonts w:ascii="Quicksand-Regular" w:hAnsi="Quicksand-Regular" w:cs="Quicksand-Regular"/>
          <w:color w:val="000000" w:themeColor="text1"/>
          <w:sz w:val="18"/>
          <w:szCs w:val="18"/>
          <w:lang w:val="en-US"/>
        </w:rPr>
        <w:t xml:space="preserve"> Family Lawyers, Farrar </w:t>
      </w:r>
      <w:proofErr w:type="spellStart"/>
      <w:r w:rsidRPr="009378BD">
        <w:rPr>
          <w:rFonts w:ascii="Quicksand-Regular" w:hAnsi="Quicksand-Regular" w:cs="Quicksand-Regular"/>
          <w:color w:val="000000" w:themeColor="text1"/>
          <w:sz w:val="18"/>
          <w:szCs w:val="18"/>
          <w:lang w:val="en-US"/>
        </w:rPr>
        <w:t>Gesini</w:t>
      </w:r>
      <w:proofErr w:type="spellEnd"/>
      <w:r w:rsidRPr="009378BD">
        <w:rPr>
          <w:rFonts w:ascii="Quicksand-Regular" w:hAnsi="Quicksand-Regular" w:cs="Quicksand-Regular"/>
          <w:color w:val="000000" w:themeColor="text1"/>
          <w:sz w:val="18"/>
          <w:szCs w:val="18"/>
          <w:lang w:val="en-US"/>
        </w:rPr>
        <w:t xml:space="preserve"> Dunn, Nest Legal, M</w:t>
      </w:r>
      <w:r w:rsidRPr="009378BD">
        <w:rPr>
          <w:rFonts w:ascii="Quicksand-Regular" w:hAnsi="Quicksand-Regular" w:cs="Quicksand-Regular"/>
          <w:color w:val="000000" w:themeColor="text1"/>
          <w:spacing w:val="-3"/>
          <w:sz w:val="18"/>
          <w:szCs w:val="18"/>
          <w:lang w:val="en-US"/>
        </w:rPr>
        <w:t>itchell Family Law, and TML Family Law; to Thirst Creative,</w:t>
      </w:r>
      <w:r w:rsidRPr="009378BD">
        <w:rPr>
          <w:rFonts w:ascii="Quicksand-Regular" w:hAnsi="Quicksand-Regular" w:cs="Quicksand-Regular"/>
          <w:color w:val="000000" w:themeColor="text1"/>
          <w:sz w:val="18"/>
          <w:szCs w:val="18"/>
          <w:lang w:val="en-US"/>
        </w:rPr>
        <w:t xml:space="preserve"> Katie Ford Design, Pan Software, WESNET, </w:t>
      </w:r>
      <w:proofErr w:type="spellStart"/>
      <w:r w:rsidRPr="009378BD">
        <w:rPr>
          <w:rFonts w:ascii="Quicksand-Regular" w:hAnsi="Quicksand-Regular" w:cs="Quicksand-Regular"/>
          <w:color w:val="000000" w:themeColor="text1"/>
          <w:sz w:val="18"/>
          <w:szCs w:val="18"/>
          <w:lang w:val="en-US"/>
        </w:rPr>
        <w:t>PrintTogether</w:t>
      </w:r>
      <w:proofErr w:type="spellEnd"/>
      <w:r w:rsidRPr="009378BD">
        <w:rPr>
          <w:rFonts w:ascii="Quicksand-Regular" w:hAnsi="Quicksand-Regular" w:cs="Quicksand-Regular"/>
          <w:color w:val="000000" w:themeColor="text1"/>
          <w:sz w:val="18"/>
          <w:szCs w:val="18"/>
          <w:lang w:val="en-US"/>
        </w:rPr>
        <w:t xml:space="preserve"> and Minuteman Press - North Melbourne— thank you. And a big thank you to all the people who participated in our webinars and panel events, and everyone else who contributed to our research, programs and projects. We hope we can continue doing this wonderful work with you for years to come.</w:t>
      </w:r>
    </w:p>
    <w:p w14:paraId="23DE62F7" w14:textId="5151395B" w:rsidR="009378BD" w:rsidRDefault="009378BD" w:rsidP="009378BD">
      <w:pPr>
        <w:suppressAutoHyphens/>
        <w:autoSpaceDE w:val="0"/>
        <w:autoSpaceDN w:val="0"/>
        <w:adjustRightInd w:val="0"/>
        <w:spacing w:afterLines="80" w:after="192" w:line="240" w:lineRule="atLeast"/>
        <w:textAlignment w:val="center"/>
        <w:rPr>
          <w:rFonts w:ascii="Quicksand-Regular" w:hAnsi="Quicksand-Regular" w:cs="Quicksand-Regular"/>
          <w:color w:val="000000" w:themeColor="text1"/>
          <w:sz w:val="18"/>
          <w:szCs w:val="18"/>
          <w:lang w:val="en-US"/>
        </w:rPr>
      </w:pPr>
      <w:r w:rsidRPr="009378BD">
        <w:rPr>
          <w:rFonts w:ascii="Quicksand-Regular" w:hAnsi="Quicksand-Regular" w:cs="Quicksand-Regular"/>
          <w:color w:val="000000" w:themeColor="text1"/>
          <w:sz w:val="18"/>
          <w:szCs w:val="18"/>
          <w:lang w:val="en-US"/>
        </w:rPr>
        <w:t xml:space="preserve">To our peers, the Victorian community sector </w:t>
      </w:r>
      <w:proofErr w:type="spellStart"/>
      <w:r w:rsidRPr="009378BD">
        <w:rPr>
          <w:rFonts w:ascii="Quicksand-Regular" w:hAnsi="Quicksand-Regular" w:cs="Quicksand-Regular"/>
          <w:color w:val="000000" w:themeColor="text1"/>
          <w:sz w:val="18"/>
          <w:szCs w:val="18"/>
          <w:lang w:val="en-US"/>
        </w:rPr>
        <w:t>organisations</w:t>
      </w:r>
      <w:proofErr w:type="spellEnd"/>
      <w:r w:rsidRPr="009378BD">
        <w:rPr>
          <w:rFonts w:ascii="Quicksand-Regular" w:hAnsi="Quicksand-Regular" w:cs="Quicksand-Regular"/>
          <w:color w:val="000000" w:themeColor="text1"/>
          <w:sz w:val="18"/>
          <w:szCs w:val="18"/>
          <w:lang w:val="en-US"/>
        </w:rPr>
        <w:t xml:space="preserve">, and peak bodies and reference groups, </w:t>
      </w:r>
      <w:proofErr w:type="spellStart"/>
      <w:r w:rsidRPr="009378BD">
        <w:rPr>
          <w:rFonts w:ascii="Quicksand-Regular" w:hAnsi="Quicksand-Regular" w:cs="Quicksand-Regular"/>
          <w:color w:val="000000" w:themeColor="text1"/>
          <w:sz w:val="18"/>
          <w:szCs w:val="18"/>
          <w:lang w:val="en-US"/>
        </w:rPr>
        <w:t>GenVIC</w:t>
      </w:r>
      <w:proofErr w:type="spellEnd"/>
      <w:r w:rsidRPr="009378BD">
        <w:rPr>
          <w:rFonts w:ascii="Quicksand-Regular" w:hAnsi="Quicksand-Regular" w:cs="Quicksand-Regular"/>
          <w:color w:val="000000" w:themeColor="text1"/>
          <w:sz w:val="18"/>
          <w:szCs w:val="18"/>
          <w:lang w:val="en-US"/>
        </w:rPr>
        <w:t xml:space="preserve">, DVVIC, Economic Abuse Reference Group, Financial Inclusion Action Plan (FIAP), Thriving Communities Partnership, Women’s Health Services—thank you for your ongoing passion, advocacy and for working alongside us to accomplish a more just and inclusive society where all people can thrive. And thank you to every other individual and </w:t>
      </w:r>
      <w:proofErr w:type="spellStart"/>
      <w:r w:rsidRPr="009378BD">
        <w:rPr>
          <w:rFonts w:ascii="Quicksand-Regular" w:hAnsi="Quicksand-Regular" w:cs="Quicksand-Regular"/>
          <w:color w:val="000000" w:themeColor="text1"/>
          <w:sz w:val="18"/>
          <w:szCs w:val="18"/>
          <w:lang w:val="en-US"/>
        </w:rPr>
        <w:t>organisation</w:t>
      </w:r>
      <w:proofErr w:type="spellEnd"/>
      <w:r w:rsidRPr="009378BD">
        <w:rPr>
          <w:rFonts w:ascii="Quicksand-Regular" w:hAnsi="Quicksand-Regular" w:cs="Quicksand-Regular"/>
          <w:color w:val="000000" w:themeColor="text1"/>
          <w:sz w:val="18"/>
          <w:szCs w:val="18"/>
          <w:lang w:val="en-US"/>
        </w:rPr>
        <w:t xml:space="preserve"> who has contributed and helped WIRE along the way to continue this important work with our community.</w:t>
      </w:r>
    </w:p>
    <w:p w14:paraId="34122EE7" w14:textId="389E1B66" w:rsidR="009378BD" w:rsidRDefault="009378BD" w:rsidP="009378BD">
      <w:pPr>
        <w:suppressAutoHyphens/>
        <w:autoSpaceDE w:val="0"/>
        <w:autoSpaceDN w:val="0"/>
        <w:adjustRightInd w:val="0"/>
        <w:spacing w:afterLines="80" w:after="192" w:line="240" w:lineRule="atLeast"/>
        <w:textAlignment w:val="center"/>
        <w:rPr>
          <w:rFonts w:ascii="Quicksand-Regular" w:hAnsi="Quicksand-Regular" w:cs="Quicksand-Regular"/>
          <w:color w:val="000000" w:themeColor="text1"/>
          <w:sz w:val="18"/>
          <w:szCs w:val="18"/>
          <w:lang w:val="en-US"/>
        </w:rPr>
      </w:pPr>
    </w:p>
    <w:p w14:paraId="248DFCD6" w14:textId="76295CFB" w:rsidR="009378BD" w:rsidRDefault="009378BD" w:rsidP="009378BD">
      <w:pPr>
        <w:suppressAutoHyphens/>
        <w:autoSpaceDE w:val="0"/>
        <w:autoSpaceDN w:val="0"/>
        <w:adjustRightInd w:val="0"/>
        <w:spacing w:afterLines="80" w:after="192" w:line="240" w:lineRule="atLeast"/>
        <w:textAlignment w:val="center"/>
        <w:rPr>
          <w:rFonts w:ascii="Quicksand-Regular" w:hAnsi="Quicksand-Regular" w:cs="Quicksand-Regular"/>
          <w:color w:val="000000" w:themeColor="text1"/>
          <w:sz w:val="18"/>
          <w:szCs w:val="18"/>
          <w:lang w:val="en-US"/>
        </w:rPr>
      </w:pPr>
    </w:p>
    <w:p w14:paraId="2BE0EEB7" w14:textId="6F329AC0" w:rsidR="009378BD" w:rsidRDefault="009378BD" w:rsidP="009378BD">
      <w:pPr>
        <w:suppressAutoHyphens/>
        <w:autoSpaceDE w:val="0"/>
        <w:autoSpaceDN w:val="0"/>
        <w:adjustRightInd w:val="0"/>
        <w:spacing w:afterLines="80" w:after="192" w:line="240" w:lineRule="atLeast"/>
        <w:textAlignment w:val="center"/>
        <w:rPr>
          <w:rFonts w:ascii="Quicksand-Regular" w:hAnsi="Quicksand-Regular" w:cs="Quicksand-Regular"/>
          <w:color w:val="000000" w:themeColor="text1"/>
          <w:sz w:val="18"/>
          <w:szCs w:val="18"/>
          <w:lang w:val="en-US"/>
        </w:rPr>
      </w:pPr>
    </w:p>
    <w:p w14:paraId="78D8FA1C" w14:textId="77777777" w:rsidR="009378BD" w:rsidRPr="009378BD" w:rsidRDefault="009378BD" w:rsidP="009378BD">
      <w:pPr>
        <w:pStyle w:val="CurveyHeader"/>
        <w:rPr>
          <w:color w:val="000000" w:themeColor="text1"/>
          <w:spacing w:val="15"/>
        </w:rPr>
      </w:pPr>
      <w:r w:rsidRPr="009378BD">
        <w:rPr>
          <w:color w:val="000000" w:themeColor="text1"/>
          <w:spacing w:val="15"/>
        </w:rPr>
        <w:t>FINANCIALS</w:t>
      </w:r>
    </w:p>
    <w:p w14:paraId="578478F8" w14:textId="4E7D4F14" w:rsidR="009378BD" w:rsidRPr="009378BD" w:rsidRDefault="009378BD" w:rsidP="009378BD">
      <w:pPr>
        <w:pStyle w:val="h3"/>
        <w:rPr>
          <w:rStyle w:val="Hyperlink"/>
          <w:color w:val="000000" w:themeColor="text1"/>
          <w:spacing w:val="-8"/>
          <w:sz w:val="22"/>
          <w:szCs w:val="22"/>
        </w:rPr>
      </w:pPr>
      <w:r w:rsidRPr="009378BD">
        <w:rPr>
          <w:rStyle w:val="Hyperlink"/>
          <w:color w:val="000000" w:themeColor="text1"/>
          <w:spacing w:val="-8"/>
          <w:sz w:val="22"/>
          <w:szCs w:val="22"/>
        </w:rPr>
        <w:t xml:space="preserve">Click here to read WIRE’s 2020/21 audited financial reports. </w:t>
      </w:r>
    </w:p>
    <w:p w14:paraId="384F8836" w14:textId="5E294034" w:rsidR="009378BD" w:rsidRPr="009378BD" w:rsidRDefault="009378BD" w:rsidP="009378BD">
      <w:pPr>
        <w:pStyle w:val="h3"/>
        <w:rPr>
          <w:rStyle w:val="Hyperlink"/>
          <w:color w:val="000000" w:themeColor="text1"/>
          <w:spacing w:val="-8"/>
          <w:sz w:val="22"/>
          <w:szCs w:val="22"/>
        </w:rPr>
      </w:pPr>
    </w:p>
    <w:p w14:paraId="6F90FAC2" w14:textId="27F0C596" w:rsidR="009378BD" w:rsidRPr="009378BD" w:rsidRDefault="009378BD" w:rsidP="009378BD">
      <w:pPr>
        <w:pStyle w:val="h3"/>
        <w:rPr>
          <w:rStyle w:val="Hyperlink"/>
          <w:color w:val="000000" w:themeColor="text1"/>
          <w:spacing w:val="-8"/>
          <w:sz w:val="22"/>
          <w:szCs w:val="22"/>
        </w:rPr>
      </w:pPr>
    </w:p>
    <w:p w14:paraId="2603E09F" w14:textId="77777777" w:rsidR="009378BD" w:rsidRPr="009378BD" w:rsidRDefault="009378BD" w:rsidP="009378BD">
      <w:pPr>
        <w:pStyle w:val="BasicParagraph"/>
        <w:suppressAutoHyphens/>
        <w:spacing w:after="227" w:line="240" w:lineRule="auto"/>
        <w:rPr>
          <w:rFonts w:ascii="IBM Plex Serif" w:hAnsi="IBM Plex Serif" w:cs="IBM Plex Serif"/>
          <w:color w:val="000000" w:themeColor="text1"/>
          <w:spacing w:val="6"/>
          <w:sz w:val="38"/>
          <w:szCs w:val="38"/>
        </w:rPr>
      </w:pPr>
      <w:r w:rsidRPr="009378BD">
        <w:rPr>
          <w:rFonts w:ascii="IBM Plex Serif" w:hAnsi="IBM Plex Serif" w:cs="IBM Plex Serif"/>
          <w:color w:val="000000" w:themeColor="text1"/>
          <w:spacing w:val="6"/>
          <w:sz w:val="38"/>
          <w:szCs w:val="38"/>
        </w:rPr>
        <w:t>I always feel very grateful to do this work and privileged that people trust me with their story. As part of the WIRE model, I listen deeply to the caller, reflecting back all the work they are already doing to advocate and care for themselves. Because when you’re deep in all these issues, it’s hard to see your own strengths. Sometimes just feeling heard and creating a safe space to speak is enough to make a caller feel empowered to take the next step in the journey.”</w:t>
      </w:r>
    </w:p>
    <w:p w14:paraId="7DCCFBEA" w14:textId="77777777" w:rsidR="009378BD" w:rsidRPr="009378BD" w:rsidRDefault="009378BD" w:rsidP="009378BD">
      <w:pPr>
        <w:pStyle w:val="PersonQuote"/>
        <w:rPr>
          <w:color w:val="000000" w:themeColor="text1"/>
        </w:rPr>
      </w:pPr>
      <w:r w:rsidRPr="009378BD">
        <w:rPr>
          <w:color w:val="000000" w:themeColor="text1"/>
        </w:rPr>
        <w:t xml:space="preserve"> WIRE Support Worker</w:t>
      </w:r>
    </w:p>
    <w:p w14:paraId="5AD8CE8D" w14:textId="77777777" w:rsidR="009378BD" w:rsidRPr="009378BD" w:rsidRDefault="009378BD" w:rsidP="009378BD">
      <w:pPr>
        <w:pStyle w:val="h3"/>
        <w:rPr>
          <w:sz w:val="22"/>
          <w:szCs w:val="22"/>
        </w:rPr>
      </w:pPr>
    </w:p>
    <w:p w14:paraId="0367A167" w14:textId="77777777" w:rsidR="009378BD" w:rsidRPr="009378BD" w:rsidRDefault="009378BD" w:rsidP="009378BD">
      <w:pPr>
        <w:suppressAutoHyphens/>
        <w:autoSpaceDE w:val="0"/>
        <w:autoSpaceDN w:val="0"/>
        <w:adjustRightInd w:val="0"/>
        <w:spacing w:afterLines="80" w:after="192" w:line="240" w:lineRule="atLeast"/>
        <w:textAlignment w:val="center"/>
        <w:rPr>
          <w:rFonts w:ascii="Quicksand-Regular" w:hAnsi="Quicksand-Regular" w:cs="Quicksand-Regular"/>
          <w:color w:val="000000" w:themeColor="text1"/>
          <w:sz w:val="18"/>
          <w:szCs w:val="18"/>
          <w:lang w:val="en-US"/>
        </w:rPr>
      </w:pPr>
    </w:p>
    <w:sectPr w:rsidR="009378BD" w:rsidRPr="009378BD" w:rsidSect="00E23BD0">
      <w:headerReference w:type="default" r:id="rId18"/>
      <w:footerReference w:type="default" r:id="rId19"/>
      <w:pgSz w:w="11906" w:h="16838"/>
      <w:pgMar w:top="474" w:right="1440" w:bottom="697" w:left="1440" w:header="708" w:footer="92"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A3C644" w14:textId="77777777" w:rsidR="00A94F18" w:rsidRDefault="00A94F18" w:rsidP="005E768E">
      <w:pPr>
        <w:spacing w:after="0" w:line="240" w:lineRule="auto"/>
      </w:pPr>
      <w:r>
        <w:separator/>
      </w:r>
    </w:p>
  </w:endnote>
  <w:endnote w:type="continuationSeparator" w:id="0">
    <w:p w14:paraId="4453DA1A" w14:textId="77777777" w:rsidR="00A94F18" w:rsidRDefault="00A94F18" w:rsidP="005E76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Quicksand-Bold">
    <w:altName w:val="Calibri"/>
    <w:panose1 w:val="020B0604020202020204"/>
    <w:charset w:val="4D"/>
    <w:family w:val="auto"/>
    <w:pitch w:val="default"/>
    <w:sig w:usb0="00000003" w:usb1="00000000" w:usb2="00000000" w:usb3="00000000" w:csb0="00000001" w:csb1="00000000"/>
  </w:font>
  <w:font w:name="Quicksand-Regular">
    <w:altName w:val="Calibri"/>
    <w:panose1 w:val="020B0604020202020204"/>
    <w:charset w:val="4D"/>
    <w:family w:val="auto"/>
    <w:pitch w:val="default"/>
    <w:sig w:usb0="00000003" w:usb1="00000000" w:usb2="00000000" w:usb3="00000000" w:csb0="00000001" w:csb1="00000000"/>
  </w:font>
  <w:font w:name="Quicksand-Medium">
    <w:altName w:val="Calibri"/>
    <w:panose1 w:val="020B0604020202020204"/>
    <w:charset w:val="4D"/>
    <w:family w:val="auto"/>
    <w:notTrueType/>
    <w:pitch w:val="default"/>
    <w:sig w:usb0="00000003" w:usb1="00000000" w:usb2="00000000" w:usb3="00000000" w:csb0="00000001" w:csb1="00000000"/>
  </w:font>
  <w:font w:name="MinionPro-Regular">
    <w:altName w:val="Calibri"/>
    <w:panose1 w:val="020B0604020202020204"/>
    <w:charset w:val="4D"/>
    <w:family w:val="auto"/>
    <w:notTrueType/>
    <w:pitch w:val="default"/>
    <w:sig w:usb0="00000003" w:usb1="00000000" w:usb2="00000000" w:usb3="00000000" w:csb0="00000001" w:csb1="00000000"/>
  </w:font>
  <w:font w:name="IBM Plex Serif">
    <w:altName w:val="IBM Plex Serif"/>
    <w:panose1 w:val="02060503050406000203"/>
    <w:charset w:val="4D"/>
    <w:family w:val="roman"/>
    <w:pitch w:val="variable"/>
    <w:sig w:usb0="A000026F" w:usb1="5000207B"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02B1CC" w14:textId="77777777" w:rsidR="005E768E" w:rsidRDefault="005E768E">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18C5815D" w14:textId="77777777" w:rsidR="005E768E" w:rsidRDefault="005E76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2D0D06" w14:textId="77777777" w:rsidR="00A94F18" w:rsidRDefault="00A94F18" w:rsidP="005E768E">
      <w:pPr>
        <w:spacing w:after="0" w:line="240" w:lineRule="auto"/>
      </w:pPr>
      <w:r>
        <w:separator/>
      </w:r>
    </w:p>
  </w:footnote>
  <w:footnote w:type="continuationSeparator" w:id="0">
    <w:p w14:paraId="0982802C" w14:textId="77777777" w:rsidR="00A94F18" w:rsidRDefault="00A94F18" w:rsidP="005E76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6DA19C" w14:textId="7D7F9AEF" w:rsidR="005E768E" w:rsidRDefault="005E768E">
    <w:pPr>
      <w:pStyle w:val="Header"/>
    </w:pPr>
    <w:r>
      <w:t>2020-21</w:t>
    </w:r>
    <w:r>
      <w:ptab w:relativeTo="margin" w:alignment="center" w:leader="none"/>
    </w:r>
    <w:r>
      <w:ptab w:relativeTo="margin" w:alignment="right" w:leader="none"/>
    </w:r>
    <w:r>
      <w:t>ANNUAL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51569D"/>
    <w:multiLevelType w:val="hybridMultilevel"/>
    <w:tmpl w:val="FCAE50FA"/>
    <w:lvl w:ilvl="0" w:tplc="3C12DBE2">
      <w:start w:val="202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F71242"/>
    <w:multiLevelType w:val="hybridMultilevel"/>
    <w:tmpl w:val="3850BD40"/>
    <w:lvl w:ilvl="0" w:tplc="3C12DBE2">
      <w:start w:val="202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051F89"/>
    <w:multiLevelType w:val="hybridMultilevel"/>
    <w:tmpl w:val="25EAE5DA"/>
    <w:lvl w:ilvl="0" w:tplc="3C12DBE2">
      <w:start w:val="2021"/>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90293B"/>
    <w:multiLevelType w:val="hybridMultilevel"/>
    <w:tmpl w:val="E696C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33186F"/>
    <w:multiLevelType w:val="hybridMultilevel"/>
    <w:tmpl w:val="1840C87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3C5202"/>
    <w:multiLevelType w:val="hybridMultilevel"/>
    <w:tmpl w:val="B6509B94"/>
    <w:lvl w:ilvl="0" w:tplc="0809000F">
      <w:start w:val="1"/>
      <w:numFmt w:val="decimal"/>
      <w:lvlText w:val="%1."/>
      <w:lvlJc w:val="left"/>
      <w:pPr>
        <w:ind w:left="1060" w:hanging="360"/>
      </w:pPr>
    </w:lvl>
    <w:lvl w:ilvl="1" w:tplc="08090019" w:tentative="1">
      <w:start w:val="1"/>
      <w:numFmt w:val="lowerLetter"/>
      <w:lvlText w:val="%2."/>
      <w:lvlJc w:val="left"/>
      <w:pPr>
        <w:ind w:left="1780" w:hanging="360"/>
      </w:pPr>
    </w:lvl>
    <w:lvl w:ilvl="2" w:tplc="0809001B" w:tentative="1">
      <w:start w:val="1"/>
      <w:numFmt w:val="lowerRoman"/>
      <w:lvlText w:val="%3."/>
      <w:lvlJc w:val="right"/>
      <w:pPr>
        <w:ind w:left="2500" w:hanging="180"/>
      </w:pPr>
    </w:lvl>
    <w:lvl w:ilvl="3" w:tplc="0809000F" w:tentative="1">
      <w:start w:val="1"/>
      <w:numFmt w:val="decimal"/>
      <w:lvlText w:val="%4."/>
      <w:lvlJc w:val="left"/>
      <w:pPr>
        <w:ind w:left="3220" w:hanging="360"/>
      </w:pPr>
    </w:lvl>
    <w:lvl w:ilvl="4" w:tplc="08090019" w:tentative="1">
      <w:start w:val="1"/>
      <w:numFmt w:val="lowerLetter"/>
      <w:lvlText w:val="%5."/>
      <w:lvlJc w:val="left"/>
      <w:pPr>
        <w:ind w:left="3940" w:hanging="360"/>
      </w:pPr>
    </w:lvl>
    <w:lvl w:ilvl="5" w:tplc="0809001B" w:tentative="1">
      <w:start w:val="1"/>
      <w:numFmt w:val="lowerRoman"/>
      <w:lvlText w:val="%6."/>
      <w:lvlJc w:val="right"/>
      <w:pPr>
        <w:ind w:left="4660" w:hanging="180"/>
      </w:pPr>
    </w:lvl>
    <w:lvl w:ilvl="6" w:tplc="0809000F" w:tentative="1">
      <w:start w:val="1"/>
      <w:numFmt w:val="decimal"/>
      <w:lvlText w:val="%7."/>
      <w:lvlJc w:val="left"/>
      <w:pPr>
        <w:ind w:left="5380" w:hanging="360"/>
      </w:pPr>
    </w:lvl>
    <w:lvl w:ilvl="7" w:tplc="08090019" w:tentative="1">
      <w:start w:val="1"/>
      <w:numFmt w:val="lowerLetter"/>
      <w:lvlText w:val="%8."/>
      <w:lvlJc w:val="left"/>
      <w:pPr>
        <w:ind w:left="6100" w:hanging="360"/>
      </w:pPr>
    </w:lvl>
    <w:lvl w:ilvl="8" w:tplc="0809001B" w:tentative="1">
      <w:start w:val="1"/>
      <w:numFmt w:val="lowerRoman"/>
      <w:lvlText w:val="%9."/>
      <w:lvlJc w:val="right"/>
      <w:pPr>
        <w:ind w:left="6820" w:hanging="180"/>
      </w:pPr>
    </w:lvl>
  </w:abstractNum>
  <w:abstractNum w:abstractNumId="6" w15:restartNumberingAfterBreak="0">
    <w:nsid w:val="218E0077"/>
    <w:multiLevelType w:val="hybridMultilevel"/>
    <w:tmpl w:val="06ECF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CA783D"/>
    <w:multiLevelType w:val="hybridMultilevel"/>
    <w:tmpl w:val="1DEA2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8E4B92"/>
    <w:multiLevelType w:val="hybridMultilevel"/>
    <w:tmpl w:val="B68818D8"/>
    <w:lvl w:ilvl="0" w:tplc="3C12DBE2">
      <w:start w:val="202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1106DD1"/>
    <w:multiLevelType w:val="hybridMultilevel"/>
    <w:tmpl w:val="9448F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9C63CF"/>
    <w:multiLevelType w:val="hybridMultilevel"/>
    <w:tmpl w:val="788C0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BB7269"/>
    <w:multiLevelType w:val="hybridMultilevel"/>
    <w:tmpl w:val="CB865864"/>
    <w:lvl w:ilvl="0" w:tplc="3C12DBE2">
      <w:start w:val="2021"/>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B0B4830"/>
    <w:multiLevelType w:val="hybridMultilevel"/>
    <w:tmpl w:val="58AE9D4A"/>
    <w:lvl w:ilvl="0" w:tplc="3C12DBE2">
      <w:start w:val="2021"/>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5883E55"/>
    <w:multiLevelType w:val="hybridMultilevel"/>
    <w:tmpl w:val="02F4C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405DFD"/>
    <w:multiLevelType w:val="hybridMultilevel"/>
    <w:tmpl w:val="0144C9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64E38CB"/>
    <w:multiLevelType w:val="hybridMultilevel"/>
    <w:tmpl w:val="18A02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314F34"/>
    <w:multiLevelType w:val="hybridMultilevel"/>
    <w:tmpl w:val="921E1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FDC45BE"/>
    <w:multiLevelType w:val="hybridMultilevel"/>
    <w:tmpl w:val="9348C8C0"/>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8" w15:restartNumberingAfterBreak="0">
    <w:nsid w:val="60D92D24"/>
    <w:multiLevelType w:val="hybridMultilevel"/>
    <w:tmpl w:val="06683672"/>
    <w:lvl w:ilvl="0" w:tplc="3C12DBE2">
      <w:start w:val="202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2D257F3"/>
    <w:multiLevelType w:val="hybridMultilevel"/>
    <w:tmpl w:val="92D8E050"/>
    <w:lvl w:ilvl="0" w:tplc="3C12DBE2">
      <w:start w:val="202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4F6062B"/>
    <w:multiLevelType w:val="hybridMultilevel"/>
    <w:tmpl w:val="9B0C8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0CE70CF"/>
    <w:multiLevelType w:val="hybridMultilevel"/>
    <w:tmpl w:val="13260250"/>
    <w:lvl w:ilvl="0" w:tplc="3C12DBE2">
      <w:start w:val="2021"/>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CA40151"/>
    <w:multiLevelType w:val="hybridMultilevel"/>
    <w:tmpl w:val="44644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12"/>
  </w:num>
  <w:num w:numId="3">
    <w:abstractNumId w:val="2"/>
  </w:num>
  <w:num w:numId="4">
    <w:abstractNumId w:val="19"/>
  </w:num>
  <w:num w:numId="5">
    <w:abstractNumId w:val="1"/>
  </w:num>
  <w:num w:numId="6">
    <w:abstractNumId w:val="18"/>
  </w:num>
  <w:num w:numId="7">
    <w:abstractNumId w:val="11"/>
  </w:num>
  <w:num w:numId="8">
    <w:abstractNumId w:val="8"/>
  </w:num>
  <w:num w:numId="9">
    <w:abstractNumId w:val="0"/>
  </w:num>
  <w:num w:numId="10">
    <w:abstractNumId w:val="21"/>
  </w:num>
  <w:num w:numId="11">
    <w:abstractNumId w:val="17"/>
  </w:num>
  <w:num w:numId="12">
    <w:abstractNumId w:val="3"/>
  </w:num>
  <w:num w:numId="13">
    <w:abstractNumId w:val="22"/>
  </w:num>
  <w:num w:numId="14">
    <w:abstractNumId w:val="5"/>
  </w:num>
  <w:num w:numId="15">
    <w:abstractNumId w:val="16"/>
  </w:num>
  <w:num w:numId="16">
    <w:abstractNumId w:val="10"/>
  </w:num>
  <w:num w:numId="17">
    <w:abstractNumId w:val="20"/>
  </w:num>
  <w:num w:numId="18">
    <w:abstractNumId w:val="6"/>
  </w:num>
  <w:num w:numId="19">
    <w:abstractNumId w:val="7"/>
  </w:num>
  <w:num w:numId="20">
    <w:abstractNumId w:val="15"/>
  </w:num>
  <w:num w:numId="21">
    <w:abstractNumId w:val="13"/>
  </w:num>
  <w:num w:numId="22">
    <w:abstractNumId w:val="9"/>
  </w:num>
  <w:num w:numId="23">
    <w:abstractNumId w:val="14"/>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145"/>
    <w:rsid w:val="00015679"/>
    <w:rsid w:val="00041959"/>
    <w:rsid w:val="00041B56"/>
    <w:rsid w:val="000734E4"/>
    <w:rsid w:val="000A5571"/>
    <w:rsid w:val="000F2BD1"/>
    <w:rsid w:val="001105FD"/>
    <w:rsid w:val="00114CFB"/>
    <w:rsid w:val="001230BF"/>
    <w:rsid w:val="00176AFF"/>
    <w:rsid w:val="001A1C1E"/>
    <w:rsid w:val="001C5613"/>
    <w:rsid w:val="002236F9"/>
    <w:rsid w:val="002E6145"/>
    <w:rsid w:val="00302DFA"/>
    <w:rsid w:val="003101EF"/>
    <w:rsid w:val="00351701"/>
    <w:rsid w:val="003E53EF"/>
    <w:rsid w:val="003F6E34"/>
    <w:rsid w:val="00417BC6"/>
    <w:rsid w:val="00424DA1"/>
    <w:rsid w:val="004303DF"/>
    <w:rsid w:val="00555023"/>
    <w:rsid w:val="005849F3"/>
    <w:rsid w:val="00586980"/>
    <w:rsid w:val="005B5BE7"/>
    <w:rsid w:val="005B6B33"/>
    <w:rsid w:val="005E768E"/>
    <w:rsid w:val="0062728D"/>
    <w:rsid w:val="00661CA0"/>
    <w:rsid w:val="00791569"/>
    <w:rsid w:val="007965C2"/>
    <w:rsid w:val="00805ACD"/>
    <w:rsid w:val="008129B9"/>
    <w:rsid w:val="00816D33"/>
    <w:rsid w:val="00817A11"/>
    <w:rsid w:val="00824BB2"/>
    <w:rsid w:val="0084304A"/>
    <w:rsid w:val="008823C6"/>
    <w:rsid w:val="00883B1F"/>
    <w:rsid w:val="008E36A3"/>
    <w:rsid w:val="009378BD"/>
    <w:rsid w:val="00946025"/>
    <w:rsid w:val="00971EB6"/>
    <w:rsid w:val="00990EB1"/>
    <w:rsid w:val="00A029AB"/>
    <w:rsid w:val="00A433D8"/>
    <w:rsid w:val="00A6073E"/>
    <w:rsid w:val="00A6334E"/>
    <w:rsid w:val="00A71A4A"/>
    <w:rsid w:val="00A94F18"/>
    <w:rsid w:val="00AC7788"/>
    <w:rsid w:val="00B50BEB"/>
    <w:rsid w:val="00B60720"/>
    <w:rsid w:val="00B660FA"/>
    <w:rsid w:val="00B75F3D"/>
    <w:rsid w:val="00B7614B"/>
    <w:rsid w:val="00BA6122"/>
    <w:rsid w:val="00BE4BFC"/>
    <w:rsid w:val="00C20590"/>
    <w:rsid w:val="00C42AB8"/>
    <w:rsid w:val="00C47953"/>
    <w:rsid w:val="00D06C51"/>
    <w:rsid w:val="00D3018C"/>
    <w:rsid w:val="00D41EC9"/>
    <w:rsid w:val="00D67759"/>
    <w:rsid w:val="00E166D9"/>
    <w:rsid w:val="00E23BD0"/>
    <w:rsid w:val="00E61378"/>
    <w:rsid w:val="00EB43D9"/>
    <w:rsid w:val="00EC7AF9"/>
    <w:rsid w:val="00EE5DE8"/>
    <w:rsid w:val="00F429F7"/>
    <w:rsid w:val="00F62D79"/>
    <w:rsid w:val="00F8125D"/>
    <w:rsid w:val="00F8318F"/>
    <w:rsid w:val="00F968C7"/>
    <w:rsid w:val="00FF2F5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E5247"/>
  <w15:chartTrackingRefBased/>
  <w15:docId w15:val="{3A693BC5-4C42-418E-A37F-4C0F771A3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6145"/>
    <w:pPr>
      <w:ind w:left="720"/>
      <w:contextualSpacing/>
    </w:pPr>
  </w:style>
  <w:style w:type="character" w:styleId="Hyperlink">
    <w:name w:val="Hyperlink"/>
    <w:basedOn w:val="DefaultParagraphFont"/>
    <w:uiPriority w:val="99"/>
    <w:unhideWhenUsed/>
    <w:rsid w:val="00C42AB8"/>
    <w:rPr>
      <w:color w:val="0563C1" w:themeColor="hyperlink"/>
      <w:u w:val="single"/>
    </w:rPr>
  </w:style>
  <w:style w:type="character" w:styleId="UnresolvedMention">
    <w:name w:val="Unresolved Mention"/>
    <w:basedOn w:val="DefaultParagraphFont"/>
    <w:uiPriority w:val="99"/>
    <w:semiHidden/>
    <w:unhideWhenUsed/>
    <w:rsid w:val="00C42AB8"/>
    <w:rPr>
      <w:color w:val="605E5C"/>
      <w:shd w:val="clear" w:color="auto" w:fill="E1DFDD"/>
    </w:rPr>
  </w:style>
  <w:style w:type="paragraph" w:styleId="NoSpacing">
    <w:name w:val="No Spacing"/>
    <w:link w:val="NoSpacingChar"/>
    <w:uiPriority w:val="1"/>
    <w:qFormat/>
    <w:rsid w:val="00114CFB"/>
    <w:pPr>
      <w:spacing w:after="0" w:line="240" w:lineRule="auto"/>
    </w:pPr>
    <w:rPr>
      <w:rFonts w:eastAsiaTheme="minorEastAsia"/>
      <w:lang w:val="en-US" w:eastAsia="zh-CN"/>
    </w:rPr>
  </w:style>
  <w:style w:type="character" w:customStyle="1" w:styleId="NoSpacingChar">
    <w:name w:val="No Spacing Char"/>
    <w:basedOn w:val="DefaultParagraphFont"/>
    <w:link w:val="NoSpacing"/>
    <w:uiPriority w:val="1"/>
    <w:rsid w:val="00114CFB"/>
    <w:rPr>
      <w:rFonts w:eastAsiaTheme="minorEastAsia"/>
      <w:lang w:val="en-US" w:eastAsia="zh-CN"/>
    </w:rPr>
  </w:style>
  <w:style w:type="paragraph" w:customStyle="1" w:styleId="CurveyHeader">
    <w:name w:val="Curvey Header"/>
    <w:basedOn w:val="Normal"/>
    <w:uiPriority w:val="99"/>
    <w:rsid w:val="00114CFB"/>
    <w:pPr>
      <w:autoSpaceDE w:val="0"/>
      <w:autoSpaceDN w:val="0"/>
      <w:adjustRightInd w:val="0"/>
      <w:spacing w:after="227" w:line="288" w:lineRule="auto"/>
      <w:textAlignment w:val="center"/>
    </w:pPr>
    <w:rPr>
      <w:rFonts w:ascii="Quicksand-Bold" w:hAnsi="Quicksand-Bold" w:cs="Quicksand-Bold"/>
      <w:b/>
      <w:bCs/>
      <w:color w:val="DAF4FF"/>
      <w:sz w:val="50"/>
      <w:szCs w:val="50"/>
      <w:lang w:val="en-US"/>
    </w:rPr>
  </w:style>
  <w:style w:type="paragraph" w:customStyle="1" w:styleId="CONTENTS">
    <w:name w:val="CONTENTS"/>
    <w:basedOn w:val="Normal"/>
    <w:uiPriority w:val="99"/>
    <w:rsid w:val="00114CFB"/>
    <w:pPr>
      <w:suppressAutoHyphens/>
      <w:autoSpaceDE w:val="0"/>
      <w:autoSpaceDN w:val="0"/>
      <w:adjustRightInd w:val="0"/>
      <w:spacing w:after="227" w:line="240" w:lineRule="atLeast"/>
      <w:textAlignment w:val="center"/>
    </w:pPr>
    <w:rPr>
      <w:rFonts w:ascii="Quicksand-Regular" w:hAnsi="Quicksand-Regular" w:cs="Quicksand-Regular"/>
      <w:color w:val="0F1447"/>
      <w:sz w:val="18"/>
      <w:szCs w:val="18"/>
      <w:lang w:val="en-US"/>
    </w:rPr>
  </w:style>
  <w:style w:type="paragraph" w:customStyle="1" w:styleId="LeadPara">
    <w:name w:val="Lead Para"/>
    <w:basedOn w:val="Quote"/>
    <w:uiPriority w:val="99"/>
    <w:rsid w:val="00114CFB"/>
    <w:pPr>
      <w:suppressAutoHyphens/>
      <w:autoSpaceDE w:val="0"/>
      <w:autoSpaceDN w:val="0"/>
      <w:adjustRightInd w:val="0"/>
      <w:spacing w:before="0" w:after="227" w:line="240" w:lineRule="atLeast"/>
      <w:ind w:left="0" w:right="0"/>
      <w:jc w:val="left"/>
      <w:textAlignment w:val="center"/>
    </w:pPr>
    <w:rPr>
      <w:rFonts w:ascii="Quicksand-Bold" w:hAnsi="Quicksand-Bold" w:cs="Quicksand-Bold"/>
      <w:b/>
      <w:bCs/>
      <w:i w:val="0"/>
      <w:iCs w:val="0"/>
      <w:color w:val="0F1447"/>
      <w:spacing w:val="-4"/>
      <w:sz w:val="20"/>
      <w:szCs w:val="20"/>
      <w:lang w:val="en-US"/>
    </w:rPr>
  </w:style>
  <w:style w:type="paragraph" w:styleId="Quote">
    <w:name w:val="Quote"/>
    <w:basedOn w:val="Normal"/>
    <w:next w:val="Normal"/>
    <w:link w:val="QuoteChar"/>
    <w:uiPriority w:val="99"/>
    <w:qFormat/>
    <w:rsid w:val="00114CFB"/>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99"/>
    <w:rsid w:val="00114CFB"/>
    <w:rPr>
      <w:i/>
      <w:iCs/>
      <w:color w:val="404040" w:themeColor="text1" w:themeTint="BF"/>
    </w:rPr>
  </w:style>
  <w:style w:type="paragraph" w:customStyle="1" w:styleId="BODY">
    <w:name w:val="BODY"/>
    <w:basedOn w:val="Normal"/>
    <w:uiPriority w:val="99"/>
    <w:rsid w:val="00114CFB"/>
    <w:pPr>
      <w:suppressAutoHyphens/>
      <w:autoSpaceDE w:val="0"/>
      <w:autoSpaceDN w:val="0"/>
      <w:adjustRightInd w:val="0"/>
      <w:spacing w:after="227" w:line="240" w:lineRule="atLeast"/>
      <w:textAlignment w:val="center"/>
    </w:pPr>
    <w:rPr>
      <w:rFonts w:ascii="Quicksand-Regular" w:hAnsi="Quicksand-Regular" w:cs="Quicksand-Regular"/>
      <w:color w:val="0F1447"/>
      <w:sz w:val="18"/>
      <w:szCs w:val="18"/>
      <w:lang w:val="en-US"/>
    </w:rPr>
  </w:style>
  <w:style w:type="paragraph" w:styleId="Header">
    <w:name w:val="header"/>
    <w:basedOn w:val="Normal"/>
    <w:link w:val="HeaderChar"/>
    <w:uiPriority w:val="99"/>
    <w:unhideWhenUsed/>
    <w:rsid w:val="005E76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768E"/>
  </w:style>
  <w:style w:type="paragraph" w:styleId="Footer">
    <w:name w:val="footer"/>
    <w:basedOn w:val="Normal"/>
    <w:link w:val="FooterChar"/>
    <w:uiPriority w:val="99"/>
    <w:unhideWhenUsed/>
    <w:rsid w:val="005E76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768E"/>
  </w:style>
  <w:style w:type="paragraph" w:customStyle="1" w:styleId="Subheader">
    <w:name w:val="Subheader"/>
    <w:basedOn w:val="Normal"/>
    <w:uiPriority w:val="99"/>
    <w:rsid w:val="005E768E"/>
    <w:pPr>
      <w:suppressAutoHyphens/>
      <w:autoSpaceDE w:val="0"/>
      <w:autoSpaceDN w:val="0"/>
      <w:adjustRightInd w:val="0"/>
      <w:spacing w:after="227" w:line="300" w:lineRule="atLeast"/>
      <w:textAlignment w:val="center"/>
    </w:pPr>
    <w:rPr>
      <w:rFonts w:ascii="Quicksand-Bold" w:hAnsi="Quicksand-Bold" w:cs="Quicksand-Bold"/>
      <w:b/>
      <w:bCs/>
      <w:color w:val="0F1447"/>
      <w:sz w:val="32"/>
      <w:szCs w:val="32"/>
      <w:lang w:val="en-US"/>
    </w:rPr>
  </w:style>
  <w:style w:type="paragraph" w:customStyle="1" w:styleId="Bullets">
    <w:name w:val="Bullets"/>
    <w:basedOn w:val="BODY"/>
    <w:uiPriority w:val="99"/>
    <w:rsid w:val="00A71A4A"/>
    <w:pPr>
      <w:ind w:left="283" w:hanging="283"/>
    </w:pPr>
  </w:style>
  <w:style w:type="paragraph" w:customStyle="1" w:styleId="h3">
    <w:name w:val="h3"/>
    <w:basedOn w:val="Subheader"/>
    <w:uiPriority w:val="99"/>
    <w:rsid w:val="00A71A4A"/>
    <w:pPr>
      <w:spacing w:after="113" w:line="260" w:lineRule="atLeast"/>
    </w:pPr>
    <w:rPr>
      <w:sz w:val="24"/>
      <w:szCs w:val="24"/>
    </w:rPr>
  </w:style>
  <w:style w:type="paragraph" w:customStyle="1" w:styleId="PersonQuote">
    <w:name w:val="Person Quote"/>
    <w:basedOn w:val="Normal"/>
    <w:uiPriority w:val="99"/>
    <w:rsid w:val="00A71A4A"/>
    <w:pPr>
      <w:suppressAutoHyphens/>
      <w:autoSpaceDE w:val="0"/>
      <w:autoSpaceDN w:val="0"/>
      <w:adjustRightInd w:val="0"/>
      <w:spacing w:after="0" w:line="288" w:lineRule="auto"/>
      <w:textAlignment w:val="center"/>
    </w:pPr>
    <w:rPr>
      <w:rFonts w:ascii="Quicksand-Bold" w:hAnsi="Quicksand-Bold" w:cs="Quicksand-Bold"/>
      <w:b/>
      <w:bCs/>
      <w:color w:val="0F1447"/>
      <w:sz w:val="18"/>
      <w:szCs w:val="18"/>
      <w:lang w:val="en-US"/>
    </w:rPr>
  </w:style>
  <w:style w:type="paragraph" w:customStyle="1" w:styleId="BODYImportant">
    <w:name w:val="BODY Important"/>
    <w:basedOn w:val="BODY"/>
    <w:uiPriority w:val="99"/>
    <w:rsid w:val="00A71A4A"/>
    <w:pPr>
      <w:ind w:left="340"/>
    </w:pPr>
    <w:rPr>
      <w:rFonts w:ascii="Quicksand-Medium" w:hAnsi="Quicksand-Medium" w:cs="Quicksand-Medium"/>
    </w:rPr>
  </w:style>
  <w:style w:type="paragraph" w:customStyle="1" w:styleId="CurvyHeaderLONG">
    <w:name w:val="Curvy Header_LONG"/>
    <w:basedOn w:val="CurveyHeader"/>
    <w:uiPriority w:val="99"/>
    <w:rsid w:val="00041959"/>
    <w:rPr>
      <w:sz w:val="36"/>
      <w:szCs w:val="36"/>
    </w:rPr>
  </w:style>
  <w:style w:type="paragraph" w:customStyle="1" w:styleId="Numbers">
    <w:name w:val="Numbers"/>
    <w:basedOn w:val="Normal"/>
    <w:uiPriority w:val="99"/>
    <w:rsid w:val="00F62D79"/>
    <w:pPr>
      <w:suppressAutoHyphens/>
      <w:autoSpaceDE w:val="0"/>
      <w:autoSpaceDN w:val="0"/>
      <w:adjustRightInd w:val="0"/>
      <w:spacing w:after="227" w:line="240" w:lineRule="atLeast"/>
      <w:ind w:left="567" w:hanging="227"/>
      <w:textAlignment w:val="center"/>
    </w:pPr>
    <w:rPr>
      <w:rFonts w:ascii="Quicksand-Regular" w:hAnsi="Quicksand-Regular" w:cs="Quicksand-Regular"/>
      <w:color w:val="0F1447"/>
      <w:spacing w:val="4"/>
      <w:sz w:val="18"/>
      <w:szCs w:val="18"/>
      <w:lang w:val="en-US"/>
    </w:rPr>
  </w:style>
  <w:style w:type="paragraph" w:customStyle="1" w:styleId="BulletsCream">
    <w:name w:val="Bullets Cream"/>
    <w:basedOn w:val="Bullets"/>
    <w:uiPriority w:val="99"/>
    <w:rsid w:val="00F429F7"/>
  </w:style>
  <w:style w:type="paragraph" w:customStyle="1" w:styleId="BasicParagraph">
    <w:name w:val="[Basic Paragraph]"/>
    <w:basedOn w:val="Normal"/>
    <w:uiPriority w:val="99"/>
    <w:rsid w:val="009378BD"/>
    <w:pPr>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5771095">
      <w:bodyDiv w:val="1"/>
      <w:marLeft w:val="0"/>
      <w:marRight w:val="0"/>
      <w:marTop w:val="0"/>
      <w:marBottom w:val="0"/>
      <w:divBdr>
        <w:top w:val="none" w:sz="0" w:space="0" w:color="auto"/>
        <w:left w:val="none" w:sz="0" w:space="0" w:color="auto"/>
        <w:bottom w:val="none" w:sz="0" w:space="0" w:color="auto"/>
        <w:right w:val="none" w:sz="0" w:space="0" w:color="auto"/>
      </w:divBdr>
    </w:div>
    <w:div w:id="1191870051">
      <w:bodyDiv w:val="1"/>
      <w:marLeft w:val="0"/>
      <w:marRight w:val="0"/>
      <w:marTop w:val="0"/>
      <w:marBottom w:val="0"/>
      <w:divBdr>
        <w:top w:val="none" w:sz="0" w:space="0" w:color="auto"/>
        <w:left w:val="none" w:sz="0" w:space="0" w:color="auto"/>
        <w:bottom w:val="none" w:sz="0" w:space="0" w:color="auto"/>
        <w:right w:val="none" w:sz="0" w:space="0" w:color="auto"/>
      </w:divBdr>
    </w:div>
    <w:div w:id="1317496044">
      <w:bodyDiv w:val="1"/>
      <w:marLeft w:val="0"/>
      <w:marRight w:val="0"/>
      <w:marTop w:val="0"/>
      <w:marBottom w:val="0"/>
      <w:divBdr>
        <w:top w:val="none" w:sz="0" w:space="0" w:color="auto"/>
        <w:left w:val="none" w:sz="0" w:space="0" w:color="auto"/>
        <w:bottom w:val="none" w:sz="0" w:space="0" w:color="auto"/>
        <w:right w:val="none" w:sz="0" w:space="0" w:color="auto"/>
      </w:divBdr>
    </w:div>
    <w:div w:id="1350257886">
      <w:bodyDiv w:val="1"/>
      <w:marLeft w:val="0"/>
      <w:marRight w:val="0"/>
      <w:marTop w:val="0"/>
      <w:marBottom w:val="0"/>
      <w:divBdr>
        <w:top w:val="none" w:sz="0" w:space="0" w:color="auto"/>
        <w:left w:val="none" w:sz="0" w:space="0" w:color="auto"/>
        <w:bottom w:val="none" w:sz="0" w:space="0" w:color="auto"/>
        <w:right w:val="none" w:sz="0" w:space="0" w:color="auto"/>
      </w:divBdr>
    </w:div>
    <w:div w:id="1417022627">
      <w:bodyDiv w:val="1"/>
      <w:marLeft w:val="0"/>
      <w:marRight w:val="0"/>
      <w:marTop w:val="0"/>
      <w:marBottom w:val="0"/>
      <w:divBdr>
        <w:top w:val="none" w:sz="0" w:space="0" w:color="auto"/>
        <w:left w:val="none" w:sz="0" w:space="0" w:color="auto"/>
        <w:bottom w:val="none" w:sz="0" w:space="0" w:color="auto"/>
        <w:right w:val="none" w:sz="0" w:space="0" w:color="auto"/>
      </w:divBdr>
    </w:div>
    <w:div w:id="1483693717">
      <w:bodyDiv w:val="1"/>
      <w:marLeft w:val="0"/>
      <w:marRight w:val="0"/>
      <w:marTop w:val="0"/>
      <w:marBottom w:val="0"/>
      <w:divBdr>
        <w:top w:val="none" w:sz="0" w:space="0" w:color="auto"/>
        <w:left w:val="none" w:sz="0" w:space="0" w:color="auto"/>
        <w:bottom w:val="none" w:sz="0" w:space="0" w:color="auto"/>
        <w:right w:val="none" w:sz="0" w:space="0" w:color="auto"/>
      </w:divBdr>
    </w:div>
    <w:div w:id="1590045572">
      <w:bodyDiv w:val="1"/>
      <w:marLeft w:val="0"/>
      <w:marRight w:val="0"/>
      <w:marTop w:val="0"/>
      <w:marBottom w:val="0"/>
      <w:divBdr>
        <w:top w:val="none" w:sz="0" w:space="0" w:color="auto"/>
        <w:left w:val="none" w:sz="0" w:space="0" w:color="auto"/>
        <w:bottom w:val="none" w:sz="0" w:space="0" w:color="auto"/>
        <w:right w:val="none" w:sz="0" w:space="0" w:color="auto"/>
      </w:divBdr>
    </w:div>
    <w:div w:id="1705206755">
      <w:bodyDiv w:val="1"/>
      <w:marLeft w:val="0"/>
      <w:marRight w:val="0"/>
      <w:marTop w:val="0"/>
      <w:marBottom w:val="0"/>
      <w:divBdr>
        <w:top w:val="none" w:sz="0" w:space="0" w:color="auto"/>
        <w:left w:val="none" w:sz="0" w:space="0" w:color="auto"/>
        <w:bottom w:val="none" w:sz="0" w:space="0" w:color="auto"/>
        <w:right w:val="none" w:sz="0" w:space="0" w:color="auto"/>
      </w:divBdr>
    </w:div>
    <w:div w:id="2077508443">
      <w:bodyDiv w:val="1"/>
      <w:marLeft w:val="0"/>
      <w:marRight w:val="0"/>
      <w:marTop w:val="0"/>
      <w:marBottom w:val="0"/>
      <w:divBdr>
        <w:top w:val="none" w:sz="0" w:space="0" w:color="auto"/>
        <w:left w:val="none" w:sz="0" w:space="0" w:color="auto"/>
        <w:bottom w:val="none" w:sz="0" w:space="0" w:color="auto"/>
        <w:right w:val="none" w:sz="0" w:space="0" w:color="auto"/>
      </w:divBdr>
    </w:div>
    <w:div w:id="2078698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4551C1-FFF1-2F4D-93DA-EAFE8DA8A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12190</Words>
  <Characters>69486</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Luana Spadafora</dc:creator>
  <cp:keywords/>
  <dc:description/>
  <cp:lastModifiedBy>hi@katieford.design</cp:lastModifiedBy>
  <cp:revision>2</cp:revision>
  <cp:lastPrinted>2021-11-10T11:01:00Z</cp:lastPrinted>
  <dcterms:created xsi:type="dcterms:W3CDTF">2021-11-11T10:10:00Z</dcterms:created>
  <dcterms:modified xsi:type="dcterms:W3CDTF">2021-11-11T10:10:00Z</dcterms:modified>
</cp:coreProperties>
</file>